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56BAC" w:rsidRPr="007666B3" w:rsidRDefault="00B56BAC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proofErr w:type="gramStart"/>
      <w:r w:rsidRPr="007666B3">
        <w:rPr>
          <w:sz w:val="20"/>
          <w:szCs w:val="20"/>
        </w:rPr>
        <w:t>Финансовый управляющий</w:t>
      </w:r>
      <w:r w:rsidRPr="007666B3">
        <w:rPr>
          <w:b/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должника </w:t>
      </w:r>
      <w:r w:rsidR="007666B3"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адрес регистрации по месту жительства: _____________________)</w:t>
      </w:r>
      <w:r w:rsidRPr="007666B3">
        <w:rPr>
          <w:b/>
          <w:sz w:val="20"/>
          <w:szCs w:val="20"/>
        </w:rPr>
        <w:t xml:space="preserve"> - </w:t>
      </w:r>
      <w:r w:rsidR="004D3AB5" w:rsidRPr="004D3AB5">
        <w:rPr>
          <w:b/>
          <w:sz w:val="20"/>
          <w:szCs w:val="20"/>
        </w:rPr>
        <w:t>Степанова Лидия Дмитриевна</w:t>
      </w:r>
      <w:r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>действующий на основании р</w:t>
      </w:r>
      <w:r w:rsidRPr="007666B3">
        <w:rPr>
          <w:sz w:val="20"/>
          <w:szCs w:val="20"/>
        </w:rPr>
        <w:t xml:space="preserve">ешения </w:t>
      </w:r>
      <w:r w:rsidR="00807296" w:rsidRPr="007666B3">
        <w:rPr>
          <w:sz w:val="20"/>
          <w:szCs w:val="20"/>
        </w:rPr>
        <w:t xml:space="preserve">Арбитражного суда </w:t>
      </w:r>
      <w:r w:rsidR="007666B3"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Pr="007666B3">
        <w:rPr>
          <w:sz w:val="20"/>
          <w:szCs w:val="20"/>
        </w:rPr>
        <w:t xml:space="preserve"> с одной стороны</w:t>
      </w:r>
      <w:r w:rsidRPr="007666B3">
        <w:rPr>
          <w:b/>
          <w:sz w:val="20"/>
          <w:szCs w:val="20"/>
        </w:rPr>
        <w:t xml:space="preserve"> </w:t>
      </w:r>
      <w:proofErr w:type="gramEnd"/>
    </w:p>
    <w:p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proofErr w:type="gramStart"/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  <w:proofErr w:type="gramEnd"/>
    </w:p>
    <w:p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bookmarkStart w:id="0" w:name="_GoBack"/>
      <w:bookmarkEnd w:id="0"/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</w:t>
      </w:r>
      <w:proofErr w:type="gramStart"/>
      <w:r w:rsidR="00730FCF" w:rsidRPr="007666B3">
        <w:rPr>
          <w:sz w:val="20"/>
          <w:szCs w:val="20"/>
        </w:rPr>
        <w:t>г</w:t>
      </w:r>
      <w:proofErr w:type="gramEnd"/>
      <w:r w:rsidR="00730FCF" w:rsidRPr="007666B3">
        <w:rPr>
          <w:sz w:val="20"/>
          <w:szCs w:val="20"/>
        </w:rPr>
        <w:t>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 xml:space="preserve">___________ </w:t>
      </w:r>
      <w:proofErr w:type="gramStart"/>
      <w:r w:rsidR="007666B3" w:rsidRPr="007666B3">
        <w:rPr>
          <w:sz w:val="20"/>
          <w:szCs w:val="20"/>
        </w:rPr>
        <w:t>г</w:t>
      </w:r>
      <w:proofErr w:type="gramEnd"/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0071D8" w:rsidRPr="007666B3" w:rsidRDefault="000071D8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</w:t>
      </w: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Имущества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 цене предусмотренной п. 3.1. настоящего Договора.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для государственной регистрации перехода права собственности на Объект.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lastRenderedPageBreak/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Стоимость Имущества по настоящему договору составляет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:rsidR="004761BF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>в сумме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>, внесенный Покупателем, засчитывается в счет оплаты Имущества.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Покупатель</w:t>
      </w:r>
      <w:r w:rsidR="004761BF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течение </w:t>
      </w:r>
      <w:r w:rsidR="007666B3" w:rsidRPr="007666B3">
        <w:rPr>
          <w:rFonts w:ascii="Times New Roman" w:hAnsi="Times New Roman"/>
          <w:sz w:val="20"/>
          <w:szCs w:val="20"/>
        </w:rPr>
        <w:t>__</w:t>
      </w:r>
      <w:r w:rsidRPr="007666B3">
        <w:rPr>
          <w:rFonts w:ascii="Times New Roman" w:hAnsi="Times New Roman"/>
          <w:sz w:val="20"/>
          <w:szCs w:val="20"/>
        </w:rPr>
        <w:t xml:space="preserve"> календарных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оплаты стоимости Имущества в размере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 xml:space="preserve">, по следующим реквизитам: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________________________________________________________________________________________.</w:t>
      </w:r>
    </w:p>
    <w:p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</w:t>
      </w:r>
      <w:proofErr w:type="gramStart"/>
      <w:r w:rsidRPr="007666B3">
        <w:rPr>
          <w:rFonts w:ascii="Times New Roman" w:hAnsi="Times New Roman"/>
          <w:sz w:val="20"/>
          <w:szCs w:val="20"/>
        </w:rPr>
        <w:t>дств с р</w:t>
      </w:r>
      <w:proofErr w:type="gramEnd"/>
      <w:r w:rsidRPr="007666B3">
        <w:rPr>
          <w:rFonts w:ascii="Times New Roman" w:hAnsi="Times New Roman"/>
          <w:sz w:val="20"/>
          <w:szCs w:val="20"/>
        </w:rPr>
        <w:t>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Переход  права собственности на имущество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</w:t>
      </w:r>
      <w:proofErr w:type="gramStart"/>
      <w:r w:rsidRPr="00A757D3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A757D3">
        <w:rPr>
          <w:rFonts w:ascii="Times New Roman" w:hAnsi="Times New Roman"/>
          <w:sz w:val="20"/>
          <w:szCs w:val="20"/>
        </w:rPr>
        <w:t>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</w:t>
      </w:r>
      <w:proofErr w:type="gramStart"/>
      <w:r w:rsidRPr="00A757D3">
        <w:rPr>
          <w:rFonts w:ascii="Times New Roman" w:hAnsi="Times New Roman"/>
          <w:sz w:val="20"/>
          <w:szCs w:val="20"/>
        </w:rPr>
        <w:t>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3 (трех) рабочих дней с даты истечения срока исполнения обязательства по оплате имущества.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lastRenderedPageBreak/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Продавцом в одностороннем порядке в следующих случаях: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решения собрания кредиторов, на котором утверждено Положение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При возникновении указанных в пункте 6.3 обстоятель</w:t>
      </w:r>
      <w:proofErr w:type="gramStart"/>
      <w:r w:rsidRPr="00A757D3">
        <w:rPr>
          <w:rFonts w:ascii="Times New Roman" w:hAnsi="Times New Roman"/>
          <w:sz w:val="20"/>
          <w:szCs w:val="20"/>
        </w:rPr>
        <w:t>ств Пр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одавец обязан письменно уведомить Покупателя о возникновении указанных обстоятельств и расторжении договора.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</w:t>
      </w:r>
      <w:proofErr w:type="gramStart"/>
      <w:r w:rsidRPr="00A757D3">
        <w:rPr>
          <w:rFonts w:ascii="Times New Roman" w:hAnsi="Times New Roman"/>
          <w:sz w:val="20"/>
          <w:szCs w:val="20"/>
        </w:rPr>
        <w:t>ч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остальных случаях,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только по соглашению сторон.</w:t>
      </w:r>
    </w:p>
    <w:p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8"/>
        <w:gridCol w:w="4678"/>
      </w:tblGrid>
      <w:tr w:rsidR="00BF2E39" w:rsidRPr="007666B3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:rsidTr="00F1067D">
        <w:tc>
          <w:tcPr>
            <w:tcW w:w="4678" w:type="dxa"/>
            <w:shd w:val="clear" w:color="auto" w:fill="FFFFFF"/>
          </w:tcPr>
          <w:p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:rsidTr="00F1067D">
        <w:trPr>
          <w:trHeight w:val="490"/>
        </w:trPr>
        <w:tc>
          <w:tcPr>
            <w:tcW w:w="4678" w:type="dxa"/>
            <w:shd w:val="clear" w:color="auto" w:fill="FFFFFF"/>
          </w:tcPr>
          <w:p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7666B3" w:rsidRDefault="004D3AB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A4E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Степанова Лидия Дмитриевна</w:t>
            </w:r>
          </w:p>
        </w:tc>
        <w:tc>
          <w:tcPr>
            <w:tcW w:w="4678" w:type="dxa"/>
            <w:shd w:val="clear" w:color="auto" w:fill="FFFFFF"/>
          </w:tcPr>
          <w:p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6D11"/>
    <w:rsid w:val="001045C9"/>
    <w:rsid w:val="00107496"/>
    <w:rsid w:val="00114A58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85512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140B"/>
    <w:rsid w:val="00275D88"/>
    <w:rsid w:val="0029036A"/>
    <w:rsid w:val="002A20C9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0597"/>
    <w:rsid w:val="004D3AB5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DE6309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Notebook-002</cp:lastModifiedBy>
  <cp:revision>2</cp:revision>
  <cp:lastPrinted>2023-07-05T06:39:00Z</cp:lastPrinted>
  <dcterms:created xsi:type="dcterms:W3CDTF">2024-07-11T13:35:00Z</dcterms:created>
  <dcterms:modified xsi:type="dcterms:W3CDTF">2024-07-11T13:35:00Z</dcterms:modified>
</cp:coreProperties>
</file>