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01D" w:rsidRPr="00F009A9" w:rsidRDefault="00EF501D" w:rsidP="00EF501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ДОГОВОР О ЗАДАТКЕ</w:t>
      </w:r>
    </w:p>
    <w:p w:rsidR="00EF501D" w:rsidRPr="00F009A9" w:rsidRDefault="00EF501D" w:rsidP="00EF501D">
      <w:pPr>
        <w:pStyle w:val="ConsPlusNormal"/>
        <w:widowControl/>
        <w:ind w:firstLine="0"/>
        <w:rPr>
          <w:rFonts w:ascii="Times New Roman" w:hAnsi="Times New Roman" w:cs="Times New Roman"/>
          <w:sz w:val="21"/>
          <w:szCs w:val="21"/>
        </w:rPr>
      </w:pPr>
      <w:r w:rsidRPr="00F009A9">
        <w:rPr>
          <w:rFonts w:ascii="Times New Roman" w:hAnsi="Times New Roman" w:cs="Times New Roman"/>
          <w:sz w:val="21"/>
          <w:szCs w:val="21"/>
        </w:rPr>
        <w:t>г. Воронеж</w:t>
      </w:r>
      <w:r w:rsidRPr="00F009A9">
        <w:rPr>
          <w:rFonts w:ascii="Times New Roman" w:hAnsi="Times New Roman" w:cs="Times New Roman"/>
          <w:sz w:val="21"/>
          <w:szCs w:val="21"/>
        </w:rPr>
        <w:tab/>
      </w:r>
      <w:r w:rsidRPr="00F009A9">
        <w:rPr>
          <w:rFonts w:ascii="Times New Roman" w:hAnsi="Times New Roman" w:cs="Times New Roman"/>
          <w:sz w:val="21"/>
          <w:szCs w:val="21"/>
        </w:rPr>
        <w:tab/>
      </w:r>
      <w:r w:rsidRPr="00F009A9">
        <w:rPr>
          <w:rFonts w:ascii="Times New Roman" w:hAnsi="Times New Roman" w:cs="Times New Roman"/>
          <w:sz w:val="21"/>
          <w:szCs w:val="21"/>
        </w:rPr>
        <w:tab/>
      </w:r>
      <w:r w:rsidRPr="00F009A9">
        <w:rPr>
          <w:rFonts w:ascii="Times New Roman" w:hAnsi="Times New Roman" w:cs="Times New Roman"/>
          <w:sz w:val="21"/>
          <w:szCs w:val="21"/>
        </w:rPr>
        <w:tab/>
      </w:r>
      <w:r w:rsidRPr="00F009A9"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  <w:t xml:space="preserve">                     </w:t>
      </w:r>
      <w:r w:rsidRPr="00F009A9">
        <w:rPr>
          <w:rFonts w:ascii="Times New Roman" w:hAnsi="Times New Roman" w:cs="Times New Roman"/>
          <w:sz w:val="21"/>
          <w:szCs w:val="21"/>
        </w:rPr>
        <w:t xml:space="preserve">    «___» ___________ 20</w:t>
      </w:r>
      <w:r>
        <w:rPr>
          <w:rFonts w:ascii="Times New Roman" w:hAnsi="Times New Roman" w:cs="Times New Roman"/>
          <w:sz w:val="21"/>
          <w:szCs w:val="21"/>
        </w:rPr>
        <w:t>2</w:t>
      </w:r>
      <w:r w:rsidR="00BC2946" w:rsidRPr="00BC2946">
        <w:rPr>
          <w:rFonts w:ascii="Times New Roman" w:hAnsi="Times New Roman" w:cs="Times New Roman"/>
          <w:sz w:val="21"/>
          <w:szCs w:val="21"/>
        </w:rPr>
        <w:t>6</w:t>
      </w:r>
      <w:r w:rsidRPr="00F009A9">
        <w:rPr>
          <w:rFonts w:ascii="Times New Roman" w:hAnsi="Times New Roman" w:cs="Times New Roman"/>
          <w:sz w:val="21"/>
          <w:szCs w:val="21"/>
        </w:rPr>
        <w:t>г.</w:t>
      </w:r>
    </w:p>
    <w:p w:rsidR="00EF501D" w:rsidRPr="00594C83" w:rsidRDefault="00EF501D" w:rsidP="00EF501D">
      <w:pPr>
        <w:pStyle w:val="ConsPlusNormal"/>
        <w:widowControl/>
        <w:ind w:firstLine="0"/>
        <w:rPr>
          <w:rFonts w:ascii="Times New Roman" w:hAnsi="Times New Roman" w:cs="Times New Roman"/>
          <w:sz w:val="16"/>
          <w:szCs w:val="16"/>
        </w:rPr>
      </w:pPr>
    </w:p>
    <w:p w:rsidR="00EF501D" w:rsidRPr="00BC2946" w:rsidRDefault="00BC2946" w:rsidP="00EF501D">
      <w:pPr>
        <w:ind w:firstLine="567"/>
        <w:jc w:val="both"/>
        <w:rPr>
          <w:sz w:val="21"/>
          <w:szCs w:val="21"/>
        </w:rPr>
      </w:pPr>
      <w:r w:rsidRPr="00BC2946">
        <w:rPr>
          <w:sz w:val="21"/>
          <w:szCs w:val="21"/>
        </w:rPr>
        <w:t>Конкурсный управляющий ООО «ДРСУ №6 Северный Кавказ» (360009, КБР, г. Нальчик, ул. Цеткин, д. 79; ОГРН 1140726000315, ИНН 0726010200, признано банкротом Решением Арбитражного Суда КБР от 25.03.2022г. по делу № А20-4924/2020) Корыстин Дмитрий Борисович</w:t>
      </w:r>
      <w:r w:rsidR="00EF501D" w:rsidRPr="00BC2946">
        <w:rPr>
          <w:sz w:val="21"/>
          <w:szCs w:val="21"/>
        </w:rPr>
        <w:t xml:space="preserve">, действующий на основании </w:t>
      </w:r>
      <w:r w:rsidRPr="00BC2946">
        <w:rPr>
          <w:sz w:val="21"/>
          <w:szCs w:val="21"/>
        </w:rPr>
        <w:t>Определения</w:t>
      </w:r>
      <w:r w:rsidR="00EF501D" w:rsidRPr="00BC2946">
        <w:rPr>
          <w:sz w:val="21"/>
          <w:szCs w:val="21"/>
        </w:rPr>
        <w:t xml:space="preserve"> Арбитражного суда </w:t>
      </w:r>
      <w:r w:rsidRPr="00BC2946">
        <w:rPr>
          <w:sz w:val="21"/>
          <w:szCs w:val="21"/>
        </w:rPr>
        <w:t>КБР</w:t>
      </w:r>
      <w:r w:rsidR="00EF501D" w:rsidRPr="00BC2946">
        <w:rPr>
          <w:sz w:val="21"/>
          <w:szCs w:val="21"/>
        </w:rPr>
        <w:t xml:space="preserve"> от </w:t>
      </w:r>
      <w:r w:rsidRPr="00BC2946">
        <w:rPr>
          <w:sz w:val="21"/>
          <w:szCs w:val="21"/>
        </w:rPr>
        <w:t>13.04.2026г. (резолютивная часть)</w:t>
      </w:r>
      <w:r w:rsidR="00EF501D" w:rsidRPr="00BC2946">
        <w:rPr>
          <w:sz w:val="21"/>
          <w:szCs w:val="21"/>
        </w:rPr>
        <w:t xml:space="preserve"> по делу №</w:t>
      </w:r>
      <w:r w:rsidRPr="00BC2946">
        <w:rPr>
          <w:sz w:val="21"/>
          <w:szCs w:val="21"/>
        </w:rPr>
        <w:t xml:space="preserve"> А20-4924/2020</w:t>
      </w:r>
      <w:r w:rsidR="00EF501D" w:rsidRPr="00BC2946">
        <w:rPr>
          <w:sz w:val="21"/>
          <w:szCs w:val="21"/>
        </w:rPr>
        <w:t>, именуемый в дальнейшем «Организатор торгов», с одной стороны, и</w:t>
      </w:r>
    </w:p>
    <w:p w:rsidR="00EF501D" w:rsidRPr="00F009A9" w:rsidRDefault="00EF501D" w:rsidP="00EF501D">
      <w:pPr>
        <w:ind w:firstLine="567"/>
        <w:jc w:val="both"/>
        <w:rPr>
          <w:sz w:val="21"/>
          <w:szCs w:val="21"/>
        </w:rPr>
      </w:pPr>
      <w:r w:rsidRPr="00F009A9">
        <w:rPr>
          <w:sz w:val="21"/>
          <w:szCs w:val="21"/>
        </w:rPr>
        <w:t>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EF501D" w:rsidRPr="007E1034" w:rsidRDefault="00EF501D" w:rsidP="00EF50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EF501D" w:rsidRPr="00F009A9" w:rsidRDefault="00EF501D" w:rsidP="00EF501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F009A9">
        <w:rPr>
          <w:rFonts w:ascii="Times New Roman" w:hAnsi="Times New Roman" w:cs="Times New Roman"/>
          <w:sz w:val="21"/>
          <w:szCs w:val="21"/>
        </w:rPr>
        <w:t>1. ПРЕДМЕТ ДОГОВОРА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E063ED">
        <w:rPr>
          <w:sz w:val="21"/>
          <w:szCs w:val="21"/>
        </w:rPr>
        <w:t xml:space="preserve">1.1. Претендент обязуется перечислить на расчетный счет </w:t>
      </w:r>
      <w:r w:rsidR="00E063ED" w:rsidRPr="00E063ED">
        <w:rPr>
          <w:sz w:val="21"/>
          <w:szCs w:val="21"/>
        </w:rPr>
        <w:t xml:space="preserve">ООО «ДРСУ № 6 Северный Кавказ» (КПП 072601001, ИНН 0726010200), </w:t>
      </w:r>
      <w:proofErr w:type="spellStart"/>
      <w:proofErr w:type="gramStart"/>
      <w:r w:rsidR="00E063ED" w:rsidRPr="00E063ED">
        <w:rPr>
          <w:sz w:val="21"/>
          <w:szCs w:val="21"/>
        </w:rPr>
        <w:t>р</w:t>
      </w:r>
      <w:proofErr w:type="spellEnd"/>
      <w:proofErr w:type="gramEnd"/>
      <w:r w:rsidR="00E063ED" w:rsidRPr="00E063ED">
        <w:rPr>
          <w:sz w:val="21"/>
          <w:szCs w:val="21"/>
        </w:rPr>
        <w:t>/с 40702810812020821416 в филиале "Корпоративный" ПАО "</w:t>
      </w:r>
      <w:proofErr w:type="spellStart"/>
      <w:r w:rsidR="00E063ED" w:rsidRPr="00E063ED">
        <w:rPr>
          <w:sz w:val="21"/>
          <w:szCs w:val="21"/>
        </w:rPr>
        <w:t>Совкомбанк</w:t>
      </w:r>
      <w:proofErr w:type="spellEnd"/>
      <w:r w:rsidR="00E063ED" w:rsidRPr="00E063ED">
        <w:rPr>
          <w:sz w:val="21"/>
          <w:szCs w:val="21"/>
        </w:rPr>
        <w:t>" (г. Москва), БИК 044525360, к/с 30101810445250000360</w:t>
      </w:r>
      <w:r w:rsidRPr="00E063ED">
        <w:rPr>
          <w:sz w:val="21"/>
          <w:szCs w:val="21"/>
        </w:rPr>
        <w:t xml:space="preserve"> задаток в размере _______ (_________________)</w:t>
      </w:r>
      <w:r w:rsidRPr="00F009A9">
        <w:rPr>
          <w:sz w:val="21"/>
          <w:szCs w:val="21"/>
        </w:rPr>
        <w:t xml:space="preserve"> руб. ___ коп. в счет обеспечения оплаты лота №___, приобретаемого на проводимом </w:t>
      </w:r>
      <w:r>
        <w:rPr>
          <w:sz w:val="21"/>
          <w:szCs w:val="21"/>
        </w:rPr>
        <w:t xml:space="preserve">Организатором торгов аукционе, </w:t>
      </w:r>
      <w:r w:rsidRPr="00F009A9">
        <w:rPr>
          <w:sz w:val="21"/>
          <w:szCs w:val="21"/>
        </w:rPr>
        <w:t>начальная цена лота – ___________ (____________________) руб. ___ коп.</w:t>
      </w:r>
    </w:p>
    <w:p w:rsidR="00EF501D" w:rsidRPr="00594C83" w:rsidRDefault="00EF501D" w:rsidP="00EF501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EF501D" w:rsidRPr="00F009A9" w:rsidRDefault="00EF501D" w:rsidP="00EF501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F009A9">
        <w:rPr>
          <w:rFonts w:ascii="Times New Roman" w:hAnsi="Times New Roman" w:cs="Times New Roman"/>
          <w:sz w:val="21"/>
          <w:szCs w:val="21"/>
        </w:rPr>
        <w:t>2. ОБЯЗАННОСТИ СТОРОН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>2.1. Претендент обязан: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 xml:space="preserve">2.1.1. Обеспечить поступление суммы задатка на расчетный счет Организатора торгов, не позднее </w:t>
      </w:r>
      <w:r w:rsidR="00E063ED">
        <w:rPr>
          <w:sz w:val="21"/>
          <w:szCs w:val="21"/>
        </w:rPr>
        <w:t>–</w:t>
      </w:r>
      <w:r w:rsidRPr="0064006C">
        <w:rPr>
          <w:sz w:val="21"/>
          <w:szCs w:val="21"/>
        </w:rPr>
        <w:t xml:space="preserve"> </w:t>
      </w:r>
      <w:r w:rsidR="00E063ED" w:rsidRPr="00E063ED">
        <w:rPr>
          <w:b/>
          <w:i/>
          <w:sz w:val="20"/>
          <w:szCs w:val="20"/>
          <w:u w:val="single"/>
        </w:rPr>
        <w:t>даты для определенного шага торгов.</w:t>
      </w:r>
      <w:r w:rsidRPr="00F009A9">
        <w:rPr>
          <w:sz w:val="21"/>
          <w:szCs w:val="21"/>
        </w:rPr>
        <w:t xml:space="preserve"> На сумму задатка проценты не начисляются.</w:t>
      </w:r>
    </w:p>
    <w:p w:rsidR="00EF501D" w:rsidRPr="007E1034" w:rsidRDefault="00EF501D" w:rsidP="00EF501D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10"/>
          <w:szCs w:val="10"/>
        </w:rPr>
      </w:pPr>
    </w:p>
    <w:p w:rsidR="00EF501D" w:rsidRPr="00F009A9" w:rsidRDefault="00EF501D" w:rsidP="00EF501D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1"/>
          <w:szCs w:val="21"/>
        </w:rPr>
      </w:pPr>
      <w:r w:rsidRPr="00F009A9">
        <w:rPr>
          <w:rFonts w:ascii="Times New Roman" w:hAnsi="Times New Roman" w:cs="Times New Roman"/>
          <w:sz w:val="21"/>
          <w:szCs w:val="21"/>
        </w:rPr>
        <w:t>3. ПОРЯДОК ВОЗВРАТА И УДЕРЖАНИЯ ЗАДАТКА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 xml:space="preserve">3.1. Задаток возвращается на счет Претендента в течение пяти дней: 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 xml:space="preserve">3.1.1. со дня письменного уведомления Организатора торгов об отзыве заявки Претендентом, но не позднее момента приобретения им статуса участника торгов; 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 xml:space="preserve">3.1.2. со дня подписания Протокола приема заявок, в случае принятия решения об отказе в допуске Претендента к участию в торгах; 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>3.1.3. со дня подписания Протокола о результатах торгов с победителем торгов, в случае непризнания Претендента победителем торгов;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 xml:space="preserve">3.1.4. с даты принятия Решения об объявлении торгов </w:t>
      </w:r>
      <w:proofErr w:type="gramStart"/>
      <w:r w:rsidRPr="00F009A9">
        <w:rPr>
          <w:sz w:val="21"/>
          <w:szCs w:val="21"/>
        </w:rPr>
        <w:t>несостоявшимися</w:t>
      </w:r>
      <w:proofErr w:type="gramEnd"/>
      <w:r w:rsidRPr="00F009A9">
        <w:rPr>
          <w:sz w:val="21"/>
          <w:szCs w:val="21"/>
        </w:rPr>
        <w:t>.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>3.2. Внесенный задаток не возвращается победителю торгов в случае, если он:</w:t>
      </w:r>
    </w:p>
    <w:p w:rsidR="00EF501D" w:rsidRPr="00F009A9" w:rsidRDefault="00EF501D" w:rsidP="00EF501D">
      <w:pPr>
        <w:tabs>
          <w:tab w:val="left" w:pos="284"/>
        </w:tabs>
        <w:jc w:val="both"/>
        <w:rPr>
          <w:sz w:val="21"/>
          <w:szCs w:val="21"/>
        </w:rPr>
      </w:pPr>
      <w:r w:rsidRPr="00F009A9">
        <w:rPr>
          <w:sz w:val="21"/>
          <w:szCs w:val="21"/>
        </w:rPr>
        <w:t>а)</w:t>
      </w:r>
      <w:r w:rsidRPr="00F009A9">
        <w:rPr>
          <w:sz w:val="21"/>
          <w:szCs w:val="21"/>
        </w:rPr>
        <w:tab/>
        <w:t xml:space="preserve">не подпишет Протокол о результатах торгов либо </w:t>
      </w:r>
      <w:proofErr w:type="gramStart"/>
      <w:r w:rsidRPr="00F009A9">
        <w:rPr>
          <w:sz w:val="21"/>
          <w:szCs w:val="21"/>
        </w:rPr>
        <w:t>уклонится</w:t>
      </w:r>
      <w:proofErr w:type="gramEnd"/>
      <w:r w:rsidRPr="00F009A9">
        <w:rPr>
          <w:sz w:val="21"/>
          <w:szCs w:val="21"/>
        </w:rPr>
        <w:t xml:space="preserve"> от заключения договора купли - продажи имущества в установленные сроки;</w:t>
      </w:r>
    </w:p>
    <w:p w:rsidR="00EF501D" w:rsidRPr="00F009A9" w:rsidRDefault="00EF501D" w:rsidP="00EF501D">
      <w:pPr>
        <w:tabs>
          <w:tab w:val="left" w:pos="284"/>
        </w:tabs>
        <w:jc w:val="both"/>
        <w:rPr>
          <w:sz w:val="21"/>
          <w:szCs w:val="21"/>
        </w:rPr>
      </w:pPr>
      <w:r w:rsidRPr="00F009A9">
        <w:rPr>
          <w:sz w:val="21"/>
          <w:szCs w:val="21"/>
        </w:rPr>
        <w:t>б)</w:t>
      </w:r>
      <w:r w:rsidRPr="00F009A9">
        <w:rPr>
          <w:sz w:val="21"/>
          <w:szCs w:val="21"/>
        </w:rPr>
        <w:tab/>
        <w:t>не оплатит продаваемое на торгах имущество в установленные сроки.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>3.3. В случае признания Претендента победителем торгов, перечисленный им задаток засчитывается продавцом в счет оплаты по заключенному договору купли-продажи имущества.</w:t>
      </w:r>
    </w:p>
    <w:p w:rsidR="00EF501D" w:rsidRPr="007E1034" w:rsidRDefault="00EF501D" w:rsidP="00EF501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0"/>
          <w:szCs w:val="10"/>
        </w:rPr>
      </w:pPr>
    </w:p>
    <w:p w:rsidR="00EF501D" w:rsidRPr="00F009A9" w:rsidRDefault="00EF501D" w:rsidP="00EF501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F009A9">
        <w:rPr>
          <w:rFonts w:ascii="Times New Roman" w:hAnsi="Times New Roman" w:cs="Times New Roman"/>
          <w:sz w:val="21"/>
          <w:szCs w:val="21"/>
        </w:rPr>
        <w:t>4. СРОК ДЕЙСТВИЯ ДОГОВОРА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>4.1. Настоящий договор вступает в силу со дня его подписания сторонами.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>4.2.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F501D" w:rsidRPr="007E1034" w:rsidRDefault="00EF501D" w:rsidP="00EF501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0"/>
          <w:szCs w:val="10"/>
        </w:rPr>
      </w:pPr>
    </w:p>
    <w:p w:rsidR="00EF501D" w:rsidRPr="00F009A9" w:rsidRDefault="00EF501D" w:rsidP="00EF501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F009A9">
        <w:rPr>
          <w:rFonts w:ascii="Times New Roman" w:hAnsi="Times New Roman" w:cs="Times New Roman"/>
          <w:sz w:val="21"/>
          <w:szCs w:val="21"/>
        </w:rPr>
        <w:t>5. ЗАКЛЮЧИТЕЛЬНЫЕ ПОЛОЖЕНИЯ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 xml:space="preserve">5.1. Споры, возникающие при исполнении настоящего договора, разрешаются сторонами путем переговоров, а в случае </w:t>
      </w:r>
      <w:proofErr w:type="spellStart"/>
      <w:r w:rsidRPr="00F009A9">
        <w:rPr>
          <w:sz w:val="21"/>
          <w:szCs w:val="21"/>
        </w:rPr>
        <w:t>недостижения</w:t>
      </w:r>
      <w:proofErr w:type="spellEnd"/>
      <w:r w:rsidRPr="00F009A9">
        <w:rPr>
          <w:sz w:val="21"/>
          <w:szCs w:val="21"/>
        </w:rPr>
        <w:t xml:space="preserve"> согласия рассматриваются в суде.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>5.2.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EF501D" w:rsidRPr="00F009A9" w:rsidRDefault="00EF501D" w:rsidP="00EF501D">
      <w:pPr>
        <w:jc w:val="both"/>
        <w:rPr>
          <w:sz w:val="21"/>
          <w:szCs w:val="21"/>
        </w:rPr>
      </w:pPr>
      <w:r w:rsidRPr="00F009A9">
        <w:rPr>
          <w:sz w:val="21"/>
          <w:szCs w:val="21"/>
        </w:rPr>
        <w:t>5.3. Во всем ином, что не предусмотрено настоящим договором, стороны руководствуются действующим законодательством РФ.</w:t>
      </w:r>
    </w:p>
    <w:p w:rsidR="00EF501D" w:rsidRPr="007E1034" w:rsidRDefault="00EF501D" w:rsidP="00EF501D">
      <w:pPr>
        <w:pStyle w:val="ConsPlusNonformat"/>
        <w:widowControl/>
        <w:jc w:val="center"/>
        <w:rPr>
          <w:rFonts w:ascii="Times New Roman" w:hAnsi="Times New Roman" w:cs="Times New Roman"/>
          <w:sz w:val="10"/>
          <w:szCs w:val="10"/>
        </w:rPr>
      </w:pPr>
    </w:p>
    <w:p w:rsidR="00EF501D" w:rsidRDefault="00EF501D" w:rsidP="00EF501D">
      <w:pPr>
        <w:pStyle w:val="ConsPlusNonformat"/>
        <w:widowControl/>
        <w:jc w:val="center"/>
        <w:rPr>
          <w:rFonts w:ascii="Times New Roman" w:hAnsi="Times New Roman" w:cs="Times New Roman"/>
          <w:sz w:val="21"/>
          <w:szCs w:val="21"/>
        </w:rPr>
      </w:pPr>
      <w:r w:rsidRPr="00F009A9">
        <w:rPr>
          <w:rFonts w:ascii="Times New Roman" w:hAnsi="Times New Roman" w:cs="Times New Roman"/>
          <w:sz w:val="21"/>
          <w:szCs w:val="21"/>
        </w:rPr>
        <w:t>6. АДРЕСА И ПЛАТЕЖНЫЕ РЕКВИЗИТЫ, ПОДПИСИ СТОРОН</w:t>
      </w:r>
    </w:p>
    <w:p w:rsidR="00EF501D" w:rsidRPr="00947252" w:rsidRDefault="00EF501D" w:rsidP="00EF501D">
      <w:pPr>
        <w:pStyle w:val="ConsPlusNonformat"/>
        <w:widowControl/>
        <w:jc w:val="center"/>
        <w:rPr>
          <w:rFonts w:ascii="Times New Roman" w:hAnsi="Times New Roman" w:cs="Times New Roman"/>
          <w:sz w:val="6"/>
          <w:szCs w:val="6"/>
        </w:rPr>
      </w:pPr>
    </w:p>
    <w:tbl>
      <w:tblPr>
        <w:tblW w:w="0" w:type="dxa"/>
        <w:jc w:val="center"/>
        <w:tblLook w:val="01E0"/>
      </w:tblPr>
      <w:tblGrid>
        <w:gridCol w:w="4725"/>
        <w:gridCol w:w="4846"/>
      </w:tblGrid>
      <w:tr w:rsidR="00EF501D" w:rsidRPr="007B1CA4" w:rsidTr="00B7659D">
        <w:trPr>
          <w:trHeight w:val="1673"/>
          <w:jc w:val="center"/>
        </w:trPr>
        <w:tc>
          <w:tcPr>
            <w:tcW w:w="5627" w:type="dxa"/>
            <w:vAlign w:val="center"/>
          </w:tcPr>
          <w:p w:rsidR="00E063ED" w:rsidRDefault="00E063ED" w:rsidP="00B7659D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E063ED">
              <w:rPr>
                <w:sz w:val="21"/>
                <w:szCs w:val="21"/>
              </w:rPr>
              <w:t>ООО «ДРСУ № 6 Северный Кавказ»</w:t>
            </w:r>
          </w:p>
          <w:p w:rsidR="00EF501D" w:rsidRPr="00E063ED" w:rsidRDefault="00E063ED" w:rsidP="00B7659D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E063ED">
              <w:rPr>
                <w:sz w:val="21"/>
                <w:szCs w:val="21"/>
              </w:rPr>
              <w:t xml:space="preserve"> (КПП 072601001, ИНН 0726010200), </w:t>
            </w:r>
            <w:proofErr w:type="spellStart"/>
            <w:proofErr w:type="gramStart"/>
            <w:r w:rsidRPr="00E063ED">
              <w:rPr>
                <w:sz w:val="21"/>
                <w:szCs w:val="21"/>
              </w:rPr>
              <w:t>р</w:t>
            </w:r>
            <w:proofErr w:type="spellEnd"/>
            <w:proofErr w:type="gramEnd"/>
            <w:r w:rsidRPr="00E063ED">
              <w:rPr>
                <w:sz w:val="21"/>
                <w:szCs w:val="21"/>
              </w:rPr>
              <w:t xml:space="preserve">/с </w:t>
            </w:r>
            <w:r w:rsidR="003E764B" w:rsidRPr="003E764B">
              <w:rPr>
                <w:sz w:val="21"/>
                <w:szCs w:val="21"/>
              </w:rPr>
              <w:t>40702810712010821416</w:t>
            </w:r>
            <w:r w:rsidRPr="00E063ED">
              <w:rPr>
                <w:sz w:val="21"/>
                <w:szCs w:val="21"/>
              </w:rPr>
              <w:t xml:space="preserve"> в филиале "Корпоративный" ПАО "</w:t>
            </w:r>
            <w:proofErr w:type="spellStart"/>
            <w:r w:rsidRPr="00E063ED">
              <w:rPr>
                <w:sz w:val="21"/>
                <w:szCs w:val="21"/>
              </w:rPr>
              <w:t>Совкомбанк</w:t>
            </w:r>
            <w:proofErr w:type="spellEnd"/>
            <w:r w:rsidRPr="00E063ED">
              <w:rPr>
                <w:sz w:val="21"/>
                <w:szCs w:val="21"/>
              </w:rPr>
              <w:t>" (г. Москва), БИК 044525360, к/с 30101810445250000360</w:t>
            </w:r>
          </w:p>
          <w:p w:rsidR="00EF501D" w:rsidRPr="009F5050" w:rsidRDefault="00EF501D" w:rsidP="00B7659D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EF501D" w:rsidRPr="007B1CA4" w:rsidRDefault="00E063ED" w:rsidP="00B7659D">
            <w:pPr>
              <w:rPr>
                <w:spacing w:val="-10"/>
                <w:sz w:val="21"/>
                <w:szCs w:val="21"/>
              </w:rPr>
            </w:pPr>
            <w:r>
              <w:rPr>
                <w:sz w:val="21"/>
                <w:szCs w:val="21"/>
              </w:rPr>
              <w:t>Конкурсный</w:t>
            </w:r>
            <w:r w:rsidR="00EF501D">
              <w:rPr>
                <w:sz w:val="21"/>
                <w:szCs w:val="21"/>
              </w:rPr>
              <w:t xml:space="preserve"> у</w:t>
            </w:r>
            <w:r w:rsidR="00EF501D" w:rsidRPr="007B1CA4">
              <w:rPr>
                <w:sz w:val="21"/>
                <w:szCs w:val="21"/>
              </w:rPr>
              <w:t>правляющий</w:t>
            </w:r>
            <w:r w:rsidR="00EF501D">
              <w:rPr>
                <w:sz w:val="21"/>
                <w:szCs w:val="21"/>
              </w:rPr>
              <w:t xml:space="preserve"> </w:t>
            </w:r>
            <w:r w:rsidR="00EF501D" w:rsidRPr="00F009A9">
              <w:rPr>
                <w:sz w:val="21"/>
                <w:szCs w:val="21"/>
              </w:rPr>
              <w:t>___</w:t>
            </w:r>
            <w:r w:rsidR="00EF501D">
              <w:rPr>
                <w:sz w:val="21"/>
                <w:szCs w:val="21"/>
              </w:rPr>
              <w:t>__</w:t>
            </w:r>
            <w:r w:rsidR="00EF501D" w:rsidRPr="00F009A9">
              <w:rPr>
                <w:sz w:val="21"/>
                <w:szCs w:val="21"/>
              </w:rPr>
              <w:t>_____</w:t>
            </w:r>
            <w:r w:rsidR="00EF501D" w:rsidRPr="007B1CA4">
              <w:rPr>
                <w:sz w:val="21"/>
                <w:szCs w:val="21"/>
              </w:rPr>
              <w:t xml:space="preserve"> </w:t>
            </w:r>
            <w:r w:rsidR="00EF501D">
              <w:rPr>
                <w:sz w:val="21"/>
                <w:szCs w:val="21"/>
              </w:rPr>
              <w:t>Д.Б. Корыстин</w:t>
            </w:r>
          </w:p>
        </w:tc>
        <w:tc>
          <w:tcPr>
            <w:tcW w:w="4489" w:type="dxa"/>
            <w:vAlign w:val="center"/>
          </w:tcPr>
          <w:p w:rsidR="00EF501D" w:rsidRDefault="00EF501D" w:rsidP="00B7659D">
            <w:pPr>
              <w:shd w:val="clear" w:color="auto" w:fill="FFFFFF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__________________________________________</w:t>
            </w:r>
          </w:p>
          <w:p w:rsidR="00EF501D" w:rsidRDefault="00EF501D" w:rsidP="00B7659D">
            <w:pPr>
              <w:shd w:val="clear" w:color="auto" w:fill="FFFFFF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____________________________________________</w:t>
            </w:r>
          </w:p>
          <w:p w:rsidR="00EF501D" w:rsidRDefault="00EF501D" w:rsidP="00B7659D">
            <w:pPr>
              <w:shd w:val="clear" w:color="auto" w:fill="FFFFFF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___________________________________________</w:t>
            </w:r>
          </w:p>
          <w:p w:rsidR="00EF501D" w:rsidRDefault="00EF501D" w:rsidP="00B7659D">
            <w:pPr>
              <w:shd w:val="clear" w:color="auto" w:fill="FFFFFF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__________________________________________</w:t>
            </w:r>
          </w:p>
          <w:p w:rsidR="00EF501D" w:rsidRDefault="00EF501D" w:rsidP="00B7659D">
            <w:pPr>
              <w:shd w:val="clear" w:color="auto" w:fill="FFFFFF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__________________________________________</w:t>
            </w:r>
          </w:p>
          <w:p w:rsidR="00EF501D" w:rsidRPr="007B1CA4" w:rsidRDefault="00EF501D" w:rsidP="00B7659D">
            <w:pPr>
              <w:shd w:val="clear" w:color="auto" w:fill="FFFFFF"/>
              <w:ind w:left="10"/>
              <w:jc w:val="center"/>
              <w:rPr>
                <w:sz w:val="21"/>
                <w:szCs w:val="21"/>
              </w:rPr>
            </w:pPr>
          </w:p>
        </w:tc>
      </w:tr>
    </w:tbl>
    <w:p w:rsidR="00856BDB" w:rsidRDefault="003E764B"/>
    <w:sectPr w:rsidR="00856BDB" w:rsidSect="00EF501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F501D"/>
    <w:rsid w:val="003E764B"/>
    <w:rsid w:val="004E2D02"/>
    <w:rsid w:val="009E7FEF"/>
    <w:rsid w:val="00BC2946"/>
    <w:rsid w:val="00C84922"/>
    <w:rsid w:val="00DA7286"/>
    <w:rsid w:val="00E063ED"/>
    <w:rsid w:val="00EF5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50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F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дима</cp:lastModifiedBy>
  <cp:revision>4</cp:revision>
  <dcterms:created xsi:type="dcterms:W3CDTF">2022-03-16T12:15:00Z</dcterms:created>
  <dcterms:modified xsi:type="dcterms:W3CDTF">2026-10-21T11:05:00Z</dcterms:modified>
</cp:coreProperties>
</file>