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7A9C2" w14:textId="77777777"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Приложение №1 </w:t>
      </w:r>
    </w:p>
    <w:p w14:paraId="3498579C" w14:textId="77777777"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к</w:t>
      </w:r>
      <w:r>
        <w:rPr>
          <w:rFonts w:ascii="Times New Roman" w:hAnsi="Times New Roman" w:cs="Times New Roman"/>
          <w:spacing w:val="-12"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>соглашению</w:t>
      </w:r>
      <w:r>
        <w:rPr>
          <w:rFonts w:ascii="Times New Roman" w:hAnsi="Times New Roman" w:cs="Times New Roman"/>
          <w:b/>
          <w:sz w:val="16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6"/>
          <w:szCs w:val="24"/>
          <w:lang w:val="ru-RU"/>
        </w:rPr>
        <w:t xml:space="preserve">о предоставлении счета </w:t>
      </w:r>
    </w:p>
    <w:p w14:paraId="5365D73C" w14:textId="77777777" w:rsidR="009060D4" w:rsidRPr="00A20E6D" w:rsidRDefault="009060D4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 xml:space="preserve">для перечисления задатков </w:t>
      </w:r>
    </w:p>
    <w:p w14:paraId="04FEF14B" w14:textId="77777777" w:rsidR="009060D4" w:rsidRPr="00A20E6D" w:rsidRDefault="006A4648">
      <w:pPr>
        <w:tabs>
          <w:tab w:val="left" w:pos="8254"/>
        </w:tabs>
        <w:jc w:val="righ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6"/>
          <w:szCs w:val="24"/>
          <w:lang w:val="ru-RU"/>
        </w:rPr>
        <w:t>№1 от «30» октября 2020</w:t>
      </w:r>
      <w:r w:rsidR="009060D4">
        <w:rPr>
          <w:rFonts w:ascii="Times New Roman" w:hAnsi="Times New Roman" w:cs="Times New Roman"/>
          <w:sz w:val="16"/>
          <w:szCs w:val="24"/>
          <w:lang w:val="ru-RU"/>
        </w:rPr>
        <w:t>г.</w:t>
      </w:r>
    </w:p>
    <w:p w14:paraId="437B6B37" w14:textId="77777777"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b/>
          <w:sz w:val="19"/>
          <w:szCs w:val="24"/>
          <w:lang w:val="ru-RU"/>
        </w:rPr>
      </w:pPr>
    </w:p>
    <w:p w14:paraId="70CCF3D2" w14:textId="77777777" w:rsidR="009060D4" w:rsidRDefault="009060D4">
      <w:pPr>
        <w:tabs>
          <w:tab w:val="left" w:pos="2957"/>
        </w:tabs>
        <w:ind w:left="35"/>
        <w:jc w:val="center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 о задатке</w:t>
      </w:r>
      <w:r>
        <w:rPr>
          <w:rFonts w:ascii="Times New Roman" w:hAnsi="Times New Roman" w:cs="Times New Roman"/>
          <w:b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№</w:t>
      </w:r>
      <w:r w:rsidR="006A4648"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  <w:t xml:space="preserve"> 1</w:t>
      </w:r>
    </w:p>
    <w:tbl>
      <w:tblPr>
        <w:tblW w:w="0" w:type="auto"/>
        <w:tblInd w:w="-7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39"/>
        <w:gridCol w:w="5439"/>
      </w:tblGrid>
      <w:tr w:rsidR="009060D4" w14:paraId="6E315555" w14:textId="77777777"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01B2AD23" w14:textId="77777777" w:rsidR="009060D4" w:rsidRDefault="009060D4">
            <w:pPr>
              <w:tabs>
                <w:tab w:val="left" w:pos="2957"/>
              </w:tabs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18"/>
                <w:szCs w:val="24"/>
                <w:lang w:val="ru-RU"/>
              </w:rPr>
              <w:t>г. Уфа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3EA8D648" w14:textId="77777777" w:rsidR="009060D4" w:rsidRDefault="006A4648" w:rsidP="006A4648">
            <w:pPr>
              <w:tabs>
                <w:tab w:val="left" w:pos="2957"/>
              </w:tabs>
              <w:ind w:left="35"/>
              <w:jc w:val="right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«30» октября 2020 </w:t>
            </w:r>
            <w:r w:rsidR="009060D4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г.</w:t>
            </w:r>
          </w:p>
        </w:tc>
      </w:tr>
    </w:tbl>
    <w:p w14:paraId="75A3922A" w14:textId="77777777" w:rsidR="009060D4" w:rsidRDefault="009060D4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24"/>
          <w:lang w:val="ru-RU"/>
        </w:rPr>
      </w:pPr>
    </w:p>
    <w:p w14:paraId="1F2B51DE" w14:textId="77777777"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b/>
          <w:szCs w:val="24"/>
          <w:lang w:val="ru-RU"/>
        </w:rPr>
      </w:pPr>
    </w:p>
    <w:p w14:paraId="5BF067D2" w14:textId="77777777" w:rsidR="005504A8" w:rsidRPr="005504A8" w:rsidRDefault="009060D4" w:rsidP="005504A8">
      <w:pPr>
        <w:spacing w:before="1"/>
        <w:ind w:left="107" w:right="102" w:firstLine="427"/>
        <w:jc w:val="both"/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</w:pPr>
      <w:r>
        <w:rPr>
          <w:rFonts w:ascii="Times New Roman" w:hAnsi="Times New Roman" w:cs="Times New Roman"/>
          <w:b/>
          <w:sz w:val="18"/>
          <w:szCs w:val="24"/>
          <w:lang w:val="ru-RU"/>
        </w:rPr>
        <w:t>ООО «Аукционы Федерации»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далее именуемое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, в лице генерального директора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Линара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Загировича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, действующего на основании Устава, с одной стороны, и претендент на участие в электронных торгах</w:t>
      </w:r>
      <w:r w:rsidR="005504A8" w:rsidRPr="005504A8">
        <w:rPr>
          <w:rFonts w:ascii="Times New Roman" w:hAnsi="Times New Roman" w:cs="Times New Roman"/>
          <w:b/>
          <w:bCs/>
          <w:kern w:val="0"/>
          <w:sz w:val="20"/>
          <w:szCs w:val="20"/>
          <w:lang w:val="ru-RU" w:eastAsia="ru-RU"/>
        </w:rPr>
        <w:t xml:space="preserve"> </w:t>
      </w:r>
      <w:r w:rsidR="004454D9">
        <w:rPr>
          <w:rFonts w:ascii="Times New Roman" w:hAnsi="Times New Roman" w:cs="Times New Roman"/>
          <w:b/>
          <w:bCs/>
          <w:kern w:val="0"/>
          <w:sz w:val="20"/>
          <w:szCs w:val="20"/>
          <w:lang w:val="ru-RU" w:eastAsia="ru-RU"/>
        </w:rPr>
        <w:t>___________________________</w:t>
      </w:r>
      <w:r w:rsidR="005504A8" w:rsidRP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>,</w:t>
      </w:r>
      <w:r w:rsid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 xml:space="preserve"> </w:t>
      </w:r>
      <w:r w:rsidR="005504A8" w:rsidRPr="005504A8">
        <w:rPr>
          <w:rFonts w:ascii="Times New Roman" w:hAnsi="Times New Roman" w:cs="Times New Roman"/>
          <w:kern w:val="0"/>
          <w:sz w:val="18"/>
          <w:szCs w:val="24"/>
          <w:lang w:val="ru-RU"/>
        </w:rPr>
        <w:t xml:space="preserve">, именуемый в дальнейшем </w:t>
      </w:r>
      <w:r w:rsidR="005504A8" w:rsidRPr="005504A8">
        <w:rPr>
          <w:rFonts w:ascii="Times New Roman" w:hAnsi="Times New Roman" w:cs="Times New Roman"/>
          <w:b/>
          <w:bCs/>
          <w:kern w:val="0"/>
          <w:sz w:val="18"/>
          <w:szCs w:val="24"/>
          <w:lang w:val="ru-RU"/>
        </w:rPr>
        <w:t>ПОКУПАТЕЛЬ,</w:t>
      </w:r>
      <w:r w:rsidR="005504A8" w:rsidRPr="005504A8">
        <w:rPr>
          <w:rFonts w:ascii="Times New Roman" w:hAnsi="Times New Roman" w:cs="Times New Roman"/>
          <w:kern w:val="0"/>
          <w:sz w:val="18"/>
          <w:szCs w:val="24"/>
          <w:lang w:val="ru-RU"/>
        </w:rPr>
        <w:t xml:space="preserve"> с другой стороны, заключили настоящий договор о нижеследующем:</w:t>
      </w:r>
    </w:p>
    <w:p w14:paraId="30CBC9A4" w14:textId="77777777" w:rsidR="009060D4" w:rsidRDefault="009060D4" w:rsidP="005504A8">
      <w:pPr>
        <w:spacing w:before="1"/>
        <w:ind w:left="107" w:right="102" w:firstLine="427"/>
        <w:jc w:val="both"/>
        <w:rPr>
          <w:rFonts w:ascii="Times New Roman" w:hAnsi="Times New Roman" w:cs="Times New Roman"/>
          <w:szCs w:val="24"/>
          <w:lang w:val="ru-RU"/>
        </w:rPr>
      </w:pPr>
    </w:p>
    <w:p w14:paraId="15037711" w14:textId="77777777" w:rsidR="009060D4" w:rsidRDefault="009060D4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Предмет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Договора</w:t>
      </w:r>
      <w:proofErr w:type="spellEnd"/>
    </w:p>
    <w:p w14:paraId="40FB7C86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Предметом Договора является внесение Заявителем задатка (далее -  Задаток) для участия в электронных торгах</w:t>
      </w:r>
    </w:p>
    <w:p w14:paraId="0AE5071C" w14:textId="77777777" w:rsidR="009060D4" w:rsidRPr="001D6B0F" w:rsidRDefault="005504A8">
      <w:pPr>
        <w:pStyle w:val="TextBody"/>
        <w:tabs>
          <w:tab w:val="left" w:pos="1765"/>
          <w:tab w:val="left" w:pos="4258"/>
        </w:tabs>
        <w:spacing w:before="1"/>
        <w:ind w:left="107"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b/>
          <w:szCs w:val="24"/>
          <w:lang w:val="ru-RU"/>
        </w:rPr>
        <w:t xml:space="preserve">Код торгов 0021221 </w:t>
      </w:r>
      <w:r w:rsidR="009060D4">
        <w:rPr>
          <w:rFonts w:ascii="Times New Roman" w:hAnsi="Times New Roman" w:cs="Times New Roman"/>
          <w:szCs w:val="24"/>
          <w:lang w:val="ru-RU"/>
        </w:rPr>
        <w:t>по  продаже</w:t>
      </w:r>
      <w:r w:rsidR="009060D4">
        <w:rPr>
          <w:rFonts w:ascii="Times New Roman" w:hAnsi="Times New Roman" w:cs="Times New Roman"/>
          <w:spacing w:val="10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b/>
          <w:szCs w:val="24"/>
          <w:lang w:val="ru-RU"/>
        </w:rPr>
        <w:t>Лота</w:t>
      </w:r>
      <w:r w:rsidR="009060D4">
        <w:rPr>
          <w:rFonts w:ascii="Times New Roman" w:hAnsi="Times New Roman" w:cs="Times New Roman"/>
          <w:b/>
          <w:spacing w:val="25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b/>
          <w:szCs w:val="24"/>
          <w:lang w:val="ru-RU"/>
        </w:rPr>
        <w:t>№</w:t>
      </w:r>
      <w:r>
        <w:rPr>
          <w:rFonts w:ascii="Times New Roman" w:hAnsi="Times New Roman" w:cs="Times New Roman"/>
          <w:szCs w:val="24"/>
          <w:u w:val="single"/>
          <w:lang w:val="ru-RU"/>
        </w:rPr>
        <w:t>1</w:t>
      </w:r>
      <w:r>
        <w:rPr>
          <w:rFonts w:ascii="Times New Roman" w:hAnsi="Times New Roman" w:cs="Times New Roman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szCs w:val="24"/>
          <w:lang w:val="ru-RU"/>
        </w:rPr>
        <w:t xml:space="preserve">(в дальнейшем именуемое «имущество»), проводимых на </w:t>
      </w:r>
      <w:r w:rsidR="009060D4">
        <w:rPr>
          <w:rFonts w:ascii="Times New Roman" w:hAnsi="Times New Roman" w:cs="Times New Roman"/>
          <w:b/>
          <w:szCs w:val="24"/>
          <w:lang w:val="ru-RU"/>
        </w:rPr>
        <w:t xml:space="preserve">электронной площадке </w:t>
      </w:r>
      <w:proofErr w:type="spellStart"/>
      <w:r w:rsidR="009060D4">
        <w:rPr>
          <w:rFonts w:ascii="Times New Roman" w:hAnsi="Times New Roman" w:cs="Times New Roman"/>
          <w:b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 по адресу </w:t>
      </w:r>
      <w:hyperlink r:id="rId7" w:history="1">
        <w:r w:rsidR="009060D4">
          <w:rPr>
            <w:rStyle w:val="InternetLink"/>
            <w:rFonts w:ascii="Times New Roman" w:hAnsi="Times New Roman"/>
            <w:szCs w:val="24"/>
            <w:lang w:val="ru-RU"/>
          </w:rPr>
          <w:t>http://www.alfalot.ru/</w:t>
        </w:r>
      </w:hyperlink>
      <w:r w:rsidR="009060D4">
        <w:rPr>
          <w:rFonts w:ascii="Times New Roman" w:hAnsi="Times New Roman" w:cs="Times New Roman"/>
          <w:szCs w:val="24"/>
          <w:lang w:val="ru-RU"/>
        </w:rPr>
        <w:t xml:space="preserve"> в сети Интернет (далее по тексту – ЭП </w:t>
      </w:r>
      <w:proofErr w:type="spellStart"/>
      <w:r w:rsidR="009060D4"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), в соответствии с Регламентом электронной площадки </w:t>
      </w:r>
      <w:proofErr w:type="spellStart"/>
      <w:r w:rsidR="009060D4">
        <w:rPr>
          <w:rFonts w:ascii="Times New Roman" w:hAnsi="Times New Roman" w:cs="Times New Roman"/>
          <w:szCs w:val="24"/>
          <w:lang w:val="ru-RU"/>
        </w:rPr>
        <w:t>Альфалот</w:t>
      </w:r>
      <w:proofErr w:type="spellEnd"/>
      <w:r w:rsidR="009060D4">
        <w:rPr>
          <w:rFonts w:ascii="Times New Roman" w:hAnsi="Times New Roman" w:cs="Times New Roman"/>
          <w:szCs w:val="24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9060D4">
        <w:rPr>
          <w:rFonts w:ascii="Times New Roman" w:hAnsi="Times New Roman" w:cs="Times New Roman"/>
          <w:spacing w:val="-1"/>
          <w:szCs w:val="24"/>
          <w:lang w:val="ru-RU"/>
        </w:rPr>
        <w:t xml:space="preserve"> </w:t>
      </w:r>
      <w:r w:rsidR="009060D4">
        <w:rPr>
          <w:rFonts w:ascii="Times New Roman" w:hAnsi="Times New Roman" w:cs="Times New Roman"/>
          <w:szCs w:val="24"/>
          <w:lang w:val="ru-RU"/>
        </w:rPr>
        <w:t>№495. Размер задатка указан в сообщении о торгах, опубликованном в официальном издании.</w:t>
      </w:r>
    </w:p>
    <w:p w14:paraId="0F4E7C44" w14:textId="77777777" w:rsidR="009060D4" w:rsidRPr="001D6B0F" w:rsidRDefault="009060D4">
      <w:pPr>
        <w:pStyle w:val="TextBody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Условия настоящего договора определены Оператором в стандартной форме, размещаемой на сайте  http://www.alfalot.ru/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101EDEE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принятия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условий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настоящего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его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подписания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использованием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электронной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подписи.</w:t>
      </w:r>
    </w:p>
    <w:p w14:paraId="5211AA43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Заявитель не вправе изменять условия настоящего</w:t>
      </w:r>
      <w:r>
        <w:rPr>
          <w:rFonts w:ascii="Times New Roman" w:hAnsi="Times New Roman" w:cs="Times New Roman"/>
          <w:spacing w:val="-1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договора.</w:t>
      </w:r>
    </w:p>
    <w:p w14:paraId="0ABDAE46" w14:textId="77777777" w:rsidR="009060D4" w:rsidRDefault="009060D4">
      <w:pPr>
        <w:pStyle w:val="TextBody"/>
        <w:spacing w:before="11"/>
        <w:ind w:left="0"/>
        <w:rPr>
          <w:rFonts w:ascii="Times New Roman" w:hAnsi="Times New Roman" w:cs="Times New Roman"/>
          <w:szCs w:val="24"/>
          <w:lang w:val="ru-RU"/>
        </w:rPr>
      </w:pPr>
    </w:p>
    <w:p w14:paraId="29D3766B" w14:textId="77777777" w:rsidR="009060D4" w:rsidRDefault="009060D4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Порядок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Cs w:val="0"/>
          <w:szCs w:val="24"/>
        </w:rPr>
        <w:t>сроки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расчетов</w:t>
      </w:r>
      <w:proofErr w:type="spellEnd"/>
    </w:p>
    <w:p w14:paraId="3072A92F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</w:t>
      </w:r>
      <w:r>
        <w:rPr>
          <w:rFonts w:ascii="Times New Roman" w:hAnsi="Times New Roman" w:cs="Times New Roman"/>
          <w:spacing w:val="-1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счет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причитающихся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платежей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купли-продажи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признания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победителем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торгов.</w:t>
      </w:r>
    </w:p>
    <w:p w14:paraId="39D14066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обязуется перечислить Задаток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в следующий</w:t>
      </w:r>
      <w:r>
        <w:rPr>
          <w:rFonts w:ascii="Times New Roman" w:hAnsi="Times New Roman" w:cs="Times New Roman"/>
          <w:b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z w:val="18"/>
          <w:szCs w:val="24"/>
          <w:lang w:val="ru-RU"/>
        </w:rPr>
        <w:t>:</w:t>
      </w:r>
    </w:p>
    <w:p w14:paraId="2BA0581B" w14:textId="77777777" w:rsidR="009060D4" w:rsidRPr="001D6B0F" w:rsidRDefault="009060D4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издании;</w:t>
      </w:r>
    </w:p>
    <w:p w14:paraId="4160CF7D" w14:textId="77777777" w:rsidR="009060D4" w:rsidRPr="001D6B0F" w:rsidRDefault="009060D4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Times New Roman" w:hAnsi="Times New Roman" w:cs="Times New Roman"/>
          <w:spacing w:val="-2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торгах.</w:t>
      </w:r>
    </w:p>
    <w:p w14:paraId="3A04B36B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 xml:space="preserve"> по следующим</w:t>
      </w:r>
      <w:r>
        <w:rPr>
          <w:rFonts w:ascii="Times New Roman" w:hAnsi="Times New Roman" w:cs="Times New Roman"/>
          <w:spacing w:val="-1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реквизитам:</w:t>
      </w:r>
    </w:p>
    <w:p w14:paraId="6163F4DF" w14:textId="77777777" w:rsidR="009060D4" w:rsidRDefault="009060D4">
      <w:pPr>
        <w:pStyle w:val="3f3f3f3f3f3f3f3f3f3f3f3f3f3f3f1"/>
        <w:ind w:left="57"/>
        <w:jc w:val="both"/>
        <w:rPr>
          <w:rFonts w:cs="Times New Roman"/>
          <w:szCs w:val="24"/>
        </w:rPr>
      </w:pPr>
      <w:r>
        <w:rPr>
          <w:rFonts w:ascii="Times New Roman" w:hAnsi="Times New Roman" w:cs="Times New Roman"/>
          <w:b/>
          <w:sz w:val="18"/>
          <w:szCs w:val="24"/>
        </w:rPr>
        <w:t>Получатель: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</w:rPr>
        <w:t>ООО «Аукционы Федерации» ИНН  0278184720/КПП 027801001</w:t>
      </w:r>
    </w:p>
    <w:p w14:paraId="52B60985" w14:textId="77777777" w:rsidR="009060D4" w:rsidRPr="001D6B0F" w:rsidRDefault="009060D4">
      <w:pPr>
        <w:pStyle w:val="1"/>
        <w:ind w:left="535" w:right="277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р/с 40702810729330000981 в Филиал «Нижегородский» АО «Альфа-Банк» г. Нижний Новгород, </w:t>
      </w:r>
    </w:p>
    <w:p w14:paraId="2C980C7C" w14:textId="77777777" w:rsidR="009060D4" w:rsidRDefault="009060D4">
      <w:pPr>
        <w:pStyle w:val="1"/>
        <w:ind w:left="535" w:right="3804"/>
        <w:rPr>
          <w:rFonts w:cs="Times New Roman"/>
          <w:bCs w:val="0"/>
          <w:szCs w:val="24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>к/с 30101810200000000824, БИК 042202824</w:t>
      </w:r>
    </w:p>
    <w:p w14:paraId="6023AA5E" w14:textId="3C80AADD" w:rsidR="009060D4" w:rsidRPr="001D6B0F" w:rsidRDefault="009060D4">
      <w:pPr>
        <w:pStyle w:val="1"/>
        <w:numPr>
          <w:ilvl w:val="1"/>
          <w:numId w:val="1"/>
        </w:numPr>
        <w:ind w:right="110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В назначении платежа необходимо указывать: 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Задаток по торгам №</w:t>
      </w:r>
      <w:r w:rsidR="00EC79BF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      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>, лот №</w:t>
      </w:r>
      <w:r w:rsidR="004454D9">
        <w:rPr>
          <w:rFonts w:ascii="Times New Roman" w:hAnsi="Times New Roman" w:cs="Times New Roman"/>
          <w:bCs w:val="0"/>
          <w:szCs w:val="24"/>
          <w:u w:val="single"/>
          <w:lang w:val="ru-RU"/>
        </w:rPr>
        <w:t>__</w:t>
      </w:r>
      <w:r w:rsidR="00A45E28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, </w:t>
      </w:r>
      <w:r w:rsidR="00EC79BF">
        <w:rPr>
          <w:rFonts w:ascii="Times New Roman" w:hAnsi="Times New Roman" w:cs="Times New Roman"/>
          <w:bCs w:val="0"/>
          <w:szCs w:val="24"/>
          <w:u w:val="single"/>
          <w:lang w:val="ru-RU"/>
        </w:rPr>
        <w:t xml:space="preserve"> должник </w:t>
      </w:r>
    </w:p>
    <w:p w14:paraId="534BB043" w14:textId="77777777" w:rsidR="009060D4" w:rsidRPr="001D6B0F" w:rsidRDefault="009060D4">
      <w:pPr>
        <w:pStyle w:val="1"/>
        <w:numPr>
          <w:ilvl w:val="1"/>
          <w:numId w:val="1"/>
        </w:numPr>
        <w:ind w:right="110"/>
        <w:jc w:val="both"/>
        <w:rPr>
          <w:rFonts w:cs="Times New Roman"/>
          <w:bCs w:val="0"/>
          <w:szCs w:val="24"/>
          <w:lang w:val="ru-RU"/>
        </w:rPr>
      </w:pPr>
      <w:r>
        <w:rPr>
          <w:rFonts w:ascii="Times New Roman" w:hAnsi="Times New Roman" w:cs="Times New Roman"/>
          <w:bCs w:val="0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(пяти) банковских дней со дня подписания протокола о результатах торгов и получения заявления от Заказчика (организатора торгов) на электронный адрес Оператора </w:t>
      </w:r>
      <w:hyperlink r:id="rId8" w:history="1">
        <w:r>
          <w:rPr>
            <w:rStyle w:val="InternetLink"/>
            <w:rFonts w:ascii="Times New Roman" w:hAnsi="Times New Roman"/>
            <w:bCs w:val="0"/>
            <w:szCs w:val="24"/>
            <w:lang w:val="ru-RU"/>
          </w:rPr>
          <w:t>alfalot102@gmail.com</w:t>
        </w:r>
      </w:hyperlink>
      <w:r>
        <w:rPr>
          <w:rFonts w:cs="Times New Roman"/>
          <w:bCs w:val="0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по форме, утвержденной сторонами (Приложение № 2 к Соглашению о предоставлении счета) в</w:t>
      </w:r>
      <w:r>
        <w:rPr>
          <w:rFonts w:ascii="Times New Roman" w:hAnsi="Times New Roman" w:cs="Times New Roman"/>
          <w:bCs w:val="0"/>
          <w:spacing w:val="-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 w:val="0"/>
          <w:szCs w:val="24"/>
          <w:lang w:val="ru-RU"/>
        </w:rPr>
        <w:t>случаях:</w:t>
      </w:r>
    </w:p>
    <w:p w14:paraId="19B5EB8F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отзыва заявки на участие в торгах до окончания срока приема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заявок;</w:t>
      </w:r>
    </w:p>
    <w:p w14:paraId="731A9208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принятия решения Организатором торгов об отказе в допуске Заявителя к участию в</w:t>
      </w:r>
      <w:r>
        <w:rPr>
          <w:rFonts w:ascii="Times New Roman" w:hAnsi="Times New Roman" w:cs="Times New Roman"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торгах;</w:t>
      </w:r>
    </w:p>
    <w:p w14:paraId="5D6128E0" w14:textId="77777777" w:rsidR="009060D4" w:rsidRDefault="009060D4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признания</w:t>
      </w:r>
      <w:proofErr w:type="spellEnd"/>
      <w:r>
        <w:rPr>
          <w:rFonts w:ascii="Times New Roman" w:hAnsi="Times New Roman" w:cs="Times New Roman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pacing w:val="-16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несостоявшимися</w:t>
      </w:r>
      <w:proofErr w:type="spellEnd"/>
      <w:r>
        <w:rPr>
          <w:rFonts w:ascii="Times New Roman" w:hAnsi="Times New Roman" w:cs="Times New Roman"/>
          <w:sz w:val="18"/>
          <w:szCs w:val="24"/>
        </w:rPr>
        <w:t>;</w:t>
      </w:r>
    </w:p>
    <w:p w14:paraId="736A0FD5" w14:textId="77777777" w:rsidR="009060D4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cs="Times New Roman"/>
          <w:szCs w:val="24"/>
        </w:rPr>
      </w:pPr>
      <w:proofErr w:type="spellStart"/>
      <w:r>
        <w:rPr>
          <w:rFonts w:ascii="Times New Roman" w:hAnsi="Times New Roman" w:cs="Times New Roman"/>
          <w:sz w:val="18"/>
          <w:szCs w:val="24"/>
        </w:rPr>
        <w:t>отмены</w:t>
      </w:r>
      <w:proofErr w:type="spellEnd"/>
      <w:r>
        <w:rPr>
          <w:rFonts w:ascii="Times New Roman" w:hAnsi="Times New Roman" w:cs="Times New Roman"/>
          <w:spacing w:val="-2"/>
          <w:sz w:val="18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24"/>
        </w:rPr>
        <w:t>торгов</w:t>
      </w:r>
      <w:proofErr w:type="spellEnd"/>
      <w:r>
        <w:rPr>
          <w:rFonts w:ascii="Times New Roman" w:hAnsi="Times New Roman" w:cs="Times New Roman"/>
          <w:sz w:val="18"/>
          <w:szCs w:val="24"/>
        </w:rPr>
        <w:t>.</w:t>
      </w:r>
    </w:p>
    <w:p w14:paraId="46EE6540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Сумма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 возвращается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Заявителю в следующих</w:t>
      </w:r>
      <w:r>
        <w:rPr>
          <w:rFonts w:ascii="Times New Roman" w:hAnsi="Times New Roman" w:cs="Times New Roman"/>
          <w:spacing w:val="-1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случаях:</w:t>
      </w:r>
    </w:p>
    <w:p w14:paraId="42AF204A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управляющим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течение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срока, установленного Федеральным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законом №127-ФЗ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26.10.2002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г. «О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несостоятельности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(банкротстве)»;</w:t>
      </w:r>
    </w:p>
    <w:p w14:paraId="5376A121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2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сроки;</w:t>
      </w:r>
    </w:p>
    <w:p w14:paraId="09105E8F" w14:textId="77777777" w:rsidR="009060D4" w:rsidRPr="001D6B0F" w:rsidRDefault="009060D4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сроки.</w:t>
      </w:r>
    </w:p>
    <w:p w14:paraId="5408592F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случае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поступления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суммы задатка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полном размере и/или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установленный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срок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,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также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случае,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если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Заявитель,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при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перечислении задатка,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не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 xml:space="preserve">указал сведения </w:t>
      </w:r>
      <w:r>
        <w:rPr>
          <w:rFonts w:ascii="Times New Roman" w:hAnsi="Times New Roman" w:cs="Times New Roman"/>
          <w:b/>
          <w:spacing w:val="-5"/>
          <w:sz w:val="18"/>
          <w:szCs w:val="24"/>
          <w:lang w:val="ru-RU"/>
        </w:rPr>
        <w:t xml:space="preserve">перечисленные,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b/>
          <w:spacing w:val="-4"/>
          <w:sz w:val="18"/>
          <w:szCs w:val="24"/>
          <w:lang w:val="ru-RU"/>
        </w:rPr>
        <w:t>п.2.4.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настоящего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Договора, обязательства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Заявителя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по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внесению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считаются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>невыполненными.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>этом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случае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Организатор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торгов,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вправе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допустить</w:t>
      </w:r>
      <w:r>
        <w:rPr>
          <w:rFonts w:ascii="Times New Roman" w:hAnsi="Times New Roman" w:cs="Times New Roman"/>
          <w:spacing w:val="-1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Заявителя</w:t>
      </w:r>
      <w:r>
        <w:rPr>
          <w:rFonts w:ascii="Times New Roman" w:hAnsi="Times New Roman" w:cs="Times New Roman"/>
          <w:spacing w:val="-8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к</w:t>
      </w:r>
      <w:r>
        <w:rPr>
          <w:rFonts w:ascii="Times New Roman" w:hAnsi="Times New Roman" w:cs="Times New Roman"/>
          <w:spacing w:val="-6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участию</w:t>
      </w:r>
      <w:r>
        <w:rPr>
          <w:rFonts w:ascii="Times New Roman" w:hAnsi="Times New Roman" w:cs="Times New Roman"/>
          <w:spacing w:val="-9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торгах.</w:t>
      </w:r>
    </w:p>
    <w:p w14:paraId="5F52339E" w14:textId="77777777" w:rsidR="009060D4" w:rsidRPr="001D6B0F" w:rsidRDefault="009060D4">
      <w:pPr>
        <w:pStyle w:val="TextBody"/>
        <w:spacing w:before="1"/>
        <w:ind w:left="107" w:right="83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 xml:space="preserve">Момент зачисления денежных средств на расчетный счет Оператора, </w:t>
      </w:r>
      <w:r>
        <w:rPr>
          <w:rFonts w:ascii="Times New Roman" w:hAnsi="Times New Roman" w:cs="Times New Roman"/>
          <w:b/>
          <w:szCs w:val="24"/>
          <w:lang w:val="ru-RU"/>
        </w:rPr>
        <w:t>подтверждается банковской выпиской с этого расчетного счета</w:t>
      </w:r>
      <w:r>
        <w:rPr>
          <w:rFonts w:ascii="Times New Roman" w:hAnsi="Times New Roman" w:cs="Times New Roman"/>
          <w:szCs w:val="24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6F93228A" w14:textId="77777777" w:rsidR="009060D4" w:rsidRDefault="009060D4">
      <w:pPr>
        <w:pStyle w:val="1"/>
        <w:numPr>
          <w:ilvl w:val="0"/>
          <w:numId w:val="1"/>
        </w:numPr>
        <w:spacing w:before="1"/>
        <w:jc w:val="center"/>
        <w:rPr>
          <w:rFonts w:cs="Times New Roman"/>
          <w:bCs w:val="0"/>
          <w:szCs w:val="24"/>
        </w:rPr>
      </w:pPr>
      <w:proofErr w:type="spellStart"/>
      <w:r>
        <w:rPr>
          <w:rFonts w:ascii="Times New Roman" w:hAnsi="Times New Roman" w:cs="Times New Roman"/>
          <w:bCs w:val="0"/>
          <w:szCs w:val="24"/>
        </w:rPr>
        <w:t>Прочие</w:t>
      </w:r>
      <w:proofErr w:type="spellEnd"/>
      <w:r>
        <w:rPr>
          <w:rFonts w:ascii="Times New Roman" w:hAnsi="Times New Roman" w:cs="Times New Roman"/>
          <w:bCs w:val="0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 w:val="0"/>
          <w:szCs w:val="24"/>
        </w:rPr>
        <w:t>условия</w:t>
      </w:r>
      <w:proofErr w:type="spellEnd"/>
    </w:p>
    <w:p w14:paraId="7AA108C8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Times New Roman" w:hAnsi="Times New Roman" w:cs="Times New Roman"/>
          <w:spacing w:val="-2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торгах</w:t>
      </w:r>
    </w:p>
    <w:p w14:paraId="0EDADC37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9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</w:hyperlink>
      <w:r>
        <w:rPr>
          <w:rFonts w:ascii="Times New Roman" w:hAnsi="Times New Roman" w:cs="Times New Roman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Times New Roman" w:hAnsi="Times New Roman" w:cs="Times New Roman"/>
          <w:spacing w:val="-1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(банкротстве)".</w:t>
      </w:r>
    </w:p>
    <w:p w14:paraId="7D3EF1AF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обязан незамедлительно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информировать Организатора торгов об изменении своих банковских реквизитов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Оператора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</w:t>
      </w:r>
      <w:hyperlink r:id="rId10" w:history="1"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 xml:space="preserve">, Заявитель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своевременно не информировал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 Организатора торгов об изменении своих банковских реквизитов, </w:t>
      </w:r>
      <w:r>
        <w:rPr>
          <w:rFonts w:ascii="Times New Roman" w:hAnsi="Times New Roman" w:cs="Times New Roman"/>
          <w:sz w:val="18"/>
          <w:szCs w:val="24"/>
          <w:lang w:val="ru-RU"/>
        </w:rPr>
        <w:lastRenderedPageBreak/>
        <w:t xml:space="preserve">а также если Заявитель не полностью заполнил сведения о себе или указал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недостоверные сведения в п. 3.8. настоящего</w:t>
      </w:r>
      <w:r>
        <w:rPr>
          <w:rFonts w:ascii="Times New Roman" w:hAnsi="Times New Roman" w:cs="Times New Roman"/>
          <w:b/>
          <w:spacing w:val="-20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24"/>
          <w:lang w:val="ru-RU"/>
        </w:rPr>
        <w:t>Договора</w:t>
      </w:r>
      <w:r>
        <w:rPr>
          <w:rFonts w:ascii="Times New Roman" w:hAnsi="Times New Roman" w:cs="Times New Roman"/>
          <w:sz w:val="18"/>
          <w:szCs w:val="24"/>
          <w:lang w:val="ru-RU"/>
        </w:rPr>
        <w:t>.</w:t>
      </w:r>
    </w:p>
    <w:p w14:paraId="72CAC041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Настоящее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согласие действует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бессрочно. Заявитель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подтверждает,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что ознакомлен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с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положениями Федерального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закона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от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27.07.2006г.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№152-ФЗ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«О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данных»,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права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и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обязанности </w:t>
      </w:r>
      <w:r>
        <w:rPr>
          <w:rFonts w:ascii="Times New Roman" w:hAnsi="Times New Roman" w:cs="Times New Roman"/>
          <w:sz w:val="18"/>
          <w:szCs w:val="24"/>
          <w:lang w:val="ru-RU"/>
        </w:rPr>
        <w:t xml:space="preserve">в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области защиты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персональных 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данных </w:t>
      </w:r>
      <w:r>
        <w:rPr>
          <w:rFonts w:ascii="Times New Roman" w:hAnsi="Times New Roman" w:cs="Times New Roman"/>
          <w:spacing w:val="-2"/>
          <w:sz w:val="18"/>
          <w:szCs w:val="24"/>
          <w:lang w:val="ru-RU"/>
        </w:rPr>
        <w:t>ему</w:t>
      </w:r>
      <w:r>
        <w:rPr>
          <w:rFonts w:ascii="Times New Roman" w:hAnsi="Times New Roman" w:cs="Times New Roman"/>
          <w:spacing w:val="2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>известны.</w:t>
      </w:r>
    </w:p>
    <w:p w14:paraId="673E7D37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</w:tabs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всем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вопросам,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не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указанным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в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Договоре,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руководствуются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законодательством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Российской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Федерации.</w:t>
      </w:r>
    </w:p>
    <w:p w14:paraId="63568DB5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Альфалот</w:t>
      </w:r>
      <w:proofErr w:type="spellEnd"/>
      <w:r>
        <w:rPr>
          <w:rFonts w:ascii="Times New Roman" w:hAnsi="Times New Roman" w:cs="Times New Roman"/>
          <w:spacing w:val="-13"/>
          <w:sz w:val="18"/>
          <w:szCs w:val="24"/>
          <w:lang w:val="ru-RU"/>
        </w:rPr>
        <w:t xml:space="preserve"> </w:t>
      </w:r>
      <w:hyperlink r:id="rId11" w:history="1">
        <w:r>
          <w:rPr>
            <w:rFonts w:ascii="Times New Roman" w:hAnsi="Times New Roman" w:cs="Times New Roman"/>
            <w:sz w:val="18"/>
            <w:szCs w:val="24"/>
            <w:lang w:val="ru-RU"/>
          </w:rPr>
          <w:t>(</w:t>
        </w:r>
        <w:r>
          <w:rPr>
            <w:rStyle w:val="InternetLink"/>
            <w:rFonts w:ascii="Times New Roman" w:hAnsi="Times New Roman"/>
            <w:sz w:val="18"/>
            <w:szCs w:val="24"/>
            <w:lang w:val="ru-RU"/>
          </w:rPr>
          <w:t>http://www.alfalot.ru/</w:t>
        </w:r>
        <w:r>
          <w:rPr>
            <w:rFonts w:ascii="Times New Roman" w:hAnsi="Times New Roman" w:cs="Times New Roman"/>
            <w:szCs w:val="24"/>
            <w:lang w:val="ru-RU"/>
          </w:rPr>
          <w:t xml:space="preserve"> </w:t>
        </w:r>
      </w:hyperlink>
      <w:r>
        <w:rPr>
          <w:rFonts w:ascii="Times New Roman" w:hAnsi="Times New Roman" w:cs="Times New Roman"/>
          <w:sz w:val="18"/>
          <w:szCs w:val="24"/>
          <w:lang w:val="ru-RU"/>
        </w:rPr>
        <w:t>).</w:t>
      </w:r>
    </w:p>
    <w:p w14:paraId="0A8733B8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>
        <w:rPr>
          <w:rFonts w:ascii="Times New Roman" w:hAnsi="Times New Roman" w:cs="Times New Roman"/>
          <w:sz w:val="18"/>
          <w:szCs w:val="24"/>
          <w:lang w:val="ru-RU"/>
        </w:rPr>
        <w:t>Контур.Диадок</w:t>
      </w:r>
      <w:proofErr w:type="spellEnd"/>
      <w:r>
        <w:rPr>
          <w:rFonts w:ascii="Times New Roman" w:hAnsi="Times New Roman" w:cs="Times New Roman"/>
          <w:sz w:val="18"/>
          <w:szCs w:val="24"/>
          <w:lang w:val="ru-RU"/>
        </w:rPr>
        <w:t>», почтовой связи или электронной почты (</w:t>
      </w:r>
      <w:r>
        <w:rPr>
          <w:rFonts w:ascii="Times New Roman" w:hAnsi="Times New Roman" w:cs="Times New Roman"/>
          <w:sz w:val="18"/>
          <w:szCs w:val="24"/>
        </w:rPr>
        <w:t>e</w:t>
      </w:r>
      <w:r>
        <w:rPr>
          <w:rFonts w:ascii="Times New Roman" w:hAnsi="Times New Roman" w:cs="Times New Roman"/>
          <w:sz w:val="18"/>
          <w:szCs w:val="24"/>
          <w:lang w:val="ru-RU"/>
        </w:rPr>
        <w:t>-</w:t>
      </w:r>
      <w:r>
        <w:rPr>
          <w:rFonts w:ascii="Times New Roman" w:hAnsi="Times New Roman" w:cs="Times New Roman"/>
          <w:sz w:val="18"/>
          <w:szCs w:val="24"/>
        </w:rPr>
        <w:t>mail</w:t>
      </w:r>
      <w:r>
        <w:rPr>
          <w:rFonts w:ascii="Times New Roman" w:hAnsi="Times New Roman" w:cs="Times New Roman"/>
          <w:sz w:val="18"/>
          <w:szCs w:val="24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связи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должен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позволять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достоверно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установить,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что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документ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исходит</w:t>
      </w:r>
      <w:r>
        <w:rPr>
          <w:rFonts w:ascii="Times New Roman" w:hAnsi="Times New Roman" w:cs="Times New Roman"/>
          <w:spacing w:val="-5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от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стороны</w:t>
      </w:r>
      <w:r>
        <w:rPr>
          <w:rFonts w:ascii="Times New Roman" w:hAnsi="Times New Roman" w:cs="Times New Roman"/>
          <w:spacing w:val="-3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по</w:t>
      </w:r>
      <w:r>
        <w:rPr>
          <w:rFonts w:ascii="Times New Roman" w:hAnsi="Times New Roman" w:cs="Times New Roman"/>
          <w:spacing w:val="-4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договору.</w:t>
      </w:r>
    </w:p>
    <w:p w14:paraId="7FD7E0F2" w14:textId="77777777" w:rsidR="009060D4" w:rsidRPr="001D6B0F" w:rsidRDefault="009060D4">
      <w:pPr>
        <w:pStyle w:val="TextBody"/>
        <w:ind w:left="307" w:right="110" w:firstLine="427"/>
        <w:jc w:val="both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Cs w:val="24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DDB295" w14:textId="77777777" w:rsidR="009060D4" w:rsidRPr="001D6B0F" w:rsidRDefault="009060D4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cs="Times New Roman"/>
          <w:szCs w:val="24"/>
          <w:lang w:val="ru-RU"/>
        </w:rPr>
      </w:pPr>
      <w:r>
        <w:rPr>
          <w:rFonts w:ascii="Times New Roman" w:hAnsi="Times New Roman" w:cs="Times New Roman"/>
          <w:sz w:val="18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Times New Roman" w:hAnsi="Times New Roman" w:cs="Times New Roman"/>
          <w:spacing w:val="-17"/>
          <w:sz w:val="1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18"/>
          <w:szCs w:val="24"/>
          <w:lang w:val="ru-RU"/>
        </w:rPr>
        <w:t>Сторон.</w:t>
      </w:r>
    </w:p>
    <w:p w14:paraId="2F18AB9D" w14:textId="77777777" w:rsidR="009060D4" w:rsidRDefault="009060D4">
      <w:pPr>
        <w:pStyle w:val="TextBody"/>
        <w:spacing w:before="11"/>
        <w:ind w:left="0"/>
        <w:jc w:val="both"/>
        <w:rPr>
          <w:rFonts w:ascii="Times New Roman" w:hAnsi="Times New Roman" w:cs="Times New Roman"/>
          <w:szCs w:val="24"/>
          <w:lang w:val="ru-RU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74"/>
        <w:gridCol w:w="5403"/>
      </w:tblGrid>
      <w:tr w:rsidR="009060D4" w14:paraId="0A8D8841" w14:textId="77777777">
        <w:trPr>
          <w:trHeight w:hRule="exact" w:val="6901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  <w:tcMar>
              <w:left w:w="108" w:type="dxa"/>
              <w:right w:w="108" w:type="dxa"/>
            </w:tcMar>
          </w:tcPr>
          <w:p w14:paraId="607C6353" w14:textId="77777777" w:rsidR="009060D4" w:rsidRPr="00EC79BF" w:rsidRDefault="009060D4">
            <w:pPr>
              <w:pStyle w:val="TableParagraph"/>
              <w:spacing w:line="183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 w:rsidRPr="00EC79BF"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Заявитель:</w:t>
            </w:r>
          </w:p>
          <w:p w14:paraId="1EFB5753" w14:textId="77777777" w:rsidR="009060D4" w:rsidRPr="001D6B0F" w:rsidRDefault="005504A8" w:rsidP="004454D9">
            <w:pPr>
              <w:pStyle w:val="TableParagraph"/>
              <w:spacing w:before="7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24"/>
                <w:lang w:val="ru-RU"/>
              </w:rPr>
              <w:t xml:space="preserve">                  </w:t>
            </w:r>
          </w:p>
          <w:p w14:paraId="2B51BB68" w14:textId="77777777" w:rsidR="009060D4" w:rsidRDefault="009060D4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  <w:p w14:paraId="798F5DB8" w14:textId="77777777" w:rsidR="006A4648" w:rsidRPr="00A45E28" w:rsidRDefault="00A45E2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/</w:t>
            </w:r>
            <w:r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/</w:t>
            </w:r>
          </w:p>
          <w:p w14:paraId="0C0B4CFD" w14:textId="77777777" w:rsidR="006A4648" w:rsidRDefault="006A4648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24"/>
                <w:u w:val="single"/>
                <w:lang w:val="ru-RU"/>
              </w:rPr>
            </w:pPr>
          </w:p>
          <w:p w14:paraId="2895442D" w14:textId="77777777" w:rsidR="00A45E28" w:rsidRPr="00A45E28" w:rsidRDefault="00A45E28" w:rsidP="00A45E28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       </w:t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 xml:space="preserve"> подпись</w:t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</w: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ab/>
              <w:t>расшифровка подписи</w:t>
            </w:r>
          </w:p>
          <w:p w14:paraId="01654A05" w14:textId="77777777" w:rsidR="009060D4" w:rsidRPr="001D6B0F" w:rsidRDefault="00A45E28" w:rsidP="00A45E28">
            <w:pPr>
              <w:pStyle w:val="TableParagraph"/>
              <w:spacing w:line="218" w:lineRule="exact"/>
              <w:ind w:left="200"/>
              <w:jc w:val="both"/>
              <w:rPr>
                <w:rFonts w:cs="Times New Roman"/>
                <w:szCs w:val="24"/>
                <w:lang w:val="ru-RU"/>
              </w:rPr>
            </w:pPr>
            <w:r w:rsidRPr="00A45E28"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14:paraId="25D542DD" w14:textId="77777777" w:rsidR="009060D4" w:rsidRPr="001D6B0F" w:rsidRDefault="009060D4">
            <w:pPr>
              <w:pStyle w:val="TableParagraph"/>
              <w:spacing w:line="183" w:lineRule="exact"/>
              <w:ind w:left="493" w:right="305"/>
              <w:rPr>
                <w:rFonts w:cs="Times New Roman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24"/>
                <w:lang w:val="ru-RU"/>
              </w:rPr>
              <w:t>Оператор:</w:t>
            </w:r>
          </w:p>
          <w:p w14:paraId="0172CFBD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b/>
                <w:sz w:val="18"/>
                <w:szCs w:val="24"/>
              </w:rPr>
              <w:t>ООО «Аукционы Федерации»</w:t>
            </w:r>
          </w:p>
          <w:p w14:paraId="2C982E29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Юридический адрес:450059, г. Уфа, ул. Рихарда Зорге, д.9 корп. 6, подъезд 2, 2 </w:t>
            </w: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эт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  <w:p w14:paraId="652FA855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Телефон: +7 (347) 292 98 94, +7 (347) 292 98 95</w:t>
            </w:r>
          </w:p>
          <w:p w14:paraId="7059B2DF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proofErr w:type="spellStart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e-mail</w:t>
            </w:r>
            <w:proofErr w:type="spellEnd"/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: </w:t>
            </w:r>
            <w:hyperlink r:id="rId12" w:history="1">
              <w:r w:rsidRPr="008A0A67">
                <w:rPr>
                  <w:rStyle w:val="InternetLink"/>
                  <w:rFonts w:ascii="Times New Roman" w:hAnsi="Times New Roman"/>
                  <w:sz w:val="18"/>
                  <w:szCs w:val="24"/>
                </w:rPr>
                <w:t>alfalot102@gmail.com</w:t>
              </w:r>
            </w:hyperlink>
          </w:p>
          <w:p w14:paraId="3C3007BA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ИНН  0278184720  КПП 027801001</w:t>
            </w:r>
          </w:p>
          <w:p w14:paraId="19A54802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ОГРН 1110280063563</w:t>
            </w:r>
          </w:p>
          <w:p w14:paraId="74C83B9B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ОКВЭД 62.09 </w:t>
            </w:r>
          </w:p>
          <w:p w14:paraId="40A3A311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р/с 40702810929330000299 - основной</w:t>
            </w:r>
          </w:p>
          <w:p w14:paraId="60B3A375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b/>
                <w:sz w:val="18"/>
                <w:szCs w:val="24"/>
              </w:rPr>
              <w:t>для задатков</w:t>
            </w: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 xml:space="preserve"> 40702810729330000981 в Филиал «Нижегородский» </w:t>
            </w:r>
          </w:p>
          <w:p w14:paraId="6692A900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АО «АЛЬФА-БАНК», г. Нижний Новгород</w:t>
            </w:r>
          </w:p>
          <w:p w14:paraId="236A5B9D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к/с 30101810200000000824</w:t>
            </w:r>
          </w:p>
          <w:p w14:paraId="42495E1E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БИК 042202824</w:t>
            </w:r>
          </w:p>
          <w:p w14:paraId="13AC74B3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5A05BBA9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28FD2AEC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13646220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0D15168E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cs="Times New Roman"/>
                <w:szCs w:val="24"/>
              </w:rPr>
            </w:pPr>
            <w:r w:rsidRPr="008A0A67">
              <w:rPr>
                <w:rFonts w:ascii="Times New Roman" w:hAnsi="Times New Roman" w:cs="Times New Roman"/>
                <w:sz w:val="18"/>
                <w:szCs w:val="24"/>
              </w:rPr>
              <w:t>Генеральный директор</w:t>
            </w:r>
          </w:p>
          <w:p w14:paraId="7D0F1083" w14:textId="77777777" w:rsidR="009060D4" w:rsidRPr="008A0A67" w:rsidRDefault="009060D4">
            <w:pPr>
              <w:pStyle w:val="3f3f3f3f3f3f3f3f3f3f3f3f3f3f3f1"/>
              <w:ind w:left="57"/>
              <w:jc w:val="both"/>
              <w:rPr>
                <w:rFonts w:ascii="Times New Roman" w:hAnsi="Times New Roman" w:cs="Times New Roman"/>
                <w:sz w:val="18"/>
                <w:szCs w:val="24"/>
              </w:rPr>
            </w:pPr>
          </w:p>
          <w:p w14:paraId="45F96401" w14:textId="77777777" w:rsidR="009060D4" w:rsidRPr="008A0A67" w:rsidRDefault="009060D4">
            <w:pPr>
              <w:pStyle w:val="CommentSubject"/>
              <w:ind w:left="57"/>
              <w:jc w:val="both"/>
              <w:rPr>
                <w:rFonts w:cs="Times New Roman"/>
                <w:bCs w:val="0"/>
                <w:szCs w:val="24"/>
              </w:rPr>
            </w:pPr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 xml:space="preserve">_____________________ /Л. З. </w:t>
            </w:r>
            <w:proofErr w:type="spellStart"/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>Кульбаев</w:t>
            </w:r>
            <w:proofErr w:type="spellEnd"/>
            <w:r w:rsidRPr="008A0A67">
              <w:rPr>
                <w:rFonts w:ascii="Times New Roman" w:hAnsi="Times New Roman" w:cs="Times New Roman"/>
                <w:bCs w:val="0"/>
                <w:sz w:val="18"/>
                <w:szCs w:val="24"/>
              </w:rPr>
              <w:t>/</w:t>
            </w:r>
          </w:p>
          <w:p w14:paraId="0B7E624B" w14:textId="77777777" w:rsidR="009060D4" w:rsidRDefault="009060D4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cs="Times New Roman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  <w:lang w:val="ru-RU"/>
              </w:rPr>
              <w:t>м.п.</w:t>
            </w:r>
          </w:p>
        </w:tc>
      </w:tr>
      <w:tr w:rsidR="009060D4" w14:paraId="34F62286" w14:textId="77777777">
        <w:trPr>
          <w:trHeight w:hRule="exact" w:val="1848"/>
        </w:trPr>
        <w:tc>
          <w:tcPr>
            <w:tcW w:w="5474" w:type="dxa"/>
            <w:tcBorders>
              <w:top w:val="nil"/>
              <w:left w:val="nil"/>
              <w:bottom w:val="nil"/>
              <w:right w:val="nil"/>
            </w:tcBorders>
          </w:tcPr>
          <w:p w14:paraId="72B0D125" w14:textId="77777777" w:rsidR="009060D4" w:rsidRDefault="009060D4" w:rsidP="00A20E6D">
            <w:pPr>
              <w:pStyle w:val="TableParagraph"/>
              <w:tabs>
                <w:tab w:val="left" w:pos="2207"/>
              </w:tabs>
              <w:ind w:left="200" w:right="1472"/>
              <w:rPr>
                <w:rFonts w:cs="Times New Roman"/>
                <w:szCs w:val="24"/>
              </w:rPr>
            </w:pPr>
          </w:p>
        </w:tc>
        <w:tc>
          <w:tcPr>
            <w:tcW w:w="5403" w:type="dxa"/>
            <w:tcBorders>
              <w:top w:val="nil"/>
              <w:left w:val="nil"/>
              <w:bottom w:val="nil"/>
              <w:right w:val="nil"/>
            </w:tcBorders>
          </w:tcPr>
          <w:p w14:paraId="045466BD" w14:textId="77777777" w:rsidR="009060D4" w:rsidRDefault="009060D4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24"/>
                <w:lang w:val="ru-RU"/>
              </w:rPr>
            </w:pPr>
          </w:p>
        </w:tc>
      </w:tr>
    </w:tbl>
    <w:p w14:paraId="61973B8E" w14:textId="77777777" w:rsidR="009060D4" w:rsidRDefault="009060D4">
      <w:pPr>
        <w:suppressAutoHyphens w:val="0"/>
        <w:rPr>
          <w:rFonts w:ascii="Times New Roman" w:hAnsi="Times New Roman" w:cs="Times New Roman"/>
          <w:kern w:val="0"/>
          <w:sz w:val="18"/>
          <w:szCs w:val="24"/>
          <w:lang w:val="ru-RU"/>
        </w:rPr>
        <w:sectPr w:rsidR="009060D4">
          <w:type w:val="continuous"/>
          <w:pgSz w:w="11906" w:h="16838"/>
          <w:pgMar w:top="709" w:right="460" w:bottom="568" w:left="567" w:header="720" w:footer="720" w:gutter="0"/>
          <w:cols w:space="720"/>
          <w:formProt w:val="0"/>
          <w:noEndnote/>
        </w:sectPr>
      </w:pPr>
    </w:p>
    <w:p w14:paraId="01D49E5E" w14:textId="77777777" w:rsidR="009060D4" w:rsidRDefault="009060D4" w:rsidP="00A20E6D">
      <w:pPr>
        <w:rPr>
          <w:rFonts w:cs="Times New Roman"/>
          <w:szCs w:val="24"/>
        </w:rPr>
      </w:pPr>
    </w:p>
    <w:sectPr w:rsidR="009060D4" w:rsidSect="00A34464">
      <w:pgSz w:w="11906" w:h="16838"/>
      <w:pgMar w:top="500" w:right="340" w:bottom="280" w:left="567" w:header="720" w:footer="720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267DF1" w14:textId="77777777" w:rsidR="00F90A13" w:rsidRDefault="00F90A13">
      <w:r>
        <w:separator/>
      </w:r>
    </w:p>
  </w:endnote>
  <w:endnote w:type="continuationSeparator" w:id="0">
    <w:p w14:paraId="4BE22D8A" w14:textId="77777777" w:rsidR="00F90A13" w:rsidRDefault="00F90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65B1F" w14:textId="77777777" w:rsidR="00F90A13" w:rsidRDefault="00F90A13">
      <w:r w:rsidRPr="008A0A67">
        <w:rPr>
          <w:rFonts w:ascii="Liberation Serif" w:cs="Times New Roman"/>
          <w:kern w:val="0"/>
          <w:sz w:val="24"/>
          <w:szCs w:val="24"/>
          <w:lang w:val="ru-RU" w:eastAsia="ru-RU"/>
        </w:rPr>
        <w:separator/>
      </w:r>
    </w:p>
  </w:footnote>
  <w:footnote w:type="continuationSeparator" w:id="0">
    <w:p w14:paraId="7569059D" w14:textId="77777777" w:rsidR="00F90A13" w:rsidRDefault="00F90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108" w:hanging="282"/>
      </w:pPr>
      <w:rPr>
        <w:rFonts w:eastAsia="Times New Roman" w:cs="Times New Roman"/>
        <w:b/>
        <w:bCs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eastAsia="Times New Roman" w:cs="Times New Roman"/>
        <w:b/>
        <w:bCs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eastAsia="Times New Roman" w:cs="Times New Roman"/>
      </w:rPr>
    </w:lvl>
    <w:lvl w:ilvl="3">
      <w:numFmt w:val="bullet"/>
      <w:lvlText w:val="•"/>
      <w:lvlJc w:val="left"/>
      <w:pPr>
        <w:ind w:left="3323" w:hanging="483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483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483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483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483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483"/>
      </w:pPr>
      <w:rPr>
        <w:rFonts w:ascii="Liberation Serif" w:hAnsi="Liberation Serif"/>
      </w:r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-"/>
      <w:lvlJc w:val="left"/>
      <w:pPr>
        <w:ind w:left="105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95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0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65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0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35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0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5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02" w:hanging="96"/>
      </w:pPr>
      <w:rPr>
        <w:rFonts w:ascii="Liberation Serif" w:hAnsi="Liberation Serif"/>
      </w:rPr>
    </w:lvl>
  </w:abstractNum>
  <w:abstractNum w:abstractNumId="2" w15:restartNumberingAfterBreak="0">
    <w:nsid w:val="00000003"/>
    <w:multiLevelType w:val="multilevel"/>
    <w:tmpl w:val="00000003"/>
    <w:lvl w:ilvl="0">
      <w:numFmt w:val="bullet"/>
      <w:lvlText w:val="-"/>
      <w:lvlJc w:val="left"/>
      <w:pPr>
        <w:ind w:left="201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040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1880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2721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3561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4401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5242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608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6922" w:hanging="96"/>
      </w:pPr>
      <w:rPr>
        <w:rFonts w:ascii="Liberation Serif" w:hAnsi="Liberation Serif"/>
      </w:rPr>
    </w:lvl>
  </w:abstractNum>
  <w:abstractNum w:abstractNumId="3" w15:restartNumberingAfterBreak="0">
    <w:nsid w:val="00000004"/>
    <w:multiLevelType w:val="multilevel"/>
    <w:tmpl w:val="00000004"/>
    <w:lvl w:ilvl="0">
      <w:numFmt w:val="bullet"/>
      <w:lvlText w:val="-"/>
      <w:lvlJc w:val="left"/>
      <w:pPr>
        <w:ind w:left="108" w:hanging="96"/>
      </w:pPr>
      <w:rPr>
        <w:rFonts w:ascii="Liberation Serif" w:eastAsia="Times New Roman" w:hAnsi="Liberation Serif"/>
      </w:rPr>
    </w:lvl>
    <w:lvl w:ilvl="1">
      <w:numFmt w:val="bullet"/>
      <w:lvlText w:val="•"/>
      <w:lvlJc w:val="left"/>
      <w:pPr>
        <w:ind w:left="1174" w:hanging="9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9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9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9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9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9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9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96"/>
      </w:pPr>
      <w:rPr>
        <w:rFonts w:ascii="Liberation Serif" w:hAnsi="Liberation Serif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ind w:left="108" w:hanging="286"/>
      </w:pPr>
      <w:rPr>
        <w:rFonts w:eastAsia="Times New Roman" w:cs="Times New Roman"/>
        <w:b w:val="0"/>
        <w:bCs w:val="0"/>
      </w:rPr>
    </w:lvl>
    <w:lvl w:ilvl="1">
      <w:numFmt w:val="bullet"/>
      <w:lvlText w:val="•"/>
      <w:lvlJc w:val="left"/>
      <w:pPr>
        <w:ind w:left="1174" w:hanging="286"/>
      </w:pPr>
      <w:rPr>
        <w:rFonts w:ascii="Liberation Serif" w:hAnsi="Liberation Serif"/>
      </w:rPr>
    </w:lvl>
    <w:lvl w:ilvl="2">
      <w:numFmt w:val="bullet"/>
      <w:lvlText w:val="•"/>
      <w:lvlJc w:val="left"/>
      <w:pPr>
        <w:ind w:left="2249" w:hanging="286"/>
      </w:pPr>
      <w:rPr>
        <w:rFonts w:ascii="Liberation Serif" w:hAnsi="Liberation Serif"/>
      </w:rPr>
    </w:lvl>
    <w:lvl w:ilvl="3">
      <w:numFmt w:val="bullet"/>
      <w:lvlText w:val="•"/>
      <w:lvlJc w:val="left"/>
      <w:pPr>
        <w:ind w:left="3323" w:hanging="286"/>
      </w:pPr>
      <w:rPr>
        <w:rFonts w:ascii="Liberation Serif" w:hAnsi="Liberation Serif"/>
      </w:rPr>
    </w:lvl>
    <w:lvl w:ilvl="4">
      <w:numFmt w:val="bullet"/>
      <w:lvlText w:val="•"/>
      <w:lvlJc w:val="left"/>
      <w:pPr>
        <w:ind w:left="4398" w:hanging="286"/>
      </w:pPr>
      <w:rPr>
        <w:rFonts w:ascii="Liberation Serif" w:hAnsi="Liberation Serif"/>
      </w:rPr>
    </w:lvl>
    <w:lvl w:ilvl="5">
      <w:numFmt w:val="bullet"/>
      <w:lvlText w:val="•"/>
      <w:lvlJc w:val="left"/>
      <w:pPr>
        <w:ind w:left="5473" w:hanging="286"/>
      </w:pPr>
      <w:rPr>
        <w:rFonts w:ascii="Liberation Serif" w:hAnsi="Liberation Serif"/>
      </w:rPr>
    </w:lvl>
    <w:lvl w:ilvl="6">
      <w:numFmt w:val="bullet"/>
      <w:lvlText w:val="•"/>
      <w:lvlJc w:val="left"/>
      <w:pPr>
        <w:ind w:left="6547" w:hanging="286"/>
      </w:pPr>
      <w:rPr>
        <w:rFonts w:ascii="Liberation Serif" w:hAnsi="Liberation Serif"/>
      </w:rPr>
    </w:lvl>
    <w:lvl w:ilvl="7">
      <w:numFmt w:val="bullet"/>
      <w:lvlText w:val="•"/>
      <w:lvlJc w:val="left"/>
      <w:pPr>
        <w:ind w:left="7622" w:hanging="286"/>
      </w:pPr>
      <w:rPr>
        <w:rFonts w:ascii="Liberation Serif" w:hAnsi="Liberation Serif"/>
      </w:rPr>
    </w:lvl>
    <w:lvl w:ilvl="8">
      <w:numFmt w:val="bullet"/>
      <w:lvlText w:val="•"/>
      <w:lvlJc w:val="left"/>
      <w:pPr>
        <w:ind w:left="8697" w:hanging="286"/>
      </w:pPr>
      <w:rPr>
        <w:rFonts w:ascii="Liberation Serif" w:hAnsi="Liberation Serif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rPr>
        <w:rFonts w:cs="Times New Roman"/>
      </w:rPr>
    </w:lvl>
    <w:lvl w:ilvl="1">
      <w:start w:val="1"/>
      <w:numFmt w:val="none"/>
      <w:suff w:val="nothing"/>
      <w:lvlText w:val=""/>
      <w:lvlJc w:val="left"/>
      <w:rPr>
        <w:rFonts w:cs="Times New Roman"/>
      </w:rPr>
    </w:lvl>
    <w:lvl w:ilvl="2">
      <w:start w:val="1"/>
      <w:numFmt w:val="none"/>
      <w:suff w:val="nothing"/>
      <w:lvlText w:val=""/>
      <w:lvlJc w:val="left"/>
      <w:rPr>
        <w:rFonts w:cs="Times New Roman"/>
      </w:rPr>
    </w:lvl>
    <w:lvl w:ilvl="3">
      <w:start w:val="1"/>
      <w:numFmt w:val="none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num w:numId="1" w16cid:durableId="2039965804">
    <w:abstractNumId w:val="0"/>
  </w:num>
  <w:num w:numId="2" w16cid:durableId="1987083894">
    <w:abstractNumId w:val="1"/>
  </w:num>
  <w:num w:numId="3" w16cid:durableId="1924097300">
    <w:abstractNumId w:val="2"/>
  </w:num>
  <w:num w:numId="4" w16cid:durableId="136723267">
    <w:abstractNumId w:val="3"/>
  </w:num>
  <w:num w:numId="5" w16cid:durableId="1663466994">
    <w:abstractNumId w:val="4"/>
  </w:num>
  <w:num w:numId="6" w16cid:durableId="1069235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0B47"/>
    <w:rsid w:val="0004761B"/>
    <w:rsid w:val="00170E9B"/>
    <w:rsid w:val="001D6B0F"/>
    <w:rsid w:val="002073A6"/>
    <w:rsid w:val="002272CC"/>
    <w:rsid w:val="004454D9"/>
    <w:rsid w:val="005504A8"/>
    <w:rsid w:val="006A4648"/>
    <w:rsid w:val="008A0A67"/>
    <w:rsid w:val="009060D4"/>
    <w:rsid w:val="009B61BC"/>
    <w:rsid w:val="00A20E6D"/>
    <w:rsid w:val="00A3069A"/>
    <w:rsid w:val="00A34464"/>
    <w:rsid w:val="00A45E28"/>
    <w:rsid w:val="00A70793"/>
    <w:rsid w:val="00C66E4B"/>
    <w:rsid w:val="00CB0B47"/>
    <w:rsid w:val="00D0064B"/>
    <w:rsid w:val="00EC79BF"/>
    <w:rsid w:val="00F90A13"/>
    <w:rsid w:val="00FF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C3B1A"/>
  <w15:docId w15:val="{F0058DC9-E961-4494-81F6-61D2480C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A34464"/>
    <w:pPr>
      <w:suppressAutoHyphens w:val="0"/>
      <w:ind w:left="108"/>
      <w:outlineLvl w:val="0"/>
    </w:pPr>
    <w:rPr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A34464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InternetLink">
    <w:name w:val="Internet Link"/>
    <w:uiPriority w:val="99"/>
    <w:rsid w:val="00A34464"/>
    <w:rPr>
      <w:rFonts w:eastAsia="Times New Roman" w:cs="Times New Roman"/>
      <w:color w:val="0000FF"/>
      <w:u w:val="single"/>
    </w:rPr>
  </w:style>
  <w:style w:type="character" w:customStyle="1" w:styleId="WW8Num1z3">
    <w:name w:val="WW8Num1z3"/>
    <w:uiPriority w:val="99"/>
    <w:rsid w:val="00A34464"/>
  </w:style>
  <w:style w:type="character" w:customStyle="1" w:styleId="fontstyle01">
    <w:name w:val="fontstyle01"/>
    <w:uiPriority w:val="99"/>
    <w:rsid w:val="00A34464"/>
    <w:rPr>
      <w:rFonts w:ascii="Calibri" w:eastAsia="Times New Roman" w:cs="Calibri"/>
      <w:color w:val="000000"/>
      <w:sz w:val="18"/>
      <w:szCs w:val="18"/>
    </w:rPr>
  </w:style>
  <w:style w:type="character" w:customStyle="1" w:styleId="fontstyle11">
    <w:name w:val="fontstyle11"/>
    <w:uiPriority w:val="99"/>
    <w:rsid w:val="00A34464"/>
    <w:rPr>
      <w:rFonts w:ascii="Calibri" w:eastAsia="Times New Roman" w:cs="Calibri"/>
      <w:color w:val="000000"/>
      <w:sz w:val="18"/>
      <w:szCs w:val="18"/>
    </w:rPr>
  </w:style>
  <w:style w:type="character" w:customStyle="1" w:styleId="3f3f3f3f3f3f3f3f3f3f3f3f3f3f3f3f3f">
    <w:name w:val="О3fс3fн3fо3fв3fн3fо3fй3f т3fе3fк3fс3fт3f З3fн3fа3fк3f"/>
    <w:uiPriority w:val="99"/>
    <w:rsid w:val="00A34464"/>
    <w:rPr>
      <w:rFonts w:ascii="Calibri" w:eastAsia="Times New Roman" w:cs="Calibri"/>
      <w:sz w:val="18"/>
      <w:szCs w:val="18"/>
    </w:rPr>
  </w:style>
  <w:style w:type="character" w:customStyle="1" w:styleId="ListLabel1">
    <w:name w:val="ListLabel 1"/>
    <w:uiPriority w:val="99"/>
    <w:rsid w:val="00A34464"/>
    <w:rPr>
      <w:rFonts w:ascii="Times New Roman" w:eastAsia="Times New Roman"/>
      <w:b/>
      <w:sz w:val="18"/>
    </w:rPr>
  </w:style>
  <w:style w:type="character" w:customStyle="1" w:styleId="ListLabel2">
    <w:name w:val="ListLabel 2"/>
    <w:uiPriority w:val="99"/>
    <w:rsid w:val="00A34464"/>
    <w:rPr>
      <w:rFonts w:ascii="Times New Roman" w:eastAsia="Times New Roman"/>
      <w:b/>
      <w:sz w:val="18"/>
    </w:rPr>
  </w:style>
  <w:style w:type="character" w:customStyle="1" w:styleId="ListLabel3">
    <w:name w:val="ListLabel 3"/>
    <w:uiPriority w:val="99"/>
    <w:rsid w:val="00A34464"/>
    <w:rPr>
      <w:rFonts w:ascii="Times New Roman" w:eastAsia="Times New Roman"/>
      <w:sz w:val="18"/>
    </w:rPr>
  </w:style>
  <w:style w:type="character" w:customStyle="1" w:styleId="ListLabel4">
    <w:name w:val="ListLabel 4"/>
    <w:uiPriority w:val="99"/>
    <w:rsid w:val="00A34464"/>
    <w:rPr>
      <w:rFonts w:ascii="Times New Roman" w:eastAsia="Times New Roman"/>
      <w:sz w:val="18"/>
    </w:rPr>
  </w:style>
  <w:style w:type="character" w:customStyle="1" w:styleId="ListLabel5">
    <w:name w:val="ListLabel 5"/>
    <w:uiPriority w:val="99"/>
    <w:rsid w:val="00A34464"/>
    <w:rPr>
      <w:rFonts w:ascii="Times New Roman" w:eastAsia="Times New Roman"/>
      <w:sz w:val="18"/>
    </w:rPr>
  </w:style>
  <w:style w:type="character" w:customStyle="1" w:styleId="ListLabel6">
    <w:name w:val="ListLabel 6"/>
    <w:uiPriority w:val="99"/>
    <w:rsid w:val="00A34464"/>
    <w:rPr>
      <w:rFonts w:ascii="Times New Roman" w:eastAsia="Times New Roman"/>
      <w:sz w:val="18"/>
    </w:rPr>
  </w:style>
  <w:style w:type="character" w:customStyle="1" w:styleId="ListLabel7">
    <w:name w:val="ListLabel 7"/>
    <w:uiPriority w:val="99"/>
    <w:rsid w:val="00A34464"/>
    <w:rPr>
      <w:rFonts w:eastAsia="Times New Roman"/>
    </w:rPr>
  </w:style>
  <w:style w:type="character" w:customStyle="1" w:styleId="ListLabel8">
    <w:name w:val="ListLabel 8"/>
    <w:uiPriority w:val="99"/>
    <w:rsid w:val="00A34464"/>
    <w:rPr>
      <w:rFonts w:ascii="Times New Roman" w:eastAsia="Times New Roman"/>
      <w:sz w:val="18"/>
    </w:rPr>
  </w:style>
  <w:style w:type="character" w:customStyle="1" w:styleId="ListLabel9">
    <w:name w:val="ListLabel 9"/>
    <w:uiPriority w:val="99"/>
    <w:rsid w:val="00A34464"/>
    <w:rPr>
      <w:rFonts w:eastAsia="Times New Roman"/>
    </w:rPr>
  </w:style>
  <w:style w:type="character" w:customStyle="1" w:styleId="ListLabel10">
    <w:name w:val="ListLabel 10"/>
    <w:uiPriority w:val="99"/>
    <w:rsid w:val="00A34464"/>
    <w:rPr>
      <w:rFonts w:ascii="Times New Roman" w:eastAsia="Times New Roman"/>
      <w:b/>
      <w:sz w:val="18"/>
      <w:lang w:eastAsia="en-US"/>
    </w:rPr>
  </w:style>
  <w:style w:type="character" w:customStyle="1" w:styleId="ListLabel11">
    <w:name w:val="ListLabel 11"/>
    <w:uiPriority w:val="99"/>
    <w:rsid w:val="00A34464"/>
    <w:rPr>
      <w:rFonts w:ascii="Times New Roman" w:eastAsia="Times New Roman"/>
      <w:b/>
      <w:sz w:val="18"/>
      <w:lang w:eastAsia="en-US"/>
    </w:rPr>
  </w:style>
  <w:style w:type="character" w:customStyle="1" w:styleId="ListLabel12">
    <w:name w:val="ListLabel 12"/>
    <w:uiPriority w:val="99"/>
    <w:rsid w:val="00A34464"/>
    <w:rPr>
      <w:rFonts w:ascii="Times New Roman" w:eastAsia="Times New Roman"/>
      <w:color w:val="0000FF"/>
      <w:kern w:val="1"/>
      <w:sz w:val="18"/>
      <w:u w:val="single"/>
      <w:lang w:eastAsia="zh-CN"/>
    </w:rPr>
  </w:style>
  <w:style w:type="character" w:customStyle="1" w:styleId="ListLabel13">
    <w:name w:val="ListLabel 13"/>
    <w:uiPriority w:val="99"/>
    <w:rsid w:val="00A34464"/>
    <w:rPr>
      <w:rFonts w:ascii="Times New Roman" w:eastAsia="Times New Roman"/>
      <w:sz w:val="18"/>
      <w:lang w:eastAsia="en-US"/>
    </w:rPr>
  </w:style>
  <w:style w:type="character" w:customStyle="1" w:styleId="ListLabel14">
    <w:name w:val="ListLabel 14"/>
    <w:uiPriority w:val="99"/>
    <w:rsid w:val="00A34464"/>
    <w:rPr>
      <w:rFonts w:ascii="Times New Roman" w:eastAsia="Times New Roman"/>
      <w:sz w:val="18"/>
      <w:lang w:eastAsia="en-US"/>
    </w:rPr>
  </w:style>
  <w:style w:type="character" w:customStyle="1" w:styleId="ListLabel15">
    <w:name w:val="ListLabel 15"/>
    <w:uiPriority w:val="99"/>
    <w:rsid w:val="00A34464"/>
    <w:rPr>
      <w:rFonts w:ascii="Times New Roman" w:eastAsia="Times New Roman"/>
      <w:sz w:val="22"/>
      <w:lang w:eastAsia="en-US"/>
    </w:rPr>
  </w:style>
  <w:style w:type="character" w:customStyle="1" w:styleId="ListLabel16">
    <w:name w:val="ListLabel 16"/>
    <w:uiPriority w:val="99"/>
    <w:rsid w:val="00A34464"/>
    <w:rPr>
      <w:rFonts w:ascii="Times New Roman" w:eastAsia="Times New Roman"/>
      <w:color w:val="0000FF"/>
      <w:kern w:val="1"/>
      <w:sz w:val="18"/>
      <w:u w:val="single"/>
      <w:lang w:eastAsia="zh-CN"/>
    </w:rPr>
  </w:style>
  <w:style w:type="paragraph" w:customStyle="1" w:styleId="Heading">
    <w:name w:val="Heading"/>
    <w:basedOn w:val="a"/>
    <w:next w:val="TextBody"/>
    <w:uiPriority w:val="99"/>
    <w:rsid w:val="00A34464"/>
    <w:pPr>
      <w:keepNext/>
      <w:suppressAutoHyphens w:val="0"/>
      <w:spacing w:before="240" w:after="120"/>
    </w:pPr>
    <w:rPr>
      <w:rFonts w:ascii="Liberation Sans" w:cs="Liberation Sans"/>
      <w:kern w:val="0"/>
      <w:sz w:val="28"/>
      <w:szCs w:val="28"/>
    </w:rPr>
  </w:style>
  <w:style w:type="paragraph" w:customStyle="1" w:styleId="TextBody">
    <w:name w:val="Text Body"/>
    <w:basedOn w:val="a"/>
    <w:uiPriority w:val="99"/>
    <w:rsid w:val="00A34464"/>
    <w:pPr>
      <w:suppressAutoHyphens w:val="0"/>
      <w:ind w:left="108"/>
    </w:pPr>
    <w:rPr>
      <w:kern w:val="0"/>
      <w:sz w:val="18"/>
      <w:szCs w:val="18"/>
    </w:rPr>
  </w:style>
  <w:style w:type="paragraph" w:styleId="a3">
    <w:name w:val="List"/>
    <w:basedOn w:val="TextBody"/>
    <w:uiPriority w:val="99"/>
    <w:rsid w:val="00A34464"/>
  </w:style>
  <w:style w:type="paragraph" w:styleId="a4">
    <w:name w:val="caption"/>
    <w:basedOn w:val="a"/>
    <w:uiPriority w:val="99"/>
    <w:qFormat/>
    <w:rsid w:val="00A34464"/>
    <w:pPr>
      <w:suppressLineNumbers/>
      <w:suppressAutoHyphens w:val="0"/>
      <w:spacing w:before="120" w:after="120"/>
    </w:pPr>
    <w:rPr>
      <w:i/>
      <w:iCs/>
      <w:kern w:val="0"/>
      <w:sz w:val="24"/>
      <w:szCs w:val="24"/>
    </w:rPr>
  </w:style>
  <w:style w:type="paragraph" w:customStyle="1" w:styleId="Index">
    <w:name w:val="Index"/>
    <w:basedOn w:val="a"/>
    <w:uiPriority w:val="99"/>
    <w:rsid w:val="00A34464"/>
    <w:pPr>
      <w:suppressLineNumbers/>
      <w:suppressAutoHyphens w:val="0"/>
    </w:pPr>
    <w:rPr>
      <w:kern w:val="0"/>
    </w:rPr>
  </w:style>
  <w:style w:type="paragraph" w:customStyle="1" w:styleId="DocumentMap">
    <w:name w:val="DocumentMap"/>
    <w:uiPriority w:val="99"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customStyle="1" w:styleId="TableNormal">
    <w:name w:val="Table Normal"/>
    <w:uiPriority w:val="99"/>
    <w:rsid w:val="00A34464"/>
    <w:pPr>
      <w:widowControl w:val="0"/>
      <w:suppressAutoHyphens/>
      <w:autoSpaceDE w:val="0"/>
      <w:autoSpaceDN w:val="0"/>
      <w:adjustRightInd w:val="0"/>
    </w:pPr>
    <w:rPr>
      <w:rFonts w:hAnsi="Liberation Serif" w:cs="Calibri"/>
      <w:kern w:val="1"/>
      <w:sz w:val="22"/>
      <w:szCs w:val="22"/>
      <w:lang w:val="en-US" w:eastAsia="en-US"/>
    </w:rPr>
  </w:style>
  <w:style w:type="paragraph" w:styleId="a5">
    <w:name w:val="List Paragraph"/>
    <w:basedOn w:val="a"/>
    <w:uiPriority w:val="99"/>
    <w:qFormat/>
    <w:rsid w:val="00A34464"/>
    <w:pPr>
      <w:suppressAutoHyphens w:val="0"/>
      <w:spacing w:before="1"/>
      <w:ind w:left="108" w:firstLine="566"/>
      <w:jc w:val="both"/>
    </w:pPr>
    <w:rPr>
      <w:kern w:val="0"/>
    </w:rPr>
  </w:style>
  <w:style w:type="paragraph" w:customStyle="1" w:styleId="TableParagraph">
    <w:name w:val="Table Paragraph"/>
    <w:basedOn w:val="a"/>
    <w:uiPriority w:val="1"/>
    <w:qFormat/>
    <w:rsid w:val="00A34464"/>
    <w:pPr>
      <w:suppressAutoHyphens w:val="0"/>
    </w:pPr>
    <w:rPr>
      <w:kern w:val="0"/>
    </w:rPr>
  </w:style>
  <w:style w:type="table" w:styleId="a6">
    <w:name w:val="Table Grid"/>
    <w:basedOn w:val="a1"/>
    <w:uiPriority w:val="39"/>
    <w:rsid w:val="00A344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f3f3f3f3f3f3f3f3f3f3f3f3f3f1">
    <w:name w:val="Т3fе3fк3fс3fт3f п3fр3fи3fм3fе3fч3fа3fн3fи3fя3f1"/>
    <w:basedOn w:val="a"/>
    <w:uiPriority w:val="99"/>
    <w:rsid w:val="00A34464"/>
    <w:rPr>
      <w:rFonts w:ascii="Liberation Serif" w:cs="Liberation Serif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3f3f3f3f3f3f3f3f3f3f3f3f3f3f3f1"/>
    <w:uiPriority w:val="99"/>
    <w:rsid w:val="00A3446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A45E2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5E28"/>
    <w:rPr>
      <w:rFonts w:ascii="Segoe UI" w:hAnsi="Segoe UI" w:cs="Segoe UI"/>
      <w:kern w:val="1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dtrf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lfalot102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falo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User</cp:lastModifiedBy>
  <cp:revision>3</cp:revision>
  <cp:lastPrinted>2020-10-30T13:18:00Z</cp:lastPrinted>
  <dcterms:created xsi:type="dcterms:W3CDTF">2022-04-24T10:06:00Z</dcterms:created>
  <dcterms:modified xsi:type="dcterms:W3CDTF">2025-06-14T07:38:00Z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2020-03-18T19:00:00Z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2020-03-18T19:00:00Z</vt:filetime>
  </property>
  <property fmtid="{D5CDD505-2E9C-101B-9397-08002B2CF9AE}" pid="5" name="Operator">
    <vt:lpwstr>Пользователь Windows</vt:lpwstr>
  </property>
</Properties>
</file>