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99B528" w14:textId="77777777" w:rsidR="00152518" w:rsidRDefault="00152518">
      <w:pPr>
        <w:tabs>
          <w:tab w:val="left" w:pos="2957"/>
        </w:tabs>
        <w:ind w:left="35"/>
        <w:jc w:val="center"/>
        <w:rPr>
          <w:rFonts w:ascii="Times New Roman" w:cs="Times New Roman"/>
          <w:b/>
          <w:sz w:val="18"/>
          <w:szCs w:val="18"/>
          <w:lang w:val="ru-RU"/>
        </w:rPr>
      </w:pPr>
    </w:p>
    <w:p w14:paraId="68FB91C9" w14:textId="17D795C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(-ый)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r>
        <w:rPr>
          <w:rFonts w:ascii="Times New Roman" w:cs="Times New Roman"/>
        </w:rPr>
        <w:t>Предмет Договора</w:t>
      </w:r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1B57DD3" w14:textId="37E2A45C" w:rsidR="004B5D67" w:rsidRPr="004549AC" w:rsidRDefault="009A77B1" w:rsidP="004549AC">
      <w:pPr>
        <w:pStyle w:val="Default"/>
        <w:jc w:val="both"/>
        <w:rPr>
          <w:color w:val="auto"/>
          <w:sz w:val="18"/>
          <w:szCs w:val="18"/>
          <w:lang w:eastAsia="en-US"/>
        </w:rPr>
      </w:pPr>
      <w:r>
        <w:rPr>
          <w:b/>
          <w:sz w:val="18"/>
          <w:szCs w:val="18"/>
        </w:rPr>
        <w:t xml:space="preserve">Код торгов: №_ </w:t>
      </w:r>
      <w:r>
        <w:rPr>
          <w:sz w:val="18"/>
          <w:szCs w:val="18"/>
        </w:rPr>
        <w:t>по  продаже</w:t>
      </w:r>
      <w:r w:rsidR="009F51F2">
        <w:rPr>
          <w:sz w:val="18"/>
          <w:szCs w:val="18"/>
        </w:rPr>
        <w:t xml:space="preserve"> имущества</w:t>
      </w:r>
      <w:r w:rsidRPr="004549AC">
        <w:rPr>
          <w:color w:val="auto"/>
          <w:sz w:val="18"/>
          <w:szCs w:val="18"/>
          <w:lang w:eastAsia="en-US"/>
        </w:rPr>
        <w:t xml:space="preserve">: - </w:t>
      </w:r>
      <w:r w:rsidR="009F51F2" w:rsidRPr="004549AC">
        <w:rPr>
          <w:color w:val="auto"/>
          <w:sz w:val="18"/>
          <w:szCs w:val="18"/>
          <w:lang w:eastAsia="en-US"/>
        </w:rPr>
        <w:t xml:space="preserve">Лот № 1 — </w:t>
      </w:r>
      <w:r w:rsidR="00316BF9" w:rsidRPr="004549AC">
        <w:rPr>
          <w:color w:val="auto"/>
          <w:sz w:val="18"/>
          <w:szCs w:val="18"/>
          <w:lang w:eastAsia="en-US"/>
        </w:rPr>
        <w:t xml:space="preserve"> </w:t>
      </w:r>
      <w:r w:rsidR="0021354B" w:rsidRPr="0021354B">
        <w:rPr>
          <w:color w:val="auto"/>
          <w:sz w:val="18"/>
          <w:szCs w:val="18"/>
          <w:lang w:eastAsia="en-US"/>
        </w:rPr>
        <w:t>Легковой автомобиль, CHANGAN UNI-V, VIN: LS5A2DKE6PA294715, 2023 года выпуска.</w:t>
      </w:r>
      <w:r w:rsidR="00152518">
        <w:rPr>
          <w:color w:val="auto"/>
          <w:sz w:val="18"/>
          <w:szCs w:val="18"/>
          <w:lang w:eastAsia="en-US"/>
        </w:rPr>
        <w:t xml:space="preserve">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электронной площадке Альфалот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21354B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r>
              <w:rPr>
                <w:rFonts w:ascii="Times New Roman" w:cs="Times New Roman"/>
                <w:b/>
                <w:sz w:val="18"/>
                <w:szCs w:val="18"/>
              </w:rPr>
              <w:t>Заявитель:</w:t>
            </w:r>
          </w:p>
          <w:p w14:paraId="095A4422" w14:textId="31BB9E8B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05BE0966" w14:textId="77777777" w:rsidR="00316BF9" w:rsidRDefault="00316BF9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24E2"/>
    <w:rsid w:val="00117DE0"/>
    <w:rsid w:val="00141DE9"/>
    <w:rsid w:val="00152518"/>
    <w:rsid w:val="00172A27"/>
    <w:rsid w:val="0021354B"/>
    <w:rsid w:val="0025568F"/>
    <w:rsid w:val="00316BF9"/>
    <w:rsid w:val="00415655"/>
    <w:rsid w:val="004549AC"/>
    <w:rsid w:val="004B5D67"/>
    <w:rsid w:val="00612623"/>
    <w:rsid w:val="008717F7"/>
    <w:rsid w:val="009A77B1"/>
    <w:rsid w:val="009F51F2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  <w:style w:type="paragraph" w:customStyle="1" w:styleId="Default">
    <w:name w:val="Default"/>
    <w:rsid w:val="000F24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1676</Words>
  <Characters>9555</Characters>
  <Application>Microsoft Office Word</Application>
  <DocSecurity>0</DocSecurity>
  <Lines>79</Lines>
  <Paragraphs>22</Paragraphs>
  <ScaleCrop>false</ScaleCrop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2026-10-08T17:10:00Z</dcterms:created>
  <dcterms:modified xsi:type="dcterms:W3CDTF">2026-10-21T09:04:00Z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