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ДОГОВОР</w:t>
      </w:r>
    </w:p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 xml:space="preserve"> о задатке  (ПРОЕКТ)</w:t>
      </w:r>
    </w:p>
    <w:p w:rsidR="00305F77" w:rsidRPr="003743F6" w:rsidRDefault="003743F6" w:rsidP="00B8522C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г. Самара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  <w:t xml:space="preserve"> </w:t>
      </w:r>
      <w:proofErr w:type="gramStart"/>
      <w:r w:rsidRPr="003743F6">
        <w:rPr>
          <w:rFonts w:ascii="Times New Roman" w:hAnsi="Times New Roman"/>
          <w:b/>
          <w:sz w:val="24"/>
          <w:szCs w:val="24"/>
        </w:rPr>
        <w:t>«</w:t>
      </w:r>
      <w:r w:rsidR="008A5AD1">
        <w:rPr>
          <w:rFonts w:ascii="Times New Roman" w:hAnsi="Times New Roman"/>
          <w:b/>
          <w:sz w:val="24"/>
          <w:szCs w:val="24"/>
        </w:rPr>
        <w:t xml:space="preserve"> _</w:t>
      </w:r>
      <w:proofErr w:type="gramEnd"/>
      <w:r w:rsidR="008A5AD1">
        <w:rPr>
          <w:rFonts w:ascii="Times New Roman" w:hAnsi="Times New Roman"/>
          <w:b/>
          <w:sz w:val="24"/>
          <w:szCs w:val="24"/>
        </w:rPr>
        <w:t>__ » __________________   202</w:t>
      </w:r>
      <w:r w:rsidR="007E5427">
        <w:rPr>
          <w:rFonts w:ascii="Times New Roman" w:hAnsi="Times New Roman"/>
          <w:b/>
          <w:sz w:val="24"/>
          <w:szCs w:val="24"/>
        </w:rPr>
        <w:t>6</w:t>
      </w:r>
      <w:r w:rsidRPr="003743F6">
        <w:rPr>
          <w:rFonts w:ascii="Times New Roman" w:hAnsi="Times New Roman"/>
          <w:b/>
          <w:sz w:val="24"/>
          <w:szCs w:val="24"/>
        </w:rPr>
        <w:t xml:space="preserve"> г.</w:t>
      </w:r>
    </w:p>
    <w:p w:rsidR="00305F77" w:rsidRPr="004515DD" w:rsidRDefault="003743F6" w:rsidP="00507A4F">
      <w:pPr>
        <w:pStyle w:val="indent"/>
        <w:ind w:firstLine="0"/>
        <w:rPr>
          <w:color w:val="000000" w:themeColor="text1"/>
          <w:szCs w:val="24"/>
        </w:rPr>
      </w:pPr>
      <w:r w:rsidRPr="003743F6">
        <w:rPr>
          <w:color w:val="000000" w:themeColor="text1"/>
          <w:szCs w:val="24"/>
        </w:rPr>
        <w:t xml:space="preserve">Сокол Александр Николаевич Финансовый управляющий должника </w:t>
      </w:r>
      <w:bookmarkStart w:id="0" w:name="_Hlk223012803"/>
      <w:r w:rsidR="00416D4F" w:rsidRPr="00416D4F">
        <w:rPr>
          <w:color w:val="000000" w:themeColor="text1"/>
          <w:szCs w:val="24"/>
        </w:rPr>
        <w:t>Кошелев</w:t>
      </w:r>
      <w:r w:rsidR="00416D4F">
        <w:rPr>
          <w:color w:val="000000" w:themeColor="text1"/>
          <w:szCs w:val="24"/>
        </w:rPr>
        <w:t>ой</w:t>
      </w:r>
      <w:r w:rsidR="00416D4F" w:rsidRPr="00416D4F">
        <w:rPr>
          <w:color w:val="000000" w:themeColor="text1"/>
          <w:szCs w:val="24"/>
        </w:rPr>
        <w:t xml:space="preserve"> Наталь</w:t>
      </w:r>
      <w:r w:rsidR="00656671">
        <w:rPr>
          <w:color w:val="000000" w:themeColor="text1"/>
          <w:szCs w:val="24"/>
        </w:rPr>
        <w:t>и</w:t>
      </w:r>
      <w:r w:rsidR="00416D4F" w:rsidRPr="00416D4F">
        <w:rPr>
          <w:color w:val="000000" w:themeColor="text1"/>
          <w:szCs w:val="24"/>
        </w:rPr>
        <w:t xml:space="preserve"> Сергеевн</w:t>
      </w:r>
      <w:r w:rsidR="00656671">
        <w:rPr>
          <w:color w:val="000000" w:themeColor="text1"/>
          <w:szCs w:val="24"/>
        </w:rPr>
        <w:t>ы</w:t>
      </w:r>
      <w:r w:rsidR="00416D4F" w:rsidRPr="00416D4F">
        <w:rPr>
          <w:color w:val="000000" w:themeColor="text1"/>
          <w:szCs w:val="24"/>
        </w:rPr>
        <w:t xml:space="preserve"> (08.03.1994 г/р, уроженки </w:t>
      </w:r>
      <w:proofErr w:type="spellStart"/>
      <w:r w:rsidR="00416D4F" w:rsidRPr="00416D4F">
        <w:rPr>
          <w:color w:val="000000" w:themeColor="text1"/>
          <w:szCs w:val="24"/>
        </w:rPr>
        <w:t>рп</w:t>
      </w:r>
      <w:proofErr w:type="spellEnd"/>
      <w:r w:rsidR="00416D4F" w:rsidRPr="00416D4F">
        <w:rPr>
          <w:color w:val="000000" w:themeColor="text1"/>
          <w:szCs w:val="24"/>
        </w:rPr>
        <w:t xml:space="preserve">. Павловка Павловского района Ульяновской области, зарегистрированной по адресу: Пензенская область, </w:t>
      </w:r>
      <w:proofErr w:type="spellStart"/>
      <w:r w:rsidR="00416D4F" w:rsidRPr="00416D4F">
        <w:rPr>
          <w:color w:val="000000" w:themeColor="text1"/>
          <w:szCs w:val="24"/>
        </w:rPr>
        <w:t>Неверскинский</w:t>
      </w:r>
      <w:proofErr w:type="spellEnd"/>
      <w:r w:rsidR="00416D4F" w:rsidRPr="00416D4F">
        <w:rPr>
          <w:color w:val="000000" w:themeColor="text1"/>
          <w:szCs w:val="24"/>
        </w:rPr>
        <w:t xml:space="preserve"> район, с. Неверкино, ул. Советская, ул. 59; СНИЛС № 153-175-796 75, ИНН 582501950065)</w:t>
      </w:r>
      <w:r w:rsidR="004515DD" w:rsidRPr="004515DD">
        <w:rPr>
          <w:color w:val="000000" w:themeColor="text1"/>
          <w:szCs w:val="24"/>
        </w:rPr>
        <w:t>,</w:t>
      </w:r>
      <w:r w:rsidR="004515DD">
        <w:rPr>
          <w:color w:val="000000" w:themeColor="text1"/>
          <w:szCs w:val="24"/>
        </w:rPr>
        <w:t xml:space="preserve"> </w:t>
      </w:r>
      <w:r w:rsidR="005B373D" w:rsidRPr="005B373D">
        <w:rPr>
          <w:color w:val="000000" w:themeColor="text1"/>
          <w:szCs w:val="24"/>
        </w:rPr>
        <w:t>действующ</w:t>
      </w:r>
      <w:r w:rsidR="00FE4596">
        <w:rPr>
          <w:color w:val="000000" w:themeColor="text1"/>
          <w:szCs w:val="24"/>
        </w:rPr>
        <w:t>и</w:t>
      </w:r>
      <w:r w:rsidR="005B373D" w:rsidRPr="005B373D">
        <w:rPr>
          <w:color w:val="000000" w:themeColor="text1"/>
          <w:szCs w:val="24"/>
        </w:rPr>
        <w:t xml:space="preserve">й на основании решения </w:t>
      </w:r>
      <w:bookmarkEnd w:id="0"/>
      <w:r w:rsidR="00656671" w:rsidRPr="00656671">
        <w:rPr>
          <w:color w:val="000000" w:themeColor="text1"/>
          <w:szCs w:val="24"/>
        </w:rPr>
        <w:t>Арбитражного суда Пензенской обл. от 29.09.2025г. дело А49-2551/2025</w:t>
      </w:r>
      <w:r w:rsidR="004515DD" w:rsidRPr="004515DD">
        <w:rPr>
          <w:color w:val="000000" w:themeColor="text1"/>
          <w:szCs w:val="24"/>
        </w:rPr>
        <w:t xml:space="preserve"> </w:t>
      </w:r>
      <w:r w:rsidRPr="003743F6">
        <w:rPr>
          <w:szCs w:val="24"/>
        </w:rPr>
        <w:t>именуемый далее «Продавец», с одной стороны и __________________________, именуемый далее «Претендент», с другой стороны,  вместе именуемые «Стороны» заключили настоящий Договор о нижеследующем:</w:t>
      </w:r>
    </w:p>
    <w:p w:rsidR="00305F77" w:rsidRPr="003743F6" w:rsidRDefault="003743F6">
      <w:pPr>
        <w:numPr>
          <w:ilvl w:val="0"/>
          <w:numId w:val="1"/>
        </w:numPr>
        <w:spacing w:beforeAutospacing="1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656671" w:rsidRDefault="003743F6" w:rsidP="00656671">
      <w:pPr>
        <w:pStyle w:val="a4"/>
        <w:numPr>
          <w:ilvl w:val="1"/>
          <w:numId w:val="2"/>
        </w:numPr>
        <w:spacing w:line="209" w:lineRule="atLeast"/>
        <w:jc w:val="both"/>
        <w:rPr>
          <w:szCs w:val="24"/>
        </w:rPr>
      </w:pPr>
      <w:r w:rsidRPr="00C33FCD">
        <w:rPr>
          <w:szCs w:val="24"/>
        </w:rPr>
        <w:t>Предметом договора является внесение Претендентом</w:t>
      </w:r>
      <w:r w:rsidR="008A5AD1" w:rsidRPr="00C33FCD">
        <w:rPr>
          <w:szCs w:val="24"/>
        </w:rPr>
        <w:t xml:space="preserve"> </w:t>
      </w:r>
      <w:r w:rsidRPr="00C33FCD">
        <w:rPr>
          <w:szCs w:val="24"/>
        </w:rPr>
        <w:t>задатка для участия</w:t>
      </w:r>
      <w:r w:rsidR="008A5AD1" w:rsidRPr="00C33FCD">
        <w:rPr>
          <w:szCs w:val="24"/>
        </w:rPr>
        <w:t xml:space="preserve"> </w:t>
      </w:r>
      <w:r w:rsidRPr="00C33FCD">
        <w:rPr>
          <w:szCs w:val="24"/>
        </w:rPr>
        <w:t>в</w:t>
      </w:r>
      <w:r w:rsidR="008A5AD1" w:rsidRPr="00C33FCD">
        <w:rPr>
          <w:szCs w:val="24"/>
        </w:rPr>
        <w:t xml:space="preserve"> </w:t>
      </w:r>
      <w:r w:rsidRPr="00C33FCD">
        <w:rPr>
          <w:szCs w:val="24"/>
        </w:rPr>
        <w:t>торгах по продаже</w:t>
      </w:r>
      <w:r w:rsidRPr="00C33FCD">
        <w:rPr>
          <w:rStyle w:val="apple-converted-space0"/>
          <w:szCs w:val="24"/>
        </w:rPr>
        <w:t xml:space="preserve"> и</w:t>
      </w:r>
      <w:r w:rsidRPr="00C33FCD">
        <w:rPr>
          <w:szCs w:val="24"/>
        </w:rPr>
        <w:t>мущества</w:t>
      </w:r>
      <w:r w:rsidR="00FE4596" w:rsidRPr="00C33FCD">
        <w:rPr>
          <w:szCs w:val="24"/>
        </w:rPr>
        <w:t xml:space="preserve">: </w:t>
      </w:r>
    </w:p>
    <w:p w:rsidR="00656671" w:rsidRPr="00656671" w:rsidRDefault="00656671" w:rsidP="00656671">
      <w:pPr>
        <w:pStyle w:val="a4"/>
        <w:spacing w:line="209" w:lineRule="atLeast"/>
        <w:ind w:left="420"/>
        <w:jc w:val="both"/>
        <w:rPr>
          <w:szCs w:val="24"/>
        </w:rPr>
      </w:pPr>
      <w:r w:rsidRPr="00656671">
        <w:rPr>
          <w:szCs w:val="24"/>
        </w:rPr>
        <w:t xml:space="preserve">Лот №1: Земельный участок, Пензенская обл. с. </w:t>
      </w:r>
      <w:proofErr w:type="spellStart"/>
      <w:r w:rsidRPr="00656671">
        <w:rPr>
          <w:szCs w:val="24"/>
        </w:rPr>
        <w:t>Бигеево</w:t>
      </w:r>
      <w:proofErr w:type="spellEnd"/>
      <w:r w:rsidRPr="00656671">
        <w:rPr>
          <w:szCs w:val="24"/>
        </w:rPr>
        <w:t>, ул. Центральная. Рядом с домом № 95, площадь 3149, общая долевая собственность 1/5, кадастровый номер: 58:20:0170102:102, ДКП квартиры и земельных участков, выдан 26.09.2011.</w:t>
      </w:r>
    </w:p>
    <w:p w:rsidR="00FE4596" w:rsidRPr="00C33FCD" w:rsidRDefault="00656671" w:rsidP="00656671">
      <w:pPr>
        <w:pStyle w:val="a4"/>
        <w:spacing w:line="209" w:lineRule="atLeast"/>
        <w:ind w:left="420"/>
        <w:jc w:val="both"/>
        <w:rPr>
          <w:szCs w:val="24"/>
        </w:rPr>
      </w:pPr>
      <w:r w:rsidRPr="00656671">
        <w:rPr>
          <w:szCs w:val="24"/>
        </w:rPr>
        <w:t>Лот №2: Помещение жилое: Пензе</w:t>
      </w:r>
      <w:r>
        <w:rPr>
          <w:szCs w:val="24"/>
        </w:rPr>
        <w:t>нс</w:t>
      </w:r>
      <w:r w:rsidRPr="00656671">
        <w:rPr>
          <w:szCs w:val="24"/>
        </w:rPr>
        <w:t xml:space="preserve">кая обл. р-н </w:t>
      </w:r>
      <w:proofErr w:type="spellStart"/>
      <w:r w:rsidRPr="00656671">
        <w:rPr>
          <w:szCs w:val="24"/>
        </w:rPr>
        <w:t>Неверкинский</w:t>
      </w:r>
      <w:proofErr w:type="spellEnd"/>
      <w:r w:rsidRPr="00656671">
        <w:rPr>
          <w:szCs w:val="24"/>
        </w:rPr>
        <w:t xml:space="preserve">, с. </w:t>
      </w:r>
      <w:proofErr w:type="spellStart"/>
      <w:r w:rsidRPr="00656671">
        <w:rPr>
          <w:szCs w:val="24"/>
        </w:rPr>
        <w:t>Бигеево</w:t>
      </w:r>
      <w:proofErr w:type="spellEnd"/>
      <w:r w:rsidRPr="00656671">
        <w:rPr>
          <w:szCs w:val="24"/>
        </w:rPr>
        <w:t>, ул. Молодежная, д. 11, кв. 1, площадь 68.1, общая долевая собственность 1/5, кадастровый номер: 58:20:0170102:184, ДКП квартиры и земельных участков, выдан 26.09.2011. и земельный участок, Пензен</w:t>
      </w:r>
      <w:r>
        <w:rPr>
          <w:szCs w:val="24"/>
        </w:rPr>
        <w:t>с</w:t>
      </w:r>
      <w:r w:rsidRPr="00656671">
        <w:rPr>
          <w:szCs w:val="24"/>
        </w:rPr>
        <w:t xml:space="preserve">кая обл. р-н </w:t>
      </w:r>
      <w:proofErr w:type="spellStart"/>
      <w:r w:rsidRPr="00656671">
        <w:rPr>
          <w:szCs w:val="24"/>
        </w:rPr>
        <w:t>Неверкинский</w:t>
      </w:r>
      <w:proofErr w:type="spellEnd"/>
      <w:r w:rsidRPr="00656671">
        <w:rPr>
          <w:szCs w:val="24"/>
        </w:rPr>
        <w:t xml:space="preserve">, с. </w:t>
      </w:r>
      <w:proofErr w:type="spellStart"/>
      <w:r w:rsidRPr="00656671">
        <w:rPr>
          <w:szCs w:val="24"/>
        </w:rPr>
        <w:t>Бигеево</w:t>
      </w:r>
      <w:proofErr w:type="spellEnd"/>
      <w:r w:rsidRPr="00656671">
        <w:rPr>
          <w:szCs w:val="24"/>
        </w:rPr>
        <w:t>, ул. Молодежная, д. 11/1, площадь 3040кв.м., общая долевая собственность 1/5, кадастровый номер: 58:20:0170102:94, ДКП квартиры и зе</w:t>
      </w:r>
      <w:r>
        <w:rPr>
          <w:szCs w:val="24"/>
        </w:rPr>
        <w:t>м</w:t>
      </w:r>
      <w:r w:rsidRPr="00656671">
        <w:rPr>
          <w:szCs w:val="24"/>
        </w:rPr>
        <w:t>ельных участков, выдан 26.09.2011.</w:t>
      </w:r>
    </w:p>
    <w:p w:rsidR="00305F77" w:rsidRPr="00FE4596" w:rsidRDefault="003743F6" w:rsidP="00E479E3">
      <w:pPr>
        <w:pStyle w:val="a4"/>
        <w:numPr>
          <w:ilvl w:val="1"/>
          <w:numId w:val="2"/>
        </w:numPr>
        <w:spacing w:line="209" w:lineRule="atLeast"/>
        <w:jc w:val="both"/>
        <w:rPr>
          <w:szCs w:val="24"/>
        </w:rPr>
      </w:pPr>
      <w:r w:rsidRPr="00FE4596">
        <w:rPr>
          <w:szCs w:val="24"/>
        </w:rPr>
        <w:t>Задаток установлен в размере 10 % от начальной цены имущества.</w:t>
      </w:r>
    </w:p>
    <w:p w:rsidR="00305F77" w:rsidRPr="003743F6" w:rsidRDefault="003743F6">
      <w:pPr>
        <w:pStyle w:val="a4"/>
        <w:spacing w:line="209" w:lineRule="atLeast"/>
        <w:ind w:left="709"/>
        <w:jc w:val="center"/>
        <w:rPr>
          <w:szCs w:val="24"/>
        </w:rPr>
      </w:pPr>
      <w:r w:rsidRPr="003743F6">
        <w:rPr>
          <w:b/>
          <w:szCs w:val="24"/>
        </w:rPr>
        <w:t>2. ВНЕСЕНИЕ ЗАДАТКА</w:t>
      </w:r>
    </w:p>
    <w:p w:rsidR="00305F77" w:rsidRPr="00B8522C" w:rsidRDefault="003743F6" w:rsidP="00A8377A">
      <w:pPr>
        <w:pStyle w:val="a4"/>
        <w:spacing w:line="209" w:lineRule="atLeast"/>
        <w:jc w:val="both"/>
        <w:rPr>
          <w:color w:val="000000" w:themeColor="text1"/>
          <w:szCs w:val="24"/>
        </w:rPr>
      </w:pPr>
      <w:r w:rsidRPr="003743F6">
        <w:rPr>
          <w:szCs w:val="24"/>
        </w:rPr>
        <w:t xml:space="preserve">2.1. </w:t>
      </w:r>
      <w:r w:rsidR="00656671" w:rsidRPr="00656671">
        <w:rPr>
          <w:szCs w:val="24"/>
        </w:rPr>
        <w:t xml:space="preserve">Внесение задатка производится на специальный счет должника по следующим </w:t>
      </w:r>
      <w:r w:rsidR="00656671" w:rsidRPr="00A620FD">
        <w:rPr>
          <w:szCs w:val="24"/>
        </w:rPr>
        <w:t xml:space="preserve">реквизитам: Кредитная организация – ПАО «Сбербанк» </w:t>
      </w:r>
      <w:proofErr w:type="spellStart"/>
      <w:r w:rsidR="00656671" w:rsidRPr="00A620FD">
        <w:rPr>
          <w:szCs w:val="24"/>
        </w:rPr>
        <w:t>г.Самара</w:t>
      </w:r>
      <w:proofErr w:type="spellEnd"/>
      <w:r w:rsidR="00656671" w:rsidRPr="00A620FD">
        <w:rPr>
          <w:szCs w:val="24"/>
        </w:rPr>
        <w:t xml:space="preserve"> Корреспондентский счет 30101810200000000607 ИНН 7707083893 БИК 043601607 КПП 631602006 Получатель платежа </w:t>
      </w:r>
      <w:r w:rsidR="00656671" w:rsidRPr="00A620FD">
        <w:rPr>
          <w:szCs w:val="24"/>
        </w:rPr>
        <w:t>Кошелева Наталья Сергеевна</w:t>
      </w:r>
      <w:r w:rsidR="00656671" w:rsidRPr="00A620FD">
        <w:rPr>
          <w:szCs w:val="24"/>
        </w:rPr>
        <w:t xml:space="preserve"> Счет для задатка </w:t>
      </w:r>
      <w:r w:rsidR="00C872B5" w:rsidRPr="00A620FD">
        <w:rPr>
          <w:szCs w:val="24"/>
        </w:rPr>
        <w:t>40817810054103088234</w:t>
      </w:r>
      <w:r w:rsidR="00656671" w:rsidRPr="00656671">
        <w:rPr>
          <w:szCs w:val="24"/>
        </w:rPr>
        <w:t xml:space="preserve"> Назначение платежа «Задаток на право участия в торгах по продаже имущества </w:t>
      </w:r>
      <w:r w:rsidR="00656671">
        <w:rPr>
          <w:szCs w:val="24"/>
        </w:rPr>
        <w:t>Кошелевой Н.С.</w:t>
      </w:r>
      <w:r w:rsidR="00656671" w:rsidRPr="00656671">
        <w:rPr>
          <w:szCs w:val="24"/>
        </w:rPr>
        <w:t>» Внесение задатка осуществляется в течение срока приема заявок на участие в торгах, указанного в информационном сообщении.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2.2. Документом, подтверждающим поступление задатка, является платежное поручение или квитанция об оплате, которую Претендент обязан представить Продавцу одновременно с заявкой.</w:t>
      </w:r>
    </w:p>
    <w:p w:rsidR="00305F77" w:rsidRPr="003743F6" w:rsidRDefault="003743F6">
      <w:pPr>
        <w:pStyle w:val="a4"/>
        <w:spacing w:line="209" w:lineRule="atLeast"/>
        <w:ind w:left="1069"/>
        <w:jc w:val="center"/>
        <w:rPr>
          <w:szCs w:val="24"/>
        </w:rPr>
      </w:pPr>
      <w:r w:rsidRPr="003743F6">
        <w:rPr>
          <w:b/>
          <w:szCs w:val="24"/>
        </w:rPr>
        <w:t>3. ВОЗВРАТ ЗАДАТКА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3.1. Задаток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возвращается Претенденту в случаях, когда Претендент: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lastRenderedPageBreak/>
        <w:t xml:space="preserve"> - не допущен к участию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признан победителем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торгов;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-отзывает заявку в установленный срок;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- в случае признания торгов несостоявшимися.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3.2. Задаток возвращается Претенденту в течение5рабочихдней с даты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подписания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протокола об итогах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3.3. Возврат задатка осуществляется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любым удобным для Сторон способом.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3.4. Задаток, внесенный победителем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торгов, засчитывается в счет оплаты приобретаемого имущества.</w:t>
      </w:r>
    </w:p>
    <w:p w:rsidR="00305F77" w:rsidRPr="003743F6" w:rsidRDefault="003743F6">
      <w:pPr>
        <w:spacing w:beforeAutospacing="1" w:afterAutospacing="1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4. ПРОЧИЕ УСЛОВИЯ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4.2.Настоящий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305F77" w:rsidRPr="003743F6" w:rsidRDefault="003743F6" w:rsidP="008A5AD1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5. РЕКВИЗИТЫ СТОРОН:</w:t>
      </w:r>
    </w:p>
    <w:tbl>
      <w:tblPr>
        <w:tblW w:w="0" w:type="auto"/>
        <w:tblInd w:w="7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7"/>
        <w:gridCol w:w="4400"/>
      </w:tblGrid>
      <w:tr w:rsidR="00305F77" w:rsidRPr="003743F6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A620FD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A620FD">
              <w:rPr>
                <w:rFonts w:ascii="Times New Roman" w:hAnsi="Times New Roman"/>
                <w:b/>
                <w:sz w:val="24"/>
                <w:szCs w:val="24"/>
              </w:rPr>
              <w:t>Продавец:</w:t>
            </w:r>
          </w:p>
          <w:p w:rsidR="00305F77" w:rsidRPr="00A620FD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20FD">
              <w:rPr>
                <w:rFonts w:ascii="Times New Roman" w:hAnsi="Times New Roman"/>
                <w:sz w:val="24"/>
                <w:szCs w:val="24"/>
              </w:rPr>
              <w:t xml:space="preserve">Финансовый </w:t>
            </w:r>
            <w:proofErr w:type="gramStart"/>
            <w:r w:rsidRPr="00A620FD">
              <w:rPr>
                <w:rFonts w:ascii="Times New Roman" w:hAnsi="Times New Roman"/>
                <w:sz w:val="24"/>
                <w:szCs w:val="24"/>
              </w:rPr>
              <w:t>управляющий </w:t>
            </w:r>
            <w:r w:rsidR="00507A4F" w:rsidRPr="00A620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620FD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  <w:r w:rsidR="008A5AD1" w:rsidRPr="00A620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07A4F" w:rsidRPr="00A620F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05F77" w:rsidRPr="00A620FD" w:rsidRDefault="003743F6" w:rsidP="008A5AD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620FD">
              <w:rPr>
                <w:rFonts w:ascii="Times New Roman" w:hAnsi="Times New Roman"/>
                <w:b/>
                <w:sz w:val="24"/>
                <w:szCs w:val="24"/>
              </w:rPr>
              <w:t>Сокол Александр Николаевич</w:t>
            </w:r>
          </w:p>
          <w:p w:rsidR="00305F77" w:rsidRPr="00A620FD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20FD">
              <w:rPr>
                <w:rFonts w:ascii="Times New Roman" w:hAnsi="Times New Roman"/>
                <w:sz w:val="24"/>
                <w:szCs w:val="24"/>
              </w:rPr>
              <w:t>(ИНН 631100964905, СНИЛС 009-522-731-38) – член Ассоциации «Московская саморегулируемая организация профессиональных арбитражных управляющих».</w:t>
            </w:r>
          </w:p>
          <w:p w:rsidR="00305F77" w:rsidRPr="00A620FD" w:rsidRDefault="00C33FCD" w:rsidP="00451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20FD">
              <w:rPr>
                <w:rFonts w:ascii="Times New Roman" w:hAnsi="Times New Roman"/>
                <w:sz w:val="24"/>
                <w:szCs w:val="24"/>
              </w:rPr>
              <w:t xml:space="preserve">Реквизиты для перечисления задатка: </w:t>
            </w:r>
            <w:r w:rsidR="00A620FD" w:rsidRPr="00A620FD">
              <w:rPr>
                <w:rFonts w:ascii="Times New Roman" w:hAnsi="Times New Roman"/>
                <w:sz w:val="24"/>
                <w:szCs w:val="24"/>
              </w:rPr>
              <w:t xml:space="preserve">ПАО «Сбербанк» </w:t>
            </w:r>
            <w:proofErr w:type="spellStart"/>
            <w:r w:rsidR="00A620FD" w:rsidRPr="00A620FD">
              <w:rPr>
                <w:rFonts w:ascii="Times New Roman" w:hAnsi="Times New Roman"/>
                <w:sz w:val="24"/>
                <w:szCs w:val="24"/>
              </w:rPr>
              <w:t>г.Самара</w:t>
            </w:r>
            <w:proofErr w:type="spellEnd"/>
            <w:r w:rsidR="00A620FD" w:rsidRPr="00A620FD">
              <w:rPr>
                <w:rFonts w:ascii="Times New Roman" w:hAnsi="Times New Roman"/>
                <w:sz w:val="24"/>
                <w:szCs w:val="24"/>
              </w:rPr>
              <w:t xml:space="preserve"> Корреспондентский счет 30101810200000000607 ИНН 7707083893 БИК 043601607 КПП 631602006 Получатель платежа Кошелева Наталья Сергеевна Счет для задатка 40817810054103088234</w:t>
            </w:r>
          </w:p>
          <w:p w:rsidR="004515DD" w:rsidRPr="00A620FD" w:rsidRDefault="004515DD" w:rsidP="00451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  <w:r w:rsidRPr="00A620FD">
              <w:rPr>
                <w:rFonts w:ascii="Times New Roman" w:hAnsi="Times New Roman"/>
                <w:b/>
                <w:sz w:val="24"/>
                <w:szCs w:val="24"/>
              </w:rPr>
              <w:t>Претендент:</w:t>
            </w:r>
            <w:bookmarkStart w:id="1" w:name="_GoBack"/>
            <w:bookmarkEnd w:id="1"/>
            <w:r w:rsidR="00D32E1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305F77" w:rsidRPr="003743F6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Финансовый управляющий</w:t>
            </w:r>
          </w:p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Сокол А.Н. __________</w:t>
            </w:r>
          </w:p>
        </w:tc>
        <w:tc>
          <w:tcPr>
            <w:tcW w:w="440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F77" w:rsidRPr="003743F6" w:rsidRDefault="00305F77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05F77" w:rsidRDefault="00305F77">
      <w:pPr>
        <w:rPr>
          <w:rFonts w:ascii="Times New Roman" w:hAnsi="Times New Roman"/>
          <w:sz w:val="20"/>
        </w:rPr>
      </w:pPr>
    </w:p>
    <w:sectPr w:rsidR="00305F77" w:rsidSect="00305F77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9790C"/>
    <w:multiLevelType w:val="multilevel"/>
    <w:tmpl w:val="1C622FF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4053CCA"/>
    <w:multiLevelType w:val="multilevel"/>
    <w:tmpl w:val="8D2AE72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F77"/>
    <w:rsid w:val="00010877"/>
    <w:rsid w:val="00032E29"/>
    <w:rsid w:val="00071F3E"/>
    <w:rsid w:val="000D0342"/>
    <w:rsid w:val="001D2C19"/>
    <w:rsid w:val="002B196D"/>
    <w:rsid w:val="00305F77"/>
    <w:rsid w:val="003743F6"/>
    <w:rsid w:val="00416D4F"/>
    <w:rsid w:val="004515DD"/>
    <w:rsid w:val="00507A4F"/>
    <w:rsid w:val="00560450"/>
    <w:rsid w:val="005B373D"/>
    <w:rsid w:val="00656671"/>
    <w:rsid w:val="00670B73"/>
    <w:rsid w:val="00733FEB"/>
    <w:rsid w:val="007D00BE"/>
    <w:rsid w:val="007E5427"/>
    <w:rsid w:val="008A5AD1"/>
    <w:rsid w:val="008B4B89"/>
    <w:rsid w:val="00A26ABC"/>
    <w:rsid w:val="00A55C76"/>
    <w:rsid w:val="00A620FD"/>
    <w:rsid w:val="00A8377A"/>
    <w:rsid w:val="00A9292A"/>
    <w:rsid w:val="00B345BA"/>
    <w:rsid w:val="00B70BBD"/>
    <w:rsid w:val="00B8522C"/>
    <w:rsid w:val="00C33FCD"/>
    <w:rsid w:val="00C872B5"/>
    <w:rsid w:val="00CC70BD"/>
    <w:rsid w:val="00CE6222"/>
    <w:rsid w:val="00D32E15"/>
    <w:rsid w:val="00E479E3"/>
    <w:rsid w:val="00E70F40"/>
    <w:rsid w:val="00FE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2E206"/>
  <w15:docId w15:val="{66573681-65E9-45C2-8EC9-A572227E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  <w:rsid w:val="00305F77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305F77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05F77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05F77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05F77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05F77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05F77"/>
    <w:rPr>
      <w:sz w:val="22"/>
    </w:rPr>
  </w:style>
  <w:style w:type="paragraph" w:styleId="21">
    <w:name w:val="toc 2"/>
    <w:next w:val="a"/>
    <w:link w:val="22"/>
    <w:uiPriority w:val="39"/>
    <w:rsid w:val="00305F77"/>
    <w:pPr>
      <w:ind w:left="200"/>
    </w:pPr>
  </w:style>
  <w:style w:type="character" w:customStyle="1" w:styleId="22">
    <w:name w:val="Оглавление 2 Знак"/>
    <w:link w:val="21"/>
    <w:rsid w:val="00305F77"/>
  </w:style>
  <w:style w:type="paragraph" w:styleId="41">
    <w:name w:val="toc 4"/>
    <w:next w:val="a"/>
    <w:link w:val="42"/>
    <w:uiPriority w:val="39"/>
    <w:rsid w:val="00305F77"/>
    <w:pPr>
      <w:ind w:left="600"/>
    </w:pPr>
  </w:style>
  <w:style w:type="character" w:customStyle="1" w:styleId="42">
    <w:name w:val="Оглавление 4 Знак"/>
    <w:link w:val="41"/>
    <w:rsid w:val="00305F77"/>
  </w:style>
  <w:style w:type="paragraph" w:styleId="6">
    <w:name w:val="toc 6"/>
    <w:next w:val="a"/>
    <w:link w:val="60"/>
    <w:uiPriority w:val="39"/>
    <w:rsid w:val="00305F77"/>
    <w:pPr>
      <w:ind w:left="1000"/>
    </w:pPr>
  </w:style>
  <w:style w:type="character" w:customStyle="1" w:styleId="60">
    <w:name w:val="Оглавление 6 Знак"/>
    <w:link w:val="6"/>
    <w:rsid w:val="00305F77"/>
  </w:style>
  <w:style w:type="paragraph" w:styleId="7">
    <w:name w:val="toc 7"/>
    <w:next w:val="a"/>
    <w:link w:val="70"/>
    <w:uiPriority w:val="39"/>
    <w:rsid w:val="00305F77"/>
    <w:pPr>
      <w:ind w:left="1200"/>
    </w:pPr>
  </w:style>
  <w:style w:type="character" w:customStyle="1" w:styleId="70">
    <w:name w:val="Оглавление 7 Знак"/>
    <w:link w:val="7"/>
    <w:rsid w:val="00305F77"/>
  </w:style>
  <w:style w:type="character" w:customStyle="1" w:styleId="30">
    <w:name w:val="Заголовок 3 Знак"/>
    <w:link w:val="3"/>
    <w:rsid w:val="00305F77"/>
    <w:rPr>
      <w:rFonts w:ascii="XO Thames" w:hAnsi="XO Thames"/>
      <w:b/>
      <w:i/>
      <w:color w:val="000000"/>
    </w:rPr>
  </w:style>
  <w:style w:type="paragraph" w:customStyle="1" w:styleId="12">
    <w:name w:val="Основной шрифт абзаца1"/>
    <w:rsid w:val="00305F77"/>
  </w:style>
  <w:style w:type="paragraph" w:styleId="31">
    <w:name w:val="toc 3"/>
    <w:next w:val="a"/>
    <w:link w:val="32"/>
    <w:uiPriority w:val="39"/>
    <w:rsid w:val="00305F77"/>
    <w:pPr>
      <w:ind w:left="400"/>
    </w:pPr>
  </w:style>
  <w:style w:type="character" w:customStyle="1" w:styleId="32">
    <w:name w:val="Оглавление 3 Знак"/>
    <w:link w:val="31"/>
    <w:rsid w:val="00305F77"/>
  </w:style>
  <w:style w:type="character" w:customStyle="1" w:styleId="50">
    <w:name w:val="Заголовок 5 Знак"/>
    <w:link w:val="5"/>
    <w:rsid w:val="00305F77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05F77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305F77"/>
    <w:rPr>
      <w:color w:val="0000FF"/>
      <w:u w:val="single"/>
    </w:rPr>
  </w:style>
  <w:style w:type="character" w:styleId="a3">
    <w:name w:val="Hyperlink"/>
    <w:link w:val="13"/>
    <w:rsid w:val="00305F77"/>
    <w:rPr>
      <w:color w:val="0000FF"/>
      <w:u w:val="single"/>
    </w:rPr>
  </w:style>
  <w:style w:type="paragraph" w:customStyle="1" w:styleId="Footnote">
    <w:name w:val="Footnote"/>
    <w:link w:val="Footnote0"/>
    <w:rsid w:val="00305F77"/>
    <w:rPr>
      <w:rFonts w:ascii="XO Thames" w:hAnsi="XO Thames"/>
      <w:sz w:val="22"/>
    </w:rPr>
  </w:style>
  <w:style w:type="character" w:customStyle="1" w:styleId="Footnote0">
    <w:name w:val="Footnote"/>
    <w:link w:val="Footnote"/>
    <w:rsid w:val="00305F77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305F77"/>
    <w:rPr>
      <w:rFonts w:ascii="XO Thames" w:hAnsi="XO Thames"/>
      <w:b/>
    </w:rPr>
  </w:style>
  <w:style w:type="character" w:customStyle="1" w:styleId="15">
    <w:name w:val="Оглавление 1 Знак"/>
    <w:link w:val="14"/>
    <w:rsid w:val="00305F77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05F77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05F77"/>
    <w:rPr>
      <w:rFonts w:ascii="XO Thames" w:hAnsi="XO Thames"/>
      <w:sz w:val="20"/>
    </w:rPr>
  </w:style>
  <w:style w:type="paragraph" w:styleId="a4">
    <w:name w:val="Normal (Web)"/>
    <w:basedOn w:val="a"/>
    <w:link w:val="a5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5">
    <w:name w:val="Обычный (веб) Знак"/>
    <w:basedOn w:val="1"/>
    <w:link w:val="a4"/>
    <w:rsid w:val="00305F77"/>
    <w:rPr>
      <w:rFonts w:ascii="Times New Roman" w:hAnsi="Times New Roman"/>
      <w:sz w:val="24"/>
    </w:rPr>
  </w:style>
  <w:style w:type="paragraph" w:customStyle="1" w:styleId="apple-converted-space">
    <w:name w:val="apple-converted-space"/>
    <w:basedOn w:val="12"/>
    <w:link w:val="apple-converted-space0"/>
    <w:rsid w:val="00305F77"/>
  </w:style>
  <w:style w:type="character" w:customStyle="1" w:styleId="apple-converted-space0">
    <w:name w:val="apple-converted-space"/>
    <w:basedOn w:val="a0"/>
    <w:link w:val="apple-converted-space"/>
    <w:rsid w:val="00305F77"/>
  </w:style>
  <w:style w:type="paragraph" w:styleId="9">
    <w:name w:val="toc 9"/>
    <w:next w:val="a"/>
    <w:link w:val="90"/>
    <w:uiPriority w:val="39"/>
    <w:rsid w:val="00305F77"/>
    <w:pPr>
      <w:ind w:left="1600"/>
    </w:pPr>
  </w:style>
  <w:style w:type="character" w:customStyle="1" w:styleId="90">
    <w:name w:val="Оглавление 9 Знак"/>
    <w:link w:val="9"/>
    <w:rsid w:val="00305F77"/>
  </w:style>
  <w:style w:type="paragraph" w:customStyle="1" w:styleId="consplusnormalmrcssattr">
    <w:name w:val="consplusnormal_mr_css_attr"/>
    <w:basedOn w:val="a"/>
    <w:link w:val="consplusnormalmrcssattr0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onsplusnormalmrcssattr0">
    <w:name w:val="consplusnormal_mr_css_attr"/>
    <w:basedOn w:val="1"/>
    <w:link w:val="consplusnormalmrcssattr"/>
    <w:rsid w:val="00305F77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rsid w:val="00305F77"/>
    <w:pPr>
      <w:ind w:left="1400"/>
    </w:pPr>
  </w:style>
  <w:style w:type="character" w:customStyle="1" w:styleId="80">
    <w:name w:val="Оглавление 8 Знак"/>
    <w:link w:val="8"/>
    <w:rsid w:val="00305F77"/>
  </w:style>
  <w:style w:type="paragraph" w:customStyle="1" w:styleId="indent">
    <w:name w:val="indent"/>
    <w:basedOn w:val="a"/>
    <w:link w:val="indent0"/>
    <w:rsid w:val="00305F77"/>
    <w:pPr>
      <w:spacing w:before="240" w:after="240" w:line="240" w:lineRule="auto"/>
      <w:ind w:firstLine="708"/>
      <w:jc w:val="both"/>
    </w:pPr>
    <w:rPr>
      <w:rFonts w:ascii="Times New Roman" w:hAnsi="Times New Roman"/>
      <w:sz w:val="24"/>
    </w:rPr>
  </w:style>
  <w:style w:type="character" w:customStyle="1" w:styleId="indent0">
    <w:name w:val="indent"/>
    <w:basedOn w:val="1"/>
    <w:link w:val="indent"/>
    <w:rsid w:val="00305F77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305F77"/>
    <w:pPr>
      <w:ind w:left="800"/>
    </w:pPr>
  </w:style>
  <w:style w:type="character" w:customStyle="1" w:styleId="52">
    <w:name w:val="Оглавление 5 Знак"/>
    <w:link w:val="51"/>
    <w:rsid w:val="00305F77"/>
  </w:style>
  <w:style w:type="paragraph" w:styleId="a6">
    <w:name w:val="Subtitle"/>
    <w:next w:val="a"/>
    <w:link w:val="a7"/>
    <w:uiPriority w:val="11"/>
    <w:qFormat/>
    <w:rsid w:val="00305F77"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sid w:val="00305F77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05F77"/>
    <w:pPr>
      <w:ind w:left="1800"/>
    </w:pPr>
  </w:style>
  <w:style w:type="character" w:customStyle="1" w:styleId="toc100">
    <w:name w:val="toc 10"/>
    <w:link w:val="toc10"/>
    <w:rsid w:val="00305F77"/>
  </w:style>
  <w:style w:type="paragraph" w:styleId="a8">
    <w:name w:val="Title"/>
    <w:next w:val="a"/>
    <w:link w:val="a9"/>
    <w:uiPriority w:val="10"/>
    <w:qFormat/>
    <w:rsid w:val="00305F77"/>
    <w:rPr>
      <w:rFonts w:ascii="XO Thames" w:hAnsi="XO Thames"/>
      <w:b/>
      <w:sz w:val="52"/>
    </w:rPr>
  </w:style>
  <w:style w:type="character" w:customStyle="1" w:styleId="a9">
    <w:name w:val="Заголовок Знак"/>
    <w:link w:val="a8"/>
    <w:rsid w:val="00305F77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05F77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05F77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Nadya</cp:lastModifiedBy>
  <cp:revision>12</cp:revision>
  <dcterms:created xsi:type="dcterms:W3CDTF">2026-02-26T11:29:00Z</dcterms:created>
  <dcterms:modified xsi:type="dcterms:W3CDTF">2026-09-09T18:32:00Z</dcterms:modified>
</cp:coreProperties>
</file>