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EADF6" w14:textId="6512EC08" w:rsidR="00A21B9D" w:rsidRPr="00424C45" w:rsidRDefault="00A21B9D" w:rsidP="00A21B9D">
      <w:pPr>
        <w:suppressAutoHyphens/>
        <w:autoSpaceDE w:val="0"/>
        <w:rPr>
          <w:rFonts w:ascii="Times New Roman" w:eastAsia="Arial" w:hAnsi="Times New Roman" w:cs="Times New Roman"/>
          <w:bCs/>
          <w:lang w:eastAsia="ar-SA"/>
        </w:rPr>
      </w:pPr>
      <w:r w:rsidRPr="00424C45">
        <w:rPr>
          <w:rFonts w:ascii="Times New Roman" w:eastAsia="Arial" w:hAnsi="Times New Roman" w:cs="Times New Roman"/>
          <w:b/>
          <w:bCs/>
          <w:lang w:eastAsia="ar-SA"/>
        </w:rPr>
        <w:t>ПРОЕКТ</w:t>
      </w:r>
      <w:r w:rsidRPr="00424C45">
        <w:rPr>
          <w:rFonts w:ascii="Times New Roman" w:eastAsia="Arial" w:hAnsi="Times New Roman" w:cs="Times New Roman"/>
          <w:bCs/>
          <w:lang w:eastAsia="ar-SA"/>
        </w:rPr>
        <w:t xml:space="preserve"> </w:t>
      </w:r>
    </w:p>
    <w:p w14:paraId="51947C59" w14:textId="77777777" w:rsidR="00A21B9D" w:rsidRPr="00424C45" w:rsidRDefault="00A21B9D" w:rsidP="00A21B9D">
      <w:pPr>
        <w:widowControl w:val="0"/>
        <w:suppressAutoHyphens/>
        <w:autoSpaceDE w:val="0"/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 xml:space="preserve">ДОГОВОР УСТУПКИ </w:t>
      </w:r>
    </w:p>
    <w:p w14:paraId="48735532" w14:textId="77777777" w:rsidR="00A21B9D" w:rsidRPr="00424C45" w:rsidRDefault="00A21B9D" w:rsidP="00A21B9D">
      <w:pPr>
        <w:widowControl w:val="0"/>
        <w:suppressAutoHyphens/>
        <w:autoSpaceDE w:val="0"/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ПРАВА ТРЕБОВАНИЯ (ЦЕССИИ) №</w:t>
      </w:r>
    </w:p>
    <w:p w14:paraId="0B984A77" w14:textId="77777777" w:rsidR="00A21B9D" w:rsidRPr="00424C45" w:rsidRDefault="00A21B9D" w:rsidP="00A21B9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C6D6EE6" w14:textId="2521A6B8" w:rsidR="00A21B9D" w:rsidRPr="00424C45" w:rsidRDefault="00A21B9D" w:rsidP="00A21B9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город Москва</w:t>
      </w: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ab/>
        <w:t xml:space="preserve">                                                 </w:t>
      </w:r>
      <w:proofErr w:type="gramStart"/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 xml:space="preserve">   </w:t>
      </w:r>
      <w:r w:rsidRPr="00424C45">
        <w:rPr>
          <w:rFonts w:ascii="Times New Roman" w:eastAsia="Times New Roman" w:hAnsi="Times New Roman" w:cs="Times New Roman"/>
          <w:b/>
          <w:lang w:eastAsia="ar-SA"/>
        </w:rPr>
        <w:t>«</w:t>
      </w:r>
      <w:proofErr w:type="gramEnd"/>
      <w:r w:rsidRPr="00424C45">
        <w:rPr>
          <w:rFonts w:ascii="Times New Roman" w:eastAsia="Times New Roman" w:hAnsi="Times New Roman" w:cs="Times New Roman"/>
          <w:b/>
          <w:lang w:eastAsia="ar-SA"/>
        </w:rPr>
        <w:t>_____» ______________202</w:t>
      </w:r>
      <w:r w:rsidR="00B605D3" w:rsidRPr="00424C45">
        <w:rPr>
          <w:rFonts w:ascii="Times New Roman" w:eastAsia="Times New Roman" w:hAnsi="Times New Roman" w:cs="Times New Roman"/>
          <w:b/>
          <w:lang w:eastAsia="ar-SA"/>
        </w:rPr>
        <w:t>6</w:t>
      </w:r>
      <w:r w:rsidRPr="00424C45">
        <w:rPr>
          <w:rFonts w:ascii="Times New Roman" w:eastAsia="Times New Roman" w:hAnsi="Times New Roman" w:cs="Times New Roman"/>
          <w:b/>
          <w:lang w:eastAsia="ar-SA"/>
        </w:rPr>
        <w:t xml:space="preserve">  года</w:t>
      </w:r>
    </w:p>
    <w:p w14:paraId="3D446C2F" w14:textId="77777777" w:rsidR="00A21B9D" w:rsidRPr="00424C45" w:rsidRDefault="00A21B9D" w:rsidP="00A21B9D">
      <w:pPr>
        <w:widowControl w:val="0"/>
        <w:suppressAutoHyphens/>
        <w:autoSpaceDE w:val="0"/>
        <w:spacing w:after="0" w:line="240" w:lineRule="auto"/>
        <w:ind w:left="-284" w:firstLine="426"/>
        <w:rPr>
          <w:rFonts w:ascii="Times New Roman" w:eastAsia="Times New Roman" w:hAnsi="Times New Roman" w:cs="Times New Roman"/>
          <w:lang w:eastAsia="ar-SA"/>
        </w:rPr>
      </w:pPr>
    </w:p>
    <w:p w14:paraId="04F72005" w14:textId="793E2525" w:rsidR="00A21B9D" w:rsidRPr="00424C45" w:rsidRDefault="00A21B9D" w:rsidP="00A21B9D">
      <w:pPr>
        <w:widowControl w:val="0"/>
        <w:suppressAutoHyphens/>
        <w:autoSpaceDE w:val="0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ab/>
        <w:t xml:space="preserve"> </w:t>
      </w:r>
      <w:r w:rsidRPr="00424C45">
        <w:rPr>
          <w:rFonts w:ascii="Times New Roman" w:hAnsi="Times New Roman" w:cs="Times New Roman"/>
          <w:b/>
          <w:bCs/>
        </w:rPr>
        <w:t>ООО «</w:t>
      </w:r>
      <w:proofErr w:type="spellStart"/>
      <w:r w:rsidRPr="00424C45">
        <w:rPr>
          <w:rFonts w:ascii="Times New Roman" w:hAnsi="Times New Roman" w:cs="Times New Roman"/>
          <w:b/>
          <w:bCs/>
        </w:rPr>
        <w:t>Искона</w:t>
      </w:r>
      <w:proofErr w:type="spellEnd"/>
      <w:r w:rsidRPr="00424C45">
        <w:rPr>
          <w:rFonts w:ascii="Times New Roman" w:hAnsi="Times New Roman" w:cs="Times New Roman"/>
          <w:b/>
          <w:bCs/>
        </w:rPr>
        <w:t xml:space="preserve"> Холдинг» </w:t>
      </w:r>
      <w:r w:rsidRPr="00424C45">
        <w:rPr>
          <w:rFonts w:ascii="Times New Roman" w:hAnsi="Times New Roman" w:cs="Times New Roman"/>
        </w:rPr>
        <w:t>(ОГРН 1037724049318, ИНН 7724161968, место нахождения: 117342, г. Москва, ул. Генерала Антонова, д.3А), в лице конкурсного управляющего Московского Дмитрия Владимировича, действующего на основании решения Арбитражного суда г. Москвы по делу № А40-191454/18-4-83Б от 13.11.2018</w:t>
      </w:r>
      <w:r w:rsidRPr="00424C45">
        <w:rPr>
          <w:rFonts w:ascii="Times New Roman" w:eastAsia="Times New Roman" w:hAnsi="Times New Roman" w:cs="Times New Roman"/>
          <w:lang w:eastAsia="ar-SA"/>
        </w:rPr>
        <w:t xml:space="preserve">, в дальнейшем именуемое </w:t>
      </w: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«Цедент»</w:t>
      </w:r>
      <w:r w:rsidRPr="00424C45">
        <w:rPr>
          <w:rFonts w:ascii="Times New Roman" w:eastAsia="Times New Roman" w:hAnsi="Times New Roman" w:cs="Times New Roman"/>
          <w:lang w:eastAsia="ar-SA"/>
        </w:rPr>
        <w:t>, и_________________________________________________</w:t>
      </w: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_________________________________</w:t>
      </w:r>
      <w:r w:rsidRPr="00424C45">
        <w:rPr>
          <w:rFonts w:ascii="Times New Roman" w:eastAsia="Times New Roman" w:hAnsi="Times New Roman" w:cs="Times New Roman"/>
          <w:lang w:eastAsia="ar-SA"/>
        </w:rPr>
        <w:t xml:space="preserve">, в дальнейшем именуемый </w:t>
      </w: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«Цессионарий»</w:t>
      </w:r>
      <w:r w:rsidRPr="00424C45">
        <w:rPr>
          <w:rFonts w:ascii="Times New Roman" w:eastAsia="Times New Roman" w:hAnsi="Times New Roman" w:cs="Times New Roman"/>
          <w:lang w:eastAsia="ar-SA"/>
        </w:rPr>
        <w:t>, заключили настоящий договор о нижеследующем.</w:t>
      </w:r>
    </w:p>
    <w:p w14:paraId="1794043C" w14:textId="77777777" w:rsidR="00A21B9D" w:rsidRPr="00424C45" w:rsidRDefault="00A21B9D" w:rsidP="00A21B9D">
      <w:pPr>
        <w:widowControl w:val="0"/>
        <w:suppressAutoHyphens/>
        <w:autoSpaceDE w:val="0"/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1. Предмет договора</w:t>
      </w:r>
    </w:p>
    <w:p w14:paraId="24732FEA" w14:textId="38393445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1.1. По настоящему договору Цедент уступает, а Цессионарий принимает в полном объеме </w:t>
      </w:r>
      <w:r w:rsidR="002B44C5" w:rsidRPr="00424C45">
        <w:rPr>
          <w:rFonts w:ascii="Times New Roman" w:eastAsia="Times New Roman" w:hAnsi="Times New Roman" w:cs="Times New Roman"/>
          <w:lang w:eastAsia="ar-SA"/>
        </w:rPr>
        <w:t xml:space="preserve">право требования задолженности </w:t>
      </w:r>
      <w:r w:rsidR="002B44C5" w:rsidRPr="00424C45">
        <w:rPr>
          <w:rFonts w:ascii="Times New Roman" w:hAnsi="Times New Roman" w:cs="Times New Roman"/>
        </w:rPr>
        <w:t>к ООО «</w:t>
      </w:r>
      <w:proofErr w:type="spellStart"/>
      <w:r w:rsidR="002B44C5" w:rsidRPr="00424C45">
        <w:rPr>
          <w:rFonts w:ascii="Times New Roman" w:hAnsi="Times New Roman" w:cs="Times New Roman"/>
        </w:rPr>
        <w:t>Кефрон</w:t>
      </w:r>
      <w:proofErr w:type="spellEnd"/>
      <w:r w:rsidR="002B44C5" w:rsidRPr="00424C45">
        <w:rPr>
          <w:rFonts w:ascii="Times New Roman" w:hAnsi="Times New Roman" w:cs="Times New Roman"/>
        </w:rPr>
        <w:t xml:space="preserve"> МСК» (ИНН 7720437164) в размере 35 606 000 руб., установленное определением Арбитражного суда г. Москвы от 27.12.2021 по делу № A40-191454/18</w:t>
      </w:r>
      <w:r w:rsidRPr="00424C45">
        <w:rPr>
          <w:rFonts w:ascii="Times New Roman" w:eastAsia="Times New Roman" w:hAnsi="Times New Roman" w:cs="Times New Roman"/>
          <w:lang w:eastAsia="ar-SA"/>
        </w:rPr>
        <w:t>, именуемого далее "Должник".</w:t>
      </w:r>
    </w:p>
    <w:p w14:paraId="7201EDBC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1.2. Право Цедента переходит к Цессионарию после полной оплаты компенсации в соответствии с разделом 3 настоящего договора в том объеме и на тех условиях, которые существовали к моменту перехода права.</w:t>
      </w:r>
    </w:p>
    <w:p w14:paraId="4F0A3B4F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1.3.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14:paraId="569222D6" w14:textId="77777777" w:rsidR="00A21B9D" w:rsidRPr="00424C45" w:rsidRDefault="00A21B9D" w:rsidP="00A21B9D">
      <w:pPr>
        <w:widowControl w:val="0"/>
        <w:numPr>
          <w:ilvl w:val="0"/>
          <w:numId w:val="3"/>
        </w:numPr>
        <w:tabs>
          <w:tab w:val="left" w:pos="720"/>
        </w:tabs>
        <w:suppressAutoHyphens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2. Права и обязанности сторон</w:t>
      </w:r>
    </w:p>
    <w:p w14:paraId="3F4F3D1D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2.1. Цедент обязуется:</w:t>
      </w:r>
    </w:p>
    <w:p w14:paraId="0D0ED67B" w14:textId="0777013D" w:rsidR="00884D41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2.1.1. Передать Цессионарию в полном объеме </w:t>
      </w:r>
      <w:bookmarkStart w:id="0" w:name="_Hlk213688390"/>
      <w:r w:rsidRPr="00424C45">
        <w:rPr>
          <w:rFonts w:ascii="Times New Roman" w:eastAsia="Times New Roman" w:hAnsi="Times New Roman" w:cs="Times New Roman"/>
          <w:lang w:eastAsia="ar-SA"/>
        </w:rPr>
        <w:t>право требования</w:t>
      </w:r>
      <w:r w:rsidR="00884D41" w:rsidRPr="00424C45">
        <w:rPr>
          <w:rFonts w:ascii="Times New Roman" w:eastAsia="Times New Roman" w:hAnsi="Times New Roman" w:cs="Times New Roman"/>
          <w:lang w:eastAsia="ar-SA"/>
        </w:rPr>
        <w:t xml:space="preserve"> задолженности</w:t>
      </w:r>
      <w:r w:rsidRPr="00424C45">
        <w:rPr>
          <w:rFonts w:ascii="Times New Roman" w:eastAsia="Times New Roman" w:hAnsi="Times New Roman" w:cs="Times New Roman"/>
          <w:lang w:eastAsia="ar-SA"/>
        </w:rPr>
        <w:t xml:space="preserve"> </w:t>
      </w:r>
      <w:r w:rsidR="00884D41" w:rsidRPr="00424C45">
        <w:rPr>
          <w:rFonts w:ascii="Times New Roman" w:hAnsi="Times New Roman" w:cs="Times New Roman"/>
        </w:rPr>
        <w:t>к ООО «</w:t>
      </w:r>
      <w:proofErr w:type="spellStart"/>
      <w:r w:rsidR="00884D41" w:rsidRPr="00424C45">
        <w:rPr>
          <w:rFonts w:ascii="Times New Roman" w:hAnsi="Times New Roman" w:cs="Times New Roman"/>
        </w:rPr>
        <w:t>Кефрон</w:t>
      </w:r>
      <w:proofErr w:type="spellEnd"/>
      <w:r w:rsidR="00884D41" w:rsidRPr="00424C45">
        <w:rPr>
          <w:rFonts w:ascii="Times New Roman" w:hAnsi="Times New Roman" w:cs="Times New Roman"/>
        </w:rPr>
        <w:t xml:space="preserve"> МСК» (ИНН 7720437164) в размере 35 606 000 руб., установленное определением Арбитражного суда г. Москвы от 27.12.2021 по делу № A40-191454/18</w:t>
      </w:r>
      <w:bookmarkEnd w:id="0"/>
      <w:r w:rsidRPr="00424C45">
        <w:rPr>
          <w:rFonts w:ascii="Times New Roman" w:eastAsia="Times New Roman" w:hAnsi="Times New Roman" w:cs="Times New Roman"/>
          <w:lang w:eastAsia="ar-SA"/>
        </w:rPr>
        <w:t>.</w:t>
      </w:r>
    </w:p>
    <w:p w14:paraId="37877238" w14:textId="7867F9A7" w:rsidR="00A21B9D" w:rsidRPr="00424C45" w:rsidRDefault="00884D41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2.</w:t>
      </w:r>
      <w:r w:rsidR="00A21B9D" w:rsidRPr="00424C45">
        <w:rPr>
          <w:rFonts w:ascii="Times New Roman" w:eastAsia="Times New Roman" w:hAnsi="Times New Roman" w:cs="Times New Roman"/>
          <w:lang w:eastAsia="ar-SA"/>
        </w:rPr>
        <w:t>1.2. Передать Цессионарию по акту приема-передачи в течение 5 рабочих дней с момента подписания Сторонами настоящего договора и полной оплаты выкупной цены, предусмотренной п. 3.1 настоящего договора, все необходимые документы, удостоверяющие право требования. Обязательства Цедента по передаче документов считаются выполненными после подписания Сторонами акта приема-передачи.</w:t>
      </w:r>
    </w:p>
    <w:p w14:paraId="62359899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2.1.3. Сообщить при передаче документов в соответствии с </w:t>
      </w:r>
      <w:hyperlink w:anchor="sub_212" w:history="1">
        <w:r w:rsidRPr="00424C45">
          <w:rPr>
            <w:rFonts w:ascii="Times New Roman" w:eastAsia="Times New Roman" w:hAnsi="Times New Roman" w:cs="Times New Roman"/>
            <w:u w:val="single"/>
            <w:lang w:eastAsia="ar-SA"/>
          </w:rPr>
          <w:t>п. 2.1.2</w:t>
        </w:r>
      </w:hyperlink>
      <w:r w:rsidRPr="00424C45">
        <w:rPr>
          <w:rFonts w:ascii="Times New Roman" w:eastAsia="Times New Roman" w:hAnsi="Times New Roman" w:cs="Times New Roman"/>
          <w:lang w:eastAsia="ar-SA"/>
        </w:rPr>
        <w:t xml:space="preserve"> настоящего договора Цессионарию все иные сведения, имеющие значение для осуществления Цессионарием своих прав и выполнения своих обязательств.</w:t>
      </w:r>
    </w:p>
    <w:p w14:paraId="3D2BFFA5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2.1.5. Передать Цессионарию все полученное от Должника в счет уступленного требования.</w:t>
      </w:r>
    </w:p>
    <w:p w14:paraId="5BFB4384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2.2. Цессионарий обязуется:</w:t>
      </w:r>
    </w:p>
    <w:p w14:paraId="515A1258" w14:textId="7B773741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2.2.1. Принять в полном объеме от Цедента право требования задолженности </w:t>
      </w:r>
      <w:r w:rsidR="00884D41" w:rsidRPr="00424C45">
        <w:rPr>
          <w:rFonts w:ascii="Times New Roman" w:hAnsi="Times New Roman" w:cs="Times New Roman"/>
        </w:rPr>
        <w:t>к ООО «</w:t>
      </w:r>
      <w:proofErr w:type="spellStart"/>
      <w:r w:rsidR="00884D41" w:rsidRPr="00424C45">
        <w:rPr>
          <w:rFonts w:ascii="Times New Roman" w:hAnsi="Times New Roman" w:cs="Times New Roman"/>
        </w:rPr>
        <w:t>Кефрон</w:t>
      </w:r>
      <w:proofErr w:type="spellEnd"/>
      <w:r w:rsidR="00884D41" w:rsidRPr="00424C45">
        <w:rPr>
          <w:rFonts w:ascii="Times New Roman" w:hAnsi="Times New Roman" w:cs="Times New Roman"/>
        </w:rPr>
        <w:t xml:space="preserve"> МСК» (ИНН 7720437164) в размере 35 606 000 руб., установленное определением Арбитражного суда г. Москвы от 27.12.2021 по делу № A40-191454/18.</w:t>
      </w:r>
      <w:r w:rsidRPr="00424C45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077E8952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424C45">
          <w:rPr>
            <w:rFonts w:ascii="Times New Roman" w:eastAsia="Times New Roman" w:hAnsi="Times New Roman" w:cs="Times New Roman"/>
            <w:u w:val="single"/>
            <w:lang w:eastAsia="ar-SA"/>
          </w:rPr>
          <w:t>разделом 3</w:t>
        </w:r>
      </w:hyperlink>
      <w:r w:rsidRPr="00424C45">
        <w:rPr>
          <w:rFonts w:ascii="Times New Roman" w:eastAsia="Times New Roman" w:hAnsi="Times New Roman" w:cs="Times New Roman"/>
          <w:lang w:eastAsia="ar-SA"/>
        </w:rPr>
        <w:t xml:space="preserve"> настоящего договора.</w:t>
      </w:r>
    </w:p>
    <w:p w14:paraId="1C66CFFB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2.2.3. В течение 10 дней с момента вступления в силу настоящего договора в письменной форме уведомить Должника об уступке права требования.</w:t>
      </w:r>
    </w:p>
    <w:p w14:paraId="2F4584B6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1900FA42" w14:textId="77777777" w:rsidR="00A21B9D" w:rsidRPr="00424C45" w:rsidRDefault="00A21B9D" w:rsidP="00A21B9D">
      <w:pPr>
        <w:widowControl w:val="0"/>
        <w:numPr>
          <w:ilvl w:val="0"/>
          <w:numId w:val="3"/>
        </w:numPr>
        <w:tabs>
          <w:tab w:val="left" w:pos="720"/>
        </w:tabs>
        <w:suppressAutoHyphens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3. Компенсация и порядок расчетов</w:t>
      </w:r>
    </w:p>
    <w:p w14:paraId="558D7C09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3.1. За уступку прав требования Цессионарий выплачивает Цеденту компенсацию в размере ____________________________________ рублей. Уплаченный ранее задаток для участия в торгах в сумме (______________) рублей засчитывается в счет компенсации. </w:t>
      </w:r>
    </w:p>
    <w:p w14:paraId="2FDC38BE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3.2. Компенсация по настоящему договору в полном объеме выплачивается Цессионарием Цеденту не позднее 30 дней с момента подписания настоящего договора путем перечисления на расчетный счет, указанный в разделе 7 настоящего договора.</w:t>
      </w:r>
    </w:p>
    <w:p w14:paraId="2E7991D6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3.3. Обязанность Цессионария по уплате договорной суммы считается исполненной с даты поступления денежных средств на расчетный счет Цедента.</w:t>
      </w:r>
    </w:p>
    <w:p w14:paraId="08DC9D28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</w:p>
    <w:p w14:paraId="1285B5EA" w14:textId="77777777" w:rsidR="00A21B9D" w:rsidRPr="00424C45" w:rsidRDefault="00A21B9D" w:rsidP="00A21B9D">
      <w:pPr>
        <w:widowControl w:val="0"/>
        <w:numPr>
          <w:ilvl w:val="0"/>
          <w:numId w:val="3"/>
        </w:numPr>
        <w:tabs>
          <w:tab w:val="left" w:pos="720"/>
        </w:tabs>
        <w:suppressAutoHyphens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4. Ответственность сторон</w:t>
      </w:r>
    </w:p>
    <w:p w14:paraId="2EA09632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lastRenderedPageBreak/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5" w:history="1">
        <w:r w:rsidRPr="00424C45">
          <w:rPr>
            <w:rFonts w:ascii="Times New Roman" w:eastAsia="Times New Roman" w:hAnsi="Times New Roman" w:cs="Times New Roman"/>
            <w:u w:val="single"/>
            <w:lang w:eastAsia="ar-SA"/>
          </w:rPr>
          <w:t>законодательством</w:t>
        </w:r>
      </w:hyperlink>
      <w:r w:rsidRPr="00424C45">
        <w:rPr>
          <w:rFonts w:ascii="Times New Roman" w:eastAsia="Times New Roman" w:hAnsi="Times New Roman" w:cs="Times New Roman"/>
          <w:lang w:eastAsia="ar-SA"/>
        </w:rPr>
        <w:t xml:space="preserve"> Российской Федерации.</w:t>
      </w:r>
    </w:p>
    <w:p w14:paraId="61AEBAE1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14:paraId="074424DB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4.3. Цедент отвечает перед Цессионарием за недействительность переданных по настоящему договору прав и обязанностей.</w:t>
      </w:r>
    </w:p>
    <w:p w14:paraId="5C46943D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4.4. В случае если Должник не будет уведомлен в письменной форме о состоявшемся переходе прав Цедента к Цессионарию, Цессионарий несет риск вызванных этим неблагоприятных для него последствий.</w:t>
      </w:r>
    </w:p>
    <w:p w14:paraId="1AB1C839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4.5. Цедент не несет ответственности перед Цессионарием за неисполнение Должником обязательств.</w:t>
      </w:r>
    </w:p>
    <w:p w14:paraId="315AE0F0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4.6. При нарушении Цедентом правил, предусмотренных </w:t>
      </w:r>
      <w:hyperlink r:id="rId6" w:history="1">
        <w:r w:rsidRPr="00424C45">
          <w:rPr>
            <w:rFonts w:ascii="Times New Roman" w:eastAsia="Times New Roman" w:hAnsi="Times New Roman" w:cs="Times New Roman"/>
            <w:u w:val="single"/>
            <w:lang w:eastAsia="ar-SA"/>
          </w:rPr>
          <w:t>пунктами 1</w:t>
        </w:r>
      </w:hyperlink>
      <w:r w:rsidRPr="00424C45">
        <w:rPr>
          <w:rFonts w:ascii="Times New Roman" w:eastAsia="Times New Roman" w:hAnsi="Times New Roman" w:cs="Times New Roman"/>
          <w:lang w:eastAsia="ar-SA"/>
        </w:rPr>
        <w:t xml:space="preserve"> и </w:t>
      </w:r>
      <w:hyperlink r:id="rId7" w:history="1">
        <w:r w:rsidRPr="00424C45">
          <w:rPr>
            <w:rFonts w:ascii="Times New Roman" w:eastAsia="Times New Roman" w:hAnsi="Times New Roman" w:cs="Times New Roman"/>
            <w:u w:val="single"/>
            <w:lang w:eastAsia="ar-SA"/>
          </w:rPr>
          <w:t>2 статьи 390</w:t>
        </w:r>
      </w:hyperlink>
      <w:r w:rsidRPr="00424C45">
        <w:rPr>
          <w:rFonts w:ascii="Times New Roman" w:eastAsia="Times New Roman" w:hAnsi="Times New Roman" w:cs="Times New Roman"/>
          <w:lang w:eastAsia="ar-SA"/>
        </w:rPr>
        <w:t xml:space="preserve"> ГК РФ, Цессионарий вправе потребовать от Цедента возврата всего переданного по настоящему договору, а также возмещения причиненных убытков.</w:t>
      </w:r>
    </w:p>
    <w:p w14:paraId="067433CD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</w:p>
    <w:p w14:paraId="32F4066E" w14:textId="77777777" w:rsidR="00A21B9D" w:rsidRPr="00424C45" w:rsidRDefault="00A21B9D" w:rsidP="00A21B9D">
      <w:pPr>
        <w:widowControl w:val="0"/>
        <w:numPr>
          <w:ilvl w:val="0"/>
          <w:numId w:val="3"/>
        </w:numPr>
        <w:tabs>
          <w:tab w:val="left" w:pos="720"/>
        </w:tabs>
        <w:suppressAutoHyphens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5. Порядок разрешения споров</w:t>
      </w:r>
    </w:p>
    <w:p w14:paraId="56A78453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Соблюдение претензионного порядка для Сторон обязательно.</w:t>
      </w:r>
    </w:p>
    <w:p w14:paraId="738C403D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8" w:history="1">
        <w:r w:rsidRPr="00424C45">
          <w:rPr>
            <w:rFonts w:ascii="Times New Roman" w:eastAsia="Times New Roman" w:hAnsi="Times New Roman" w:cs="Times New Roman"/>
            <w:u w:val="single"/>
            <w:lang w:eastAsia="ar-SA"/>
          </w:rPr>
          <w:t>законодательством</w:t>
        </w:r>
      </w:hyperlink>
      <w:r w:rsidRPr="00424C45">
        <w:rPr>
          <w:rFonts w:ascii="Times New Roman" w:eastAsia="Times New Roman" w:hAnsi="Times New Roman" w:cs="Times New Roman"/>
          <w:lang w:eastAsia="ar-SA"/>
        </w:rPr>
        <w:t xml:space="preserve"> Российской Федерации.</w:t>
      </w:r>
    </w:p>
    <w:p w14:paraId="66894710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</w:p>
    <w:p w14:paraId="3B782806" w14:textId="77777777" w:rsidR="00A21B9D" w:rsidRPr="00424C45" w:rsidRDefault="00A21B9D" w:rsidP="00A21B9D">
      <w:pPr>
        <w:widowControl w:val="0"/>
        <w:numPr>
          <w:ilvl w:val="0"/>
          <w:numId w:val="3"/>
        </w:numPr>
        <w:tabs>
          <w:tab w:val="left" w:pos="720"/>
        </w:tabs>
        <w:suppressAutoHyphens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24C45">
        <w:rPr>
          <w:rFonts w:ascii="Times New Roman" w:eastAsia="Times New Roman" w:hAnsi="Times New Roman" w:cs="Times New Roman"/>
          <w:b/>
          <w:bCs/>
          <w:lang w:eastAsia="ar-SA"/>
        </w:rPr>
        <w:t>6. Заключительные положения</w:t>
      </w:r>
    </w:p>
    <w:p w14:paraId="0BA447A6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14:paraId="385D5A23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7057B858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  <w:r w:rsidRPr="00424C45">
        <w:rPr>
          <w:rFonts w:ascii="Times New Roman" w:eastAsia="Times New Roman" w:hAnsi="Times New Roman" w:cs="Times New Roman"/>
          <w:lang w:eastAsia="ar-SA"/>
        </w:rPr>
        <w:t xml:space="preserve">6.3. Во всем остальном, что не предусмотрено настоящим договором, Стороны руководствуются </w:t>
      </w:r>
      <w:hyperlink r:id="rId9" w:history="1">
        <w:r w:rsidRPr="00424C45">
          <w:rPr>
            <w:rFonts w:ascii="Times New Roman" w:eastAsia="Times New Roman" w:hAnsi="Times New Roman" w:cs="Times New Roman"/>
            <w:u w:val="single"/>
            <w:lang w:eastAsia="ar-SA"/>
          </w:rPr>
          <w:t>законодательством</w:t>
        </w:r>
      </w:hyperlink>
      <w:r w:rsidRPr="00424C45">
        <w:rPr>
          <w:rFonts w:ascii="Times New Roman" w:eastAsia="Times New Roman" w:hAnsi="Times New Roman" w:cs="Times New Roman"/>
          <w:lang w:eastAsia="ar-SA"/>
        </w:rPr>
        <w:t xml:space="preserve"> Российской Федерации.</w:t>
      </w:r>
    </w:p>
    <w:p w14:paraId="7047FAAE" w14:textId="77777777" w:rsidR="00A21B9D" w:rsidRPr="00424C45" w:rsidRDefault="00A21B9D" w:rsidP="00A21B9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left="-426" w:right="-2" w:firstLine="426"/>
        <w:jc w:val="both"/>
        <w:rPr>
          <w:rFonts w:ascii="Times New Roman" w:eastAsia="Times New Roman" w:hAnsi="Times New Roman" w:cs="Times New Roman"/>
          <w:lang w:eastAsia="ar-SA"/>
        </w:rPr>
      </w:pPr>
    </w:p>
    <w:p w14:paraId="1468E903" w14:textId="77777777" w:rsidR="00A21B9D" w:rsidRPr="00424C45" w:rsidRDefault="00A21B9D" w:rsidP="00A21B9D">
      <w:pPr>
        <w:widowControl w:val="0"/>
        <w:tabs>
          <w:tab w:val="left" w:pos="720"/>
          <w:tab w:val="left" w:pos="2325"/>
        </w:tabs>
        <w:suppressAutoHyphens/>
        <w:autoSpaceDE w:val="0"/>
        <w:spacing w:after="0" w:line="240" w:lineRule="auto"/>
        <w:ind w:left="-284" w:right="-2" w:firstLine="426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424C45">
        <w:rPr>
          <w:rFonts w:ascii="Times New Roman" w:eastAsia="Times New Roman" w:hAnsi="Times New Roman" w:cs="Times New Roman"/>
          <w:b/>
          <w:lang w:eastAsia="ar-SA"/>
        </w:rPr>
        <w:t>Подписи сторон:</w:t>
      </w:r>
    </w:p>
    <w:p w14:paraId="0A003DD1" w14:textId="77777777" w:rsidR="00A21B9D" w:rsidRPr="00424C45" w:rsidRDefault="00A21B9D" w:rsidP="00A21B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24C45">
        <w:rPr>
          <w:rFonts w:ascii="Times New Roman" w:hAnsi="Times New Roman" w:cs="Times New Roman"/>
          <w:b/>
          <w:bCs/>
        </w:rPr>
        <w:t>Продавец: ООО «</w:t>
      </w:r>
      <w:proofErr w:type="spellStart"/>
      <w:r w:rsidRPr="00424C45">
        <w:rPr>
          <w:rFonts w:ascii="Times New Roman" w:hAnsi="Times New Roman" w:cs="Times New Roman"/>
          <w:b/>
          <w:bCs/>
        </w:rPr>
        <w:t>Искона</w:t>
      </w:r>
      <w:proofErr w:type="spellEnd"/>
      <w:r w:rsidRPr="00424C45">
        <w:rPr>
          <w:rFonts w:ascii="Times New Roman" w:hAnsi="Times New Roman" w:cs="Times New Roman"/>
          <w:b/>
          <w:bCs/>
        </w:rPr>
        <w:t xml:space="preserve"> Холдинг»</w:t>
      </w:r>
    </w:p>
    <w:p w14:paraId="46501FCA" w14:textId="61A8ABB5" w:rsidR="00A21B9D" w:rsidRPr="00424C45" w:rsidRDefault="00A21B9D" w:rsidP="00A21B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4C45">
        <w:rPr>
          <w:rFonts w:ascii="Times New Roman" w:hAnsi="Times New Roman" w:cs="Times New Roman"/>
        </w:rPr>
        <w:t xml:space="preserve">ОГРН 1037724049318, ИНН 7724161968, </w:t>
      </w:r>
      <w:r w:rsidR="006A66F6" w:rsidRPr="00424C45">
        <w:rPr>
          <w:rFonts w:ascii="Times New Roman" w:hAnsi="Times New Roman" w:cs="Times New Roman"/>
        </w:rPr>
        <w:t>адрес</w:t>
      </w:r>
      <w:r w:rsidRPr="00424C45">
        <w:rPr>
          <w:rFonts w:ascii="Times New Roman" w:hAnsi="Times New Roman" w:cs="Times New Roman"/>
        </w:rPr>
        <w:t>: 117342, г. Москва, ул. Генерала Антонова, д.3А</w:t>
      </w:r>
    </w:p>
    <w:p w14:paraId="0AE07050" w14:textId="77777777" w:rsidR="00A21B9D" w:rsidRPr="00424C45" w:rsidRDefault="00A21B9D" w:rsidP="00A21B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4C45">
        <w:rPr>
          <w:rFonts w:ascii="Times New Roman" w:hAnsi="Times New Roman" w:cs="Times New Roman"/>
        </w:rPr>
        <w:t>р/с 40702810152000001422, Саратовский РФ АО «Россельхозбанк», БИК 046311843, к/с 30101810500000000843</w:t>
      </w:r>
    </w:p>
    <w:p w14:paraId="07E4C0A6" w14:textId="77777777" w:rsidR="00B94547" w:rsidRPr="00424C45" w:rsidRDefault="00B94547" w:rsidP="00B945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4C45">
        <w:rPr>
          <w:rFonts w:ascii="Times New Roman" w:hAnsi="Times New Roman" w:cs="Times New Roman"/>
        </w:rPr>
        <w:t>Конкурсный управляющий Московский Д.В.</w:t>
      </w:r>
    </w:p>
    <w:p w14:paraId="5F415E10" w14:textId="77777777" w:rsidR="00A21B9D" w:rsidRPr="00424C45" w:rsidRDefault="00A21B9D" w:rsidP="00A21B9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9C28412" w14:textId="77777777" w:rsidR="00A21B9D" w:rsidRPr="00424C45" w:rsidRDefault="00A21B9D" w:rsidP="00A21B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4C45">
        <w:rPr>
          <w:rFonts w:ascii="Times New Roman" w:hAnsi="Times New Roman" w:cs="Times New Roman"/>
          <w:b/>
          <w:bCs/>
        </w:rPr>
        <w:t>Покупатель:</w:t>
      </w:r>
      <w:r w:rsidRPr="00424C45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665194D5" w14:textId="77777777" w:rsidR="00A21B9D" w:rsidRPr="00A21B9D" w:rsidRDefault="00A21B9D" w:rsidP="00A21B9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A1730E8" w14:textId="4F6F88CC" w:rsidR="00875D74" w:rsidRPr="00A21B9D" w:rsidRDefault="00875D74" w:rsidP="00A21B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aps/>
        </w:rPr>
      </w:pPr>
    </w:p>
    <w:sectPr w:rsidR="00875D74" w:rsidRPr="00A2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7B5A01"/>
    <w:multiLevelType w:val="hybridMultilevel"/>
    <w:tmpl w:val="8F682FCA"/>
    <w:lvl w:ilvl="0" w:tplc="113436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2721FE8"/>
    <w:multiLevelType w:val="hybridMultilevel"/>
    <w:tmpl w:val="F9D63A4C"/>
    <w:lvl w:ilvl="0" w:tplc="034CED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F3B"/>
    <w:rsid w:val="000062AB"/>
    <w:rsid w:val="000D2451"/>
    <w:rsid w:val="000D4578"/>
    <w:rsid w:val="0010127A"/>
    <w:rsid w:val="0015156E"/>
    <w:rsid w:val="001708DD"/>
    <w:rsid w:val="001825A0"/>
    <w:rsid w:val="002202A7"/>
    <w:rsid w:val="00240D3B"/>
    <w:rsid w:val="00273C84"/>
    <w:rsid w:val="00293CE6"/>
    <w:rsid w:val="002B44C5"/>
    <w:rsid w:val="00305F92"/>
    <w:rsid w:val="00314A7A"/>
    <w:rsid w:val="003A2B26"/>
    <w:rsid w:val="00424C45"/>
    <w:rsid w:val="00496ABF"/>
    <w:rsid w:val="004A0C00"/>
    <w:rsid w:val="004E49F1"/>
    <w:rsid w:val="004F1219"/>
    <w:rsid w:val="00522157"/>
    <w:rsid w:val="005224E0"/>
    <w:rsid w:val="0053704B"/>
    <w:rsid w:val="00560ACB"/>
    <w:rsid w:val="00587879"/>
    <w:rsid w:val="005A571D"/>
    <w:rsid w:val="005A7053"/>
    <w:rsid w:val="005D7628"/>
    <w:rsid w:val="005E2441"/>
    <w:rsid w:val="005F04DD"/>
    <w:rsid w:val="006300E9"/>
    <w:rsid w:val="00666748"/>
    <w:rsid w:val="00697CCB"/>
    <w:rsid w:val="006A66F6"/>
    <w:rsid w:val="006B122B"/>
    <w:rsid w:val="006B6CEE"/>
    <w:rsid w:val="006D60EB"/>
    <w:rsid w:val="006D6ADB"/>
    <w:rsid w:val="00763B01"/>
    <w:rsid w:val="00777CA4"/>
    <w:rsid w:val="007D5B1C"/>
    <w:rsid w:val="00843F3B"/>
    <w:rsid w:val="00860CA1"/>
    <w:rsid w:val="00875D74"/>
    <w:rsid w:val="00884D41"/>
    <w:rsid w:val="008A793A"/>
    <w:rsid w:val="0090612F"/>
    <w:rsid w:val="009218AD"/>
    <w:rsid w:val="00935C59"/>
    <w:rsid w:val="00945740"/>
    <w:rsid w:val="009858A6"/>
    <w:rsid w:val="009B2343"/>
    <w:rsid w:val="009E6420"/>
    <w:rsid w:val="009F67AD"/>
    <w:rsid w:val="00A21B9D"/>
    <w:rsid w:val="00A24A29"/>
    <w:rsid w:val="00A65D45"/>
    <w:rsid w:val="00B208E5"/>
    <w:rsid w:val="00B33FF7"/>
    <w:rsid w:val="00B34995"/>
    <w:rsid w:val="00B605D3"/>
    <w:rsid w:val="00B63691"/>
    <w:rsid w:val="00B94547"/>
    <w:rsid w:val="00BC1B55"/>
    <w:rsid w:val="00C05453"/>
    <w:rsid w:val="00C3387E"/>
    <w:rsid w:val="00C927E6"/>
    <w:rsid w:val="00C965BC"/>
    <w:rsid w:val="00CB045E"/>
    <w:rsid w:val="00CD736A"/>
    <w:rsid w:val="00CF518E"/>
    <w:rsid w:val="00D117FD"/>
    <w:rsid w:val="00D71FD5"/>
    <w:rsid w:val="00D7362A"/>
    <w:rsid w:val="00D84BA6"/>
    <w:rsid w:val="00D96A79"/>
    <w:rsid w:val="00DC7FD0"/>
    <w:rsid w:val="00E01886"/>
    <w:rsid w:val="00E16998"/>
    <w:rsid w:val="00E234CF"/>
    <w:rsid w:val="00EE184C"/>
    <w:rsid w:val="00F03B4D"/>
    <w:rsid w:val="00F435E4"/>
    <w:rsid w:val="00F45AB9"/>
    <w:rsid w:val="00F61F64"/>
    <w:rsid w:val="00F6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1B1D"/>
  <w15:docId w15:val="{51519749-C42D-472F-9A05-3AE5A880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D5B1C"/>
    <w:pPr>
      <w:spacing w:after="0" w:line="240" w:lineRule="auto"/>
    </w:pPr>
    <w:rPr>
      <w:rFonts w:ascii="Helvetica" w:eastAsia="Times New Roman" w:hAnsi="Helvetica" w:cs="Times New Roman"/>
      <w:color w:val="000000"/>
      <w:sz w:val="18"/>
      <w:szCs w:val="18"/>
      <w:lang w:eastAsia="ru-RU"/>
    </w:rPr>
  </w:style>
  <w:style w:type="character" w:customStyle="1" w:styleId="3">
    <w:name w:val="Основной текст (3)_"/>
    <w:link w:val="30"/>
    <w:rsid w:val="00875D7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75D74"/>
    <w:pPr>
      <w:shd w:val="clear" w:color="auto" w:fill="FFFFFF"/>
      <w:spacing w:before="240" w:after="0" w:line="269" w:lineRule="exact"/>
      <w:ind w:hanging="720"/>
    </w:pPr>
    <w:rPr>
      <w:rFonts w:ascii="Times New Roman" w:hAnsi="Times New Roman" w:cs="Times New Roman"/>
      <w:b/>
      <w:bCs/>
    </w:rPr>
  </w:style>
  <w:style w:type="character" w:customStyle="1" w:styleId="7">
    <w:name w:val="Основной текст (7) + Полужирный"/>
    <w:rsid w:val="00875D74"/>
    <w:rPr>
      <w:rFonts w:ascii="Times New Roman" w:hAnsi="Times New Roman" w:cs="Times New Roman"/>
      <w:b/>
      <w:bCs/>
      <w:spacing w:val="0"/>
      <w:sz w:val="22"/>
      <w:szCs w:val="22"/>
    </w:rPr>
  </w:style>
  <w:style w:type="paragraph" w:styleId="a4">
    <w:name w:val="List Paragraph"/>
    <w:basedOn w:val="a"/>
    <w:uiPriority w:val="34"/>
    <w:qFormat/>
    <w:rsid w:val="00F45AB9"/>
    <w:pPr>
      <w:ind w:left="720"/>
      <w:contextualSpacing/>
    </w:pPr>
  </w:style>
  <w:style w:type="character" w:customStyle="1" w:styleId="apple-converted-space">
    <w:name w:val="apple-converted-space"/>
    <w:basedOn w:val="a0"/>
    <w:rsid w:val="00F45AB9"/>
  </w:style>
  <w:style w:type="character" w:customStyle="1" w:styleId="a5">
    <w:name w:val="Цветовое выделение для Текст"/>
    <w:rsid w:val="004A0C00"/>
    <w:rPr>
      <w:sz w:val="24"/>
    </w:rPr>
  </w:style>
  <w:style w:type="character" w:customStyle="1" w:styleId="FontStyle27">
    <w:name w:val="Font Style27"/>
    <w:uiPriority w:val="99"/>
    <w:rsid w:val="00D96A7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526.3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64072.390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64072.39001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64072.102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64072.241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Сахалкина</dc:creator>
  <cp:keywords/>
  <dc:description/>
  <cp:lastModifiedBy>Ирина</cp:lastModifiedBy>
  <cp:revision>5</cp:revision>
  <dcterms:created xsi:type="dcterms:W3CDTF">2025-11-11T15:05:00Z</dcterms:created>
  <dcterms:modified xsi:type="dcterms:W3CDTF">2026-09-07T13:27:00Z</dcterms:modified>
</cp:coreProperties>
</file>