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8AA" w:rsidRPr="00E16DBC" w:rsidRDefault="00C958AA" w:rsidP="00C958A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16DBC">
        <w:rPr>
          <w:rFonts w:ascii="Times New Roman" w:hAnsi="Times New Roman" w:cs="Times New Roman"/>
          <w:b/>
          <w:sz w:val="20"/>
          <w:szCs w:val="20"/>
        </w:rPr>
        <w:t xml:space="preserve">Договор о задатке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958AA" w:rsidRPr="00E16DBC" w:rsidTr="008C0FBC">
        <w:tc>
          <w:tcPr>
            <w:tcW w:w="4672" w:type="dxa"/>
          </w:tcPr>
          <w:p w:rsidR="00C958AA" w:rsidRPr="00E16DBC" w:rsidRDefault="00C958AA" w:rsidP="008C0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«__»__________ 2026</w:t>
            </w:r>
            <w:r w:rsidRPr="00E16DBC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:rsidR="00C958AA" w:rsidRPr="00E16DBC" w:rsidRDefault="00C958AA" w:rsidP="008C0FBC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DBC">
              <w:rPr>
                <w:rFonts w:ascii="Times New Roman" w:hAnsi="Times New Roman" w:cs="Times New Roman"/>
                <w:sz w:val="20"/>
                <w:szCs w:val="20"/>
              </w:rPr>
              <w:t>г. _________________</w:t>
            </w:r>
          </w:p>
        </w:tc>
      </w:tr>
    </w:tbl>
    <w:p w:rsidR="00C958AA" w:rsidRPr="00E16DBC" w:rsidRDefault="00C958AA" w:rsidP="00C958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958AA" w:rsidRPr="00E16DBC" w:rsidRDefault="00C958AA" w:rsidP="00C958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5588">
        <w:rPr>
          <w:rFonts w:ascii="Times New Roman" w:hAnsi="Times New Roman" w:cs="Times New Roman"/>
          <w:b/>
          <w:sz w:val="20"/>
          <w:szCs w:val="20"/>
        </w:rPr>
        <w:t>Индивидуальный предприниматель глава крестьянского-фермерского хозяйства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65588">
        <w:rPr>
          <w:rFonts w:ascii="Times New Roman" w:hAnsi="Times New Roman" w:cs="Times New Roman"/>
          <w:b/>
          <w:sz w:val="20"/>
          <w:szCs w:val="20"/>
        </w:rPr>
        <w:t xml:space="preserve">Ляпин Александр Александрович </w:t>
      </w:r>
      <w:r w:rsidRPr="00C65588">
        <w:rPr>
          <w:rFonts w:ascii="Times New Roman" w:hAnsi="Times New Roman" w:cs="Times New Roman"/>
          <w:sz w:val="20"/>
          <w:szCs w:val="20"/>
        </w:rPr>
        <w:t>(11.04.1965 г.р., место рождения: с.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65588">
        <w:rPr>
          <w:rFonts w:ascii="Times New Roman" w:hAnsi="Times New Roman" w:cs="Times New Roman"/>
          <w:sz w:val="20"/>
          <w:szCs w:val="20"/>
        </w:rPr>
        <w:t>Сидорово Грязовецкого р-на Вологодской обл.; адрес регистрации: 161212, Вологодская обл., Белозерский р-н, д. Никановская, ул. Центральная, д.39, кв.10; ИНН 350300612244, СНИЛС 068-321-833 68, ОГРНИП 314353317100011)</w:t>
      </w:r>
      <w:r w:rsidRPr="00C6558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23D9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1802D5">
        <w:rPr>
          <w:rFonts w:ascii="Times New Roman" w:hAnsi="Times New Roman" w:cs="Times New Roman"/>
          <w:b/>
          <w:sz w:val="20"/>
          <w:szCs w:val="20"/>
        </w:rPr>
        <w:t xml:space="preserve">в лице представителя - </w:t>
      </w:r>
      <w:r w:rsidRPr="001802D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Мельниковой Юлии Александровны </w:t>
      </w:r>
      <w:r w:rsidRPr="001802D5">
        <w:rPr>
          <w:rFonts w:ascii="Times New Roman" w:hAnsi="Times New Roman" w:cs="Times New Roman"/>
          <w:color w:val="000000"/>
          <w:sz w:val="20"/>
          <w:szCs w:val="20"/>
        </w:rPr>
        <w:t>(ИНН 352810628333, СНИЛС 075-100-701 18, тел. (8202) 504204) – член Ассоциации «Ведущих арбитражных управляющих «Достояние» (196191, г. Санкт-Петербург, пл. Конституции, д. 7, оф. 524, ИНН 7811290230, ОГРН 1117800013000, рег.№СРО 0037)</w:t>
      </w:r>
      <w:r w:rsidRPr="001802D5">
        <w:rPr>
          <w:rFonts w:ascii="Times New Roman" w:hAnsi="Times New Roman" w:cs="Times New Roman"/>
          <w:sz w:val="20"/>
          <w:szCs w:val="20"/>
        </w:rPr>
        <w:t xml:space="preserve">, действующего на основании </w:t>
      </w:r>
      <w:r>
        <w:rPr>
          <w:rFonts w:ascii="Times New Roman" w:hAnsi="Times New Roman" w:cs="Times New Roman"/>
          <w:sz w:val="20"/>
          <w:szCs w:val="20"/>
        </w:rPr>
        <w:t>ре</w:t>
      </w:r>
      <w:r w:rsidRPr="00C65588">
        <w:rPr>
          <w:rFonts w:ascii="Times New Roman" w:hAnsi="Times New Roman" w:cs="Times New Roman"/>
          <w:sz w:val="20"/>
          <w:szCs w:val="20"/>
        </w:rPr>
        <w:t>шени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C65588">
        <w:rPr>
          <w:rFonts w:ascii="Times New Roman" w:hAnsi="Times New Roman" w:cs="Times New Roman"/>
          <w:sz w:val="20"/>
          <w:szCs w:val="20"/>
        </w:rPr>
        <w:t xml:space="preserve"> Арбитражного суда Вологодской области от 18.04.2025 по делу А13-8402/2024</w:t>
      </w:r>
      <w:r w:rsidRPr="00E16DBC">
        <w:rPr>
          <w:rFonts w:ascii="Times New Roman" w:hAnsi="Times New Roman" w:cs="Times New Roman"/>
          <w:sz w:val="20"/>
          <w:szCs w:val="20"/>
        </w:rPr>
        <w:t xml:space="preserve">, именуемый в дальнейшем </w:t>
      </w:r>
      <w:r w:rsidRPr="00E16DBC">
        <w:rPr>
          <w:rFonts w:ascii="Times New Roman" w:hAnsi="Times New Roman" w:cs="Times New Roman"/>
          <w:b/>
          <w:sz w:val="20"/>
          <w:szCs w:val="20"/>
        </w:rPr>
        <w:t>«Продавец»</w:t>
      </w:r>
      <w:r w:rsidRPr="00E16DBC">
        <w:rPr>
          <w:rFonts w:ascii="Times New Roman" w:hAnsi="Times New Roman" w:cs="Times New Roman"/>
          <w:sz w:val="20"/>
          <w:szCs w:val="20"/>
        </w:rPr>
        <w:t>, с одной стороны,</w:t>
      </w:r>
    </w:p>
    <w:p w:rsidR="00C958AA" w:rsidRPr="00E16DBC" w:rsidRDefault="00C958AA" w:rsidP="00C958AA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E16DBC">
        <w:rPr>
          <w:rFonts w:ascii="Times New Roman" w:hAnsi="Times New Roman" w:cs="Times New Roman"/>
          <w:sz w:val="20"/>
          <w:szCs w:val="20"/>
        </w:rPr>
        <w:t xml:space="preserve">и _______________, </w:t>
      </w:r>
      <w:r w:rsidRPr="00E16DBC">
        <w:rPr>
          <w:rStyle w:val="paragraph"/>
          <w:rFonts w:ascii="Times New Roman" w:hAnsi="Times New Roman" w:cs="Times New Roman"/>
          <w:sz w:val="20"/>
          <w:szCs w:val="20"/>
        </w:rPr>
        <w:t xml:space="preserve">именуемое (-ый, -ая) в дальнейшем </w:t>
      </w:r>
      <w:r w:rsidRPr="00E16DBC">
        <w:rPr>
          <w:rStyle w:val="paragraph"/>
          <w:rFonts w:ascii="Times New Roman" w:hAnsi="Times New Roman" w:cs="Times New Roman"/>
          <w:b/>
          <w:sz w:val="20"/>
          <w:szCs w:val="20"/>
        </w:rPr>
        <w:t>«Претендент»</w:t>
      </w:r>
      <w:r w:rsidRPr="00E16DBC"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C958AA" w:rsidRPr="00E16DBC" w:rsidRDefault="00C958AA" w:rsidP="00C958A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16DBC">
        <w:rPr>
          <w:rFonts w:ascii="Times New Roman" w:hAnsi="Times New Roman" w:cs="Times New Roman"/>
          <w:sz w:val="20"/>
          <w:szCs w:val="20"/>
        </w:rPr>
        <w:t xml:space="preserve">Для участия в торгах по продаже имущества должника </w:t>
      </w:r>
      <w:r>
        <w:rPr>
          <w:rFonts w:ascii="Times New Roman" w:hAnsi="Times New Roman" w:cs="Times New Roman"/>
          <w:sz w:val="20"/>
          <w:szCs w:val="20"/>
        </w:rPr>
        <w:t>ИП</w:t>
      </w:r>
      <w:r w:rsidRPr="00EC10FF">
        <w:rPr>
          <w:rFonts w:ascii="Times New Roman" w:hAnsi="Times New Roman" w:cs="Times New Roman"/>
          <w:sz w:val="20"/>
          <w:szCs w:val="20"/>
        </w:rPr>
        <w:t xml:space="preserve"> глава </w:t>
      </w:r>
      <w:r>
        <w:rPr>
          <w:rFonts w:ascii="Times New Roman" w:hAnsi="Times New Roman" w:cs="Times New Roman"/>
          <w:sz w:val="20"/>
          <w:szCs w:val="20"/>
        </w:rPr>
        <w:t>КФХ</w:t>
      </w:r>
      <w:r w:rsidRPr="00EC10FF">
        <w:rPr>
          <w:rFonts w:ascii="Times New Roman" w:hAnsi="Times New Roman" w:cs="Times New Roman"/>
          <w:sz w:val="20"/>
          <w:szCs w:val="20"/>
        </w:rPr>
        <w:t xml:space="preserve"> Ляпин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EC10FF">
        <w:rPr>
          <w:rFonts w:ascii="Times New Roman" w:hAnsi="Times New Roman" w:cs="Times New Roman"/>
          <w:sz w:val="20"/>
          <w:szCs w:val="20"/>
        </w:rPr>
        <w:t xml:space="preserve"> Александр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EC10FF">
        <w:rPr>
          <w:rFonts w:ascii="Times New Roman" w:hAnsi="Times New Roman" w:cs="Times New Roman"/>
          <w:sz w:val="20"/>
          <w:szCs w:val="20"/>
        </w:rPr>
        <w:t xml:space="preserve"> Александрович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E16DBC">
        <w:rPr>
          <w:rFonts w:ascii="Times New Roman" w:hAnsi="Times New Roman" w:cs="Times New Roman"/>
          <w:sz w:val="20"/>
          <w:szCs w:val="20"/>
        </w:rPr>
        <w:t xml:space="preserve">, именуемого в дальнейшем </w:t>
      </w:r>
      <w:r w:rsidRPr="00E16DBC">
        <w:rPr>
          <w:rFonts w:ascii="Times New Roman" w:hAnsi="Times New Roman" w:cs="Times New Roman"/>
          <w:b/>
          <w:sz w:val="20"/>
          <w:szCs w:val="20"/>
        </w:rPr>
        <w:t>«Продавец»,</w:t>
      </w:r>
      <w:r w:rsidRPr="00E16DBC">
        <w:rPr>
          <w:rFonts w:ascii="Times New Roman" w:hAnsi="Times New Roman" w:cs="Times New Roman"/>
          <w:sz w:val="20"/>
          <w:szCs w:val="20"/>
        </w:rPr>
        <w:t xml:space="preserve"> Претендент обязуется перечислить на счет Продавца по реквизитам: </w:t>
      </w:r>
      <w:r w:rsidRPr="00B45E0C">
        <w:rPr>
          <w:rFonts w:ascii="Times New Roman" w:hAnsi="Times New Roman" w:cs="Times New Roman"/>
          <w:b/>
          <w:sz w:val="20"/>
          <w:szCs w:val="20"/>
        </w:rPr>
        <w:t xml:space="preserve">получатель – </w:t>
      </w:r>
      <w:r w:rsidRPr="00C958AA">
        <w:rPr>
          <w:rFonts w:ascii="Times New Roman" w:hAnsi="Times New Roman" w:cs="Times New Roman"/>
          <w:b/>
          <w:sz w:val="20"/>
          <w:szCs w:val="20"/>
        </w:rPr>
        <w:t>Мельникова Юлия Александровна, ИНН 352810628333, р/с № 40817810707020137612, АО «Альфа-Банк», БИК 044525593, к/с 30101810200000000</w:t>
      </w:r>
      <w:r>
        <w:rPr>
          <w:rFonts w:ascii="Times New Roman" w:hAnsi="Times New Roman" w:cs="Times New Roman"/>
          <w:b/>
          <w:sz w:val="20"/>
          <w:szCs w:val="20"/>
        </w:rPr>
        <w:t xml:space="preserve">593, </w:t>
      </w:r>
      <w:bookmarkStart w:id="0" w:name="_GoBack"/>
      <w:bookmarkEnd w:id="0"/>
      <w:r w:rsidRPr="00E16DBC">
        <w:rPr>
          <w:rFonts w:ascii="Times New Roman" w:hAnsi="Times New Roman" w:cs="Times New Roman"/>
          <w:sz w:val="20"/>
          <w:szCs w:val="20"/>
        </w:rPr>
        <w:t xml:space="preserve">в счет обеспечения оплаты предмета торгов по лоту № 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E16DBC">
        <w:rPr>
          <w:rFonts w:ascii="Times New Roman" w:hAnsi="Times New Roman" w:cs="Times New Roman"/>
          <w:sz w:val="20"/>
          <w:szCs w:val="20"/>
        </w:rPr>
        <w:t>, на проводимых Продавцом открытых торгах по продаже имущества Продавца посредством аукциона, задаток в размере 10 % от начальной цены лота проведения торгов.</w:t>
      </w:r>
    </w:p>
    <w:p w:rsidR="00C958AA" w:rsidRPr="00E16DBC" w:rsidRDefault="00C958AA" w:rsidP="00C958A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16DBC">
        <w:rPr>
          <w:rFonts w:ascii="Times New Roman" w:hAnsi="Times New Roman" w:cs="Times New Roman"/>
          <w:sz w:val="20"/>
          <w:szCs w:val="20"/>
        </w:rPr>
        <w:t xml:space="preserve">В случае признания Претендента победителем торгов по указанному лоту, Претендент принимает на себя обязательство заключить с Продавцом договор купли-продажи по приобретению </w:t>
      </w:r>
      <w:r w:rsidRPr="00E16DBC">
        <w:rPr>
          <w:rFonts w:ascii="Times New Roman" w:hAnsi="Times New Roman" w:cs="Times New Roman"/>
          <w:iCs/>
          <w:sz w:val="20"/>
          <w:szCs w:val="20"/>
        </w:rPr>
        <w:t xml:space="preserve">предмета торгов по лоту № </w:t>
      </w:r>
      <w:r>
        <w:rPr>
          <w:rFonts w:ascii="Times New Roman" w:hAnsi="Times New Roman" w:cs="Times New Roman"/>
          <w:iCs/>
          <w:sz w:val="20"/>
          <w:szCs w:val="20"/>
        </w:rPr>
        <w:t>__</w:t>
      </w:r>
      <w:r w:rsidRPr="00E16DBC">
        <w:rPr>
          <w:rFonts w:ascii="Times New Roman" w:hAnsi="Times New Roman" w:cs="Times New Roman"/>
          <w:sz w:val="20"/>
          <w:szCs w:val="20"/>
        </w:rPr>
        <w:t xml:space="preserve">, при этом перечисленный Претендентом задаток засчитывается Продавцом в счет оплаты по заключенному договору купли-продажи. </w:t>
      </w:r>
      <w:r w:rsidRPr="00E16DBC">
        <w:rPr>
          <w:rFonts w:ascii="Times New Roman" w:hAnsi="Times New Roman" w:cs="Times New Roman"/>
          <w:b/>
          <w:sz w:val="20"/>
          <w:szCs w:val="20"/>
        </w:rPr>
        <w:t>Задатки возвращаются с удержанием банковской комиссии из перечисленной суммы задатка в течение пяти рабочих дней со дня подписания протокола о результатах проведения торгов.</w:t>
      </w:r>
    </w:p>
    <w:p w:rsidR="00C958AA" w:rsidRPr="00E16DBC" w:rsidRDefault="00C958AA" w:rsidP="00C958AA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E16DBC">
        <w:rPr>
          <w:rFonts w:ascii="Times New Roman" w:hAnsi="Times New Roman" w:cs="Times New Roman"/>
          <w:sz w:val="20"/>
          <w:szCs w:val="20"/>
        </w:rPr>
        <w:t>При отказе, либо уклонении Претендента от заключения договора купли-продажи предмета торгов по лоту №</w:t>
      </w:r>
      <w:r>
        <w:rPr>
          <w:rFonts w:ascii="Times New Roman" w:hAnsi="Times New Roman" w:cs="Times New Roman"/>
          <w:sz w:val="20"/>
          <w:szCs w:val="20"/>
        </w:rPr>
        <w:t xml:space="preserve"> __</w:t>
      </w:r>
      <w:r w:rsidRPr="00E16DBC">
        <w:rPr>
          <w:rFonts w:ascii="Times New Roman" w:hAnsi="Times New Roman" w:cs="Times New Roman"/>
          <w:sz w:val="20"/>
          <w:szCs w:val="20"/>
        </w:rPr>
        <w:t xml:space="preserve"> в предусмотренные законом сроки, задаток ему Продавцом не возвращается, а Претендент утрачивает право на заключение договора купли-продажи</w:t>
      </w:r>
      <w:r w:rsidRPr="00E16DBC">
        <w:rPr>
          <w:rStyle w:val="paragraph"/>
          <w:rFonts w:ascii="Times New Roman" w:hAnsi="Times New Roman" w:cs="Times New Roman"/>
          <w:sz w:val="20"/>
          <w:szCs w:val="20"/>
        </w:rPr>
        <w:t xml:space="preserve">. </w:t>
      </w:r>
    </w:p>
    <w:p w:rsidR="00C958AA" w:rsidRPr="00E16DBC" w:rsidRDefault="00C958AA" w:rsidP="00C958AA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E16DBC">
        <w:rPr>
          <w:rStyle w:val="paragraph"/>
          <w:rFonts w:ascii="Times New Roman" w:hAnsi="Times New Roman" w:cs="Times New Roman"/>
          <w:sz w:val="20"/>
          <w:szCs w:val="20"/>
        </w:rPr>
        <w:t>Подписи сторон:</w:t>
      </w:r>
    </w:p>
    <w:p w:rsidR="00C958AA" w:rsidRPr="00E16DBC" w:rsidRDefault="00C958AA" w:rsidP="00C958AA">
      <w:pPr>
        <w:pStyle w:val="a4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  <w:gridCol w:w="4494"/>
      </w:tblGrid>
      <w:tr w:rsidR="00C958AA" w:rsidRPr="00E16DBC" w:rsidTr="008C0FBC">
        <w:tc>
          <w:tcPr>
            <w:tcW w:w="4672" w:type="dxa"/>
          </w:tcPr>
          <w:p w:rsidR="00C958AA" w:rsidRPr="00E16DBC" w:rsidRDefault="00C958AA" w:rsidP="008C0FBC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E16DBC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:rsidR="00C958AA" w:rsidRPr="00E16DBC" w:rsidRDefault="00C958AA" w:rsidP="008C0F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5588">
              <w:rPr>
                <w:rFonts w:ascii="Times New Roman" w:hAnsi="Times New Roman" w:cs="Times New Roman"/>
                <w:b/>
                <w:sz w:val="20"/>
                <w:szCs w:val="20"/>
              </w:rPr>
              <w:t>Индивидуальный предприниматель глава крестьянского-фермерского хозяйства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655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Ляпин Александр Александрович </w:t>
            </w:r>
            <w:r w:rsidRPr="00C65588">
              <w:rPr>
                <w:rFonts w:ascii="Times New Roman" w:hAnsi="Times New Roman" w:cs="Times New Roman"/>
                <w:sz w:val="20"/>
                <w:szCs w:val="20"/>
              </w:rPr>
              <w:t>(11.04.1965 г.р., место рождения: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65588">
              <w:rPr>
                <w:rFonts w:ascii="Times New Roman" w:hAnsi="Times New Roman" w:cs="Times New Roman"/>
                <w:sz w:val="20"/>
                <w:szCs w:val="20"/>
              </w:rPr>
              <w:t>Сидорово Грязовецкого р-на Вологодской обл.; адрес регистрации: 161212, Вологодская обл., Белозерский р-н, д. Никановская, ул. Центральная, д.39, кв.10; ИНН 350300612244, СНИЛС 068-321-833 68, ОГРНИП 314353317100011)</w:t>
            </w:r>
          </w:p>
          <w:p w:rsidR="00C958AA" w:rsidRPr="00E16DBC" w:rsidRDefault="00C958AA" w:rsidP="008C0F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8AA" w:rsidRPr="00E16DBC" w:rsidRDefault="00C958AA" w:rsidP="008C0FBC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E16DBC"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:rsidR="00C958AA" w:rsidRPr="00E16DBC" w:rsidRDefault="00C958AA" w:rsidP="008C0FB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DBC">
              <w:rPr>
                <w:rFonts w:ascii="Times New Roman" w:hAnsi="Times New Roman" w:cs="Times New Roman"/>
                <w:b/>
                <w:sz w:val="20"/>
                <w:szCs w:val="20"/>
              </w:rPr>
              <w:t>Мельниковой Юлии Александровны</w:t>
            </w:r>
          </w:p>
          <w:p w:rsidR="00C958AA" w:rsidRPr="00E16DBC" w:rsidRDefault="00C958AA" w:rsidP="008C0FBC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8AA" w:rsidRPr="00E16DBC" w:rsidRDefault="00C958AA" w:rsidP="008C0FBC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8AA" w:rsidRPr="00E16DBC" w:rsidRDefault="00C958AA" w:rsidP="008C0FB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E16DBC">
              <w:rPr>
                <w:rFonts w:ascii="Times New Roman" w:hAnsi="Times New Roman" w:cs="Times New Roman"/>
                <w:sz w:val="20"/>
                <w:szCs w:val="20"/>
              </w:rPr>
              <w:t>_______________ / Мельникова Ю.А.</w:t>
            </w:r>
          </w:p>
        </w:tc>
        <w:tc>
          <w:tcPr>
            <w:tcW w:w="4673" w:type="dxa"/>
          </w:tcPr>
          <w:p w:rsidR="00C958AA" w:rsidRPr="00E16DBC" w:rsidRDefault="00C958AA" w:rsidP="008C0FBC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E16DBC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C958AA" w:rsidRPr="00E16DBC" w:rsidRDefault="00C958AA" w:rsidP="008C0FB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C958AA" w:rsidRPr="00E16DBC" w:rsidRDefault="00C958AA" w:rsidP="008C0FB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C958AA" w:rsidRPr="00E16DBC" w:rsidRDefault="00C958AA" w:rsidP="008C0FB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C958AA" w:rsidRPr="00E16DBC" w:rsidRDefault="00C958AA" w:rsidP="008C0FB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C958AA" w:rsidRPr="00E16DBC" w:rsidRDefault="00C958AA" w:rsidP="008C0FB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C958AA" w:rsidRPr="00E16DBC" w:rsidRDefault="00C958AA" w:rsidP="008C0FB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C958AA" w:rsidRPr="00E16DBC" w:rsidRDefault="00C958AA" w:rsidP="008C0FB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C958AA" w:rsidRPr="00E16DBC" w:rsidRDefault="00C958AA" w:rsidP="008C0FB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C958AA" w:rsidRPr="00E16DBC" w:rsidRDefault="00C958AA" w:rsidP="008C0FB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C958AA" w:rsidRDefault="00C958AA" w:rsidP="008C0FB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C958AA" w:rsidRDefault="00C958AA" w:rsidP="008C0FB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C958AA" w:rsidRPr="00E16DBC" w:rsidRDefault="00C958AA" w:rsidP="008C0FB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C958AA" w:rsidRPr="00E16DBC" w:rsidRDefault="00C958AA" w:rsidP="008C0FB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C958AA" w:rsidRPr="00E16DBC" w:rsidRDefault="00C958AA" w:rsidP="008C0FB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C958AA" w:rsidRPr="00E16DBC" w:rsidRDefault="00C958AA" w:rsidP="008C0FB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E16DBC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_______________ / _______________</w:t>
            </w:r>
          </w:p>
        </w:tc>
      </w:tr>
    </w:tbl>
    <w:p w:rsidR="00C958AA" w:rsidRDefault="00C958AA" w:rsidP="00C958AA"/>
    <w:p w:rsidR="00FB73AA" w:rsidRDefault="00FB73AA"/>
    <w:sectPr w:rsidR="00FB7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737C4"/>
    <w:multiLevelType w:val="hybridMultilevel"/>
    <w:tmpl w:val="C8CAA4C2"/>
    <w:lvl w:ilvl="0" w:tplc="3B7202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AAA"/>
    <w:rsid w:val="00C958AA"/>
    <w:rsid w:val="00E13AAA"/>
    <w:rsid w:val="00FB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7F2F9"/>
  <w15:chartTrackingRefBased/>
  <w15:docId w15:val="{196ABB7F-15DE-493B-88AE-F72932E20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8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5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basedOn w:val="a0"/>
    <w:rsid w:val="00C958AA"/>
  </w:style>
  <w:style w:type="paragraph" w:styleId="a4">
    <w:name w:val="List Paragraph"/>
    <w:basedOn w:val="a"/>
    <w:uiPriority w:val="34"/>
    <w:qFormat/>
    <w:rsid w:val="00C958AA"/>
    <w:pPr>
      <w:ind w:left="720"/>
      <w:contextualSpacing/>
    </w:pPr>
  </w:style>
  <w:style w:type="paragraph" w:customStyle="1" w:styleId="ConsNonformat">
    <w:name w:val="ConsNonformat"/>
    <w:rsid w:val="00C958AA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ll5u7dSAg2JIjruye2YzhD5hJxkrYXyAletPpQ8ltrs=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Szd5wcYnHBCgtL/wmRt7o/PKngVNskFvFKL6cZ629wc=</DigestValue>
    </Reference>
  </SignedInfo>
  <SignatureValue>kdk+YL45ZjR7qo6IUK0agl4l1naHOGm9YJ0sXonzgTH0/KD7K/3TwKG2Ptep9HTu
p7obGijx1OQW33EoOULDQQ==</SignatureValue>
  <KeyInfo>
    <X509Data>
      <X509Certificate>MIIKyTCCCnagAwIBAgIRAcKXtABasymtRFHnQEPcOTEwCgYIKoUDBwEBAwIwggGA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cfh5GPKOEbdayvxs3jR1oeGHV0U=</DigestValue>
      </Reference>
      <Reference URI="/word/fontTable.xml?ContentType=application/vnd.openxmlformats-officedocument.wordprocessingml.fontTable+xml">
        <DigestMethod Algorithm="http://www.w3.org/2000/09/xmldsig#sha1"/>
        <DigestValue>b9NZr9aq0H+waVcn2xfo/lTLHR4=</DigestValue>
      </Reference>
      <Reference URI="/word/numbering.xml?ContentType=application/vnd.openxmlformats-officedocument.wordprocessingml.numbering+xml">
        <DigestMethod Algorithm="http://www.w3.org/2000/09/xmldsig#sha1"/>
        <DigestValue>RnVHVSY3l07+WXQs62rhuKPvU+4=</DigestValue>
      </Reference>
      <Reference URI="/word/settings.xml?ContentType=application/vnd.openxmlformats-officedocument.wordprocessingml.settings+xml">
        <DigestMethod Algorithm="http://www.w3.org/2000/09/xmldsig#sha1"/>
        <DigestValue>GokZf4Rcl9JTo80xKSvp/+2WNho=</DigestValue>
      </Reference>
      <Reference URI="/word/styles.xml?ContentType=application/vnd.openxmlformats-officedocument.wordprocessingml.styles+xml">
        <DigestMethod Algorithm="http://www.w3.org/2000/09/xmldsig#sha1"/>
        <DigestValue>xXmMmTP8Ao0jes7HnWyf59O3yRY=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2026-08-03T12:06:14Z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2026-08-03T12:06:14Z</xd:SigningTime>
          <xd:SigningCertificate>
            <xd:Cert>
              <xd:CertDigest>
                <DigestMethod Algorithm="http://www.w3.org/2000/09/xmldsig#sha1"/>
                <DigestValue>dLcoqksJHMcVbIBLiTJ/hCVh+Ho=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ИНН ЮЛ=7605016030, ОГРН=1027600787994, E=ca_tensor@tensor.ru</X509IssuerName>
                <X509SerialNumber>598940285790649804498165159922702760241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</Words>
  <Characters>2462</Characters>
  <Application>Microsoft Office Word</Application>
  <DocSecurity>0</DocSecurity>
  <Lines>20</Lines>
  <Paragraphs>5</Paragraphs>
  <ScaleCrop>false</ScaleCrop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2026-08-03T11:39:00Z</dcterms:created>
  <dcterms:modified xsi:type="dcterms:W3CDTF">2026-08-03T11:40:00Z</dcterms:modified>
</cp:coreProperties>
</file>