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4A2" w:rsidRDefault="00191C17">
      <w:pPr>
        <w:pStyle w:val="2"/>
        <w:spacing w:before="67"/>
        <w:ind w:right="84" w:firstLine="0"/>
        <w:jc w:val="center"/>
      </w:pPr>
      <w:r>
        <w:rPr>
          <w:spacing w:val="-2"/>
        </w:rPr>
        <w:t>ДОГОВОР</w:t>
      </w:r>
    </w:p>
    <w:p w:rsidR="00A164A2" w:rsidRDefault="00191C17">
      <w:pPr>
        <w:spacing w:before="2"/>
        <w:ind w:left="84" w:right="84"/>
        <w:jc w:val="center"/>
        <w:rPr>
          <w:b/>
        </w:rPr>
      </w:pPr>
      <w:r>
        <w:rPr>
          <w:b/>
        </w:rPr>
        <w:t>уступки</w:t>
      </w:r>
      <w:r>
        <w:rPr>
          <w:b/>
          <w:spacing w:val="-7"/>
        </w:rPr>
        <w:t xml:space="preserve"> </w:t>
      </w:r>
      <w:r>
        <w:rPr>
          <w:b/>
        </w:rPr>
        <w:t>права</w:t>
      </w:r>
      <w:r>
        <w:rPr>
          <w:b/>
          <w:spacing w:val="-7"/>
        </w:rPr>
        <w:t xml:space="preserve"> </w:t>
      </w:r>
      <w:r>
        <w:rPr>
          <w:b/>
        </w:rPr>
        <w:t>требования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(цессии)</w:t>
      </w:r>
    </w:p>
    <w:p w:rsidR="00A164A2" w:rsidRDefault="00A164A2">
      <w:pPr>
        <w:pStyle w:val="a3"/>
        <w:ind w:left="0"/>
        <w:jc w:val="left"/>
        <w:rPr>
          <w:b/>
        </w:rPr>
      </w:pPr>
    </w:p>
    <w:p w:rsidR="00A164A2" w:rsidRDefault="00A164A2">
      <w:pPr>
        <w:pStyle w:val="a3"/>
        <w:spacing w:before="6"/>
        <w:ind w:left="0"/>
        <w:jc w:val="left"/>
        <w:rPr>
          <w:b/>
        </w:rPr>
      </w:pPr>
    </w:p>
    <w:p w:rsidR="00A164A2" w:rsidRDefault="00191C17">
      <w:pPr>
        <w:pStyle w:val="a3"/>
        <w:tabs>
          <w:tab w:val="left" w:pos="6932"/>
          <w:tab w:val="left" w:pos="7371"/>
          <w:tab w:val="left" w:pos="8908"/>
        </w:tabs>
        <w:ind w:left="0" w:right="84"/>
        <w:jc w:val="center"/>
      </w:pPr>
      <w:r>
        <w:t xml:space="preserve">г. </w:t>
      </w:r>
      <w:r>
        <w:rPr>
          <w:spacing w:val="-2"/>
        </w:rPr>
        <w:t>Екатеринбург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A164A2" w:rsidRDefault="00A164A2">
      <w:pPr>
        <w:pStyle w:val="a3"/>
        <w:spacing w:before="25"/>
        <w:ind w:left="0"/>
        <w:jc w:val="left"/>
      </w:pPr>
    </w:p>
    <w:p w:rsidR="00A164A2" w:rsidRDefault="00DA1694">
      <w:pPr>
        <w:pStyle w:val="a3"/>
        <w:ind w:right="133" w:firstLine="566"/>
      </w:pPr>
      <w:r w:rsidRPr="00DA1694">
        <w:rPr>
          <w:rFonts w:eastAsiaTheme="minorEastAsia"/>
          <w:b/>
          <w:bCs/>
          <w:color w:val="000000"/>
          <w:lang w:eastAsia="ru-RU"/>
        </w:rPr>
        <w:t>Общество с ограниченной ответственностью "</w:t>
      </w:r>
      <w:proofErr w:type="spellStart"/>
      <w:r w:rsidRPr="00DA1694">
        <w:rPr>
          <w:rFonts w:eastAsiaTheme="minorEastAsia"/>
          <w:b/>
          <w:bCs/>
          <w:color w:val="000000"/>
          <w:lang w:eastAsia="ru-RU"/>
        </w:rPr>
        <w:t>Финанс</w:t>
      </w:r>
      <w:proofErr w:type="spellEnd"/>
      <w:r w:rsidRPr="00DA1694">
        <w:rPr>
          <w:rFonts w:eastAsiaTheme="minorEastAsia"/>
          <w:b/>
          <w:bCs/>
          <w:color w:val="000000"/>
          <w:lang w:eastAsia="ru-RU"/>
        </w:rPr>
        <w:t xml:space="preserve"> плюс" </w:t>
      </w:r>
      <w:r w:rsidRPr="00DA1694">
        <w:rPr>
          <w:rFonts w:eastAsiaTheme="minorEastAsia"/>
          <w:bCs/>
          <w:color w:val="000000"/>
          <w:lang w:eastAsia="ru-RU"/>
        </w:rPr>
        <w:t>(ОГРН 1137326001185, ИНН 7326043891, адрес: 432035, г. Ульяновск, ул. Автомобилистов, д. 12, офис 218)</w:t>
      </w:r>
      <w:r w:rsidR="00191C17">
        <w:rPr>
          <w:spacing w:val="40"/>
        </w:rPr>
        <w:t xml:space="preserve"> </w:t>
      </w:r>
      <w:r w:rsidR="00191C17">
        <w:t xml:space="preserve">в лице конкурсного управляющего </w:t>
      </w:r>
      <w:proofErr w:type="spellStart"/>
      <w:r w:rsidRPr="00DA1694">
        <w:t>Горностаева</w:t>
      </w:r>
      <w:proofErr w:type="spellEnd"/>
      <w:r w:rsidRPr="00DA1694">
        <w:t xml:space="preserve"> Евгения Леонидовича, действующего на основании Решения Арбитражного суда Ульяновской области от 30.01.2024г. по делу №А72-6868/2023</w:t>
      </w:r>
      <w:r w:rsidR="00191C17">
        <w:t>,</w:t>
      </w:r>
      <w:r w:rsidR="00191C17">
        <w:rPr>
          <w:spacing w:val="54"/>
          <w:w w:val="150"/>
        </w:rPr>
        <w:t xml:space="preserve">  </w:t>
      </w:r>
      <w:r w:rsidR="00191C17">
        <w:t>именуем</w:t>
      </w:r>
      <w:r>
        <w:t>ое</w:t>
      </w:r>
      <w:r w:rsidR="00191C17">
        <w:rPr>
          <w:spacing w:val="79"/>
        </w:rPr>
        <w:t xml:space="preserve">  </w:t>
      </w:r>
      <w:r w:rsidR="00191C17">
        <w:t>в</w:t>
      </w:r>
      <w:r w:rsidR="00191C17">
        <w:rPr>
          <w:spacing w:val="53"/>
          <w:w w:val="150"/>
        </w:rPr>
        <w:t xml:space="preserve">  </w:t>
      </w:r>
      <w:r w:rsidR="00191C17">
        <w:t>дальнейшем</w:t>
      </w:r>
      <w:r w:rsidR="00191C17">
        <w:rPr>
          <w:spacing w:val="53"/>
          <w:w w:val="150"/>
        </w:rPr>
        <w:t xml:space="preserve">  </w:t>
      </w:r>
      <w:r w:rsidR="00191C17">
        <w:rPr>
          <w:b/>
        </w:rPr>
        <w:t>«Цедент»,</w:t>
      </w:r>
      <w:r w:rsidR="00191C17">
        <w:rPr>
          <w:b/>
          <w:spacing w:val="53"/>
          <w:w w:val="150"/>
        </w:rPr>
        <w:t xml:space="preserve">  </w:t>
      </w:r>
      <w:r w:rsidR="00191C17">
        <w:t>с</w:t>
      </w:r>
      <w:r w:rsidR="00191C17">
        <w:rPr>
          <w:spacing w:val="54"/>
          <w:w w:val="150"/>
        </w:rPr>
        <w:t xml:space="preserve">  </w:t>
      </w:r>
      <w:r w:rsidR="00191C17">
        <w:t>одной</w:t>
      </w:r>
      <w:r w:rsidR="00191C17">
        <w:rPr>
          <w:spacing w:val="79"/>
        </w:rPr>
        <w:t xml:space="preserve">  </w:t>
      </w:r>
      <w:r w:rsidR="00191C17">
        <w:t>стороны,</w:t>
      </w:r>
      <w:r w:rsidR="00191C17">
        <w:rPr>
          <w:spacing w:val="55"/>
          <w:w w:val="150"/>
        </w:rPr>
        <w:t xml:space="preserve">  </w:t>
      </w:r>
      <w:r w:rsidR="00191C17">
        <w:rPr>
          <w:spacing w:val="-10"/>
        </w:rPr>
        <w:t>и</w:t>
      </w:r>
    </w:p>
    <w:p w:rsidR="00A164A2" w:rsidRDefault="00191C17">
      <w:pPr>
        <w:pStyle w:val="a3"/>
        <w:ind w:right="139" w:firstLine="352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156447</wp:posOffset>
                </wp:positionV>
                <wp:extent cx="223583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5835">
                              <a:moveTo>
                                <a:pt x="0" y="0"/>
                              </a:moveTo>
                              <a:lnTo>
                                <a:pt x="223561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AEE8C" id="Graphic 1" o:spid="_x0000_s1026" style="position:absolute;margin-left:56.65pt;margin-top:12.3pt;width:176.0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5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" path="m,l2235616,e" filled="f" strokeweight=".24536mm">
                <v:path arrowok="t"/>
                <w10:wrap anchorx="page"/>
              </v:shape>
            </w:pict>
          </mc:Fallback>
        </mc:AlternateContent>
      </w:r>
      <w:r>
        <w:t>, именуем</w:t>
      </w:r>
      <w:r w:rsidR="00DA1694">
        <w:t>ое (-</w:t>
      </w:r>
      <w:proofErr w:type="spellStart"/>
      <w:r w:rsidR="00DA1694">
        <w:t>ая</w:t>
      </w:r>
      <w:proofErr w:type="spellEnd"/>
      <w:r w:rsidR="00DA1694">
        <w:t>, -</w:t>
      </w:r>
      <w:proofErr w:type="spellStart"/>
      <w:r w:rsidR="00DA1694">
        <w:t>ый</w:t>
      </w:r>
      <w:proofErr w:type="spellEnd"/>
      <w:r w:rsidR="00DA1694">
        <w:t>)</w:t>
      </w:r>
      <w:r>
        <w:t xml:space="preserve"> в дальнейшем </w:t>
      </w:r>
      <w:r>
        <w:rPr>
          <w:b/>
        </w:rPr>
        <w:t>«Цессионарий»</w:t>
      </w:r>
      <w:r>
        <w:t>, с другой стороны, вместе именуемые «Стороны», заключили настоящий договор о нижеследующем:</w:t>
      </w:r>
    </w:p>
    <w:p w:rsidR="00A164A2" w:rsidRDefault="00A164A2">
      <w:pPr>
        <w:pStyle w:val="a3"/>
        <w:spacing w:before="24"/>
        <w:ind w:left="0"/>
        <w:jc w:val="left"/>
      </w:pPr>
    </w:p>
    <w:p w:rsidR="00A164A2" w:rsidRDefault="00191C17">
      <w:pPr>
        <w:pStyle w:val="1"/>
        <w:numPr>
          <w:ilvl w:val="0"/>
          <w:numId w:val="2"/>
        </w:numPr>
        <w:tabs>
          <w:tab w:val="left" w:pos="4094"/>
        </w:tabs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35"/>
          <w:tab w:val="left" w:pos="6230"/>
          <w:tab w:val="left" w:pos="7668"/>
        </w:tabs>
        <w:ind w:right="137" w:firstLine="56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2949575</wp:posOffset>
                </wp:positionH>
                <wp:positionV relativeFrom="paragraph">
                  <wp:posOffset>317873</wp:posOffset>
                </wp:positionV>
                <wp:extent cx="24447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4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4750">
                              <a:moveTo>
                                <a:pt x="0" y="0"/>
                              </a:moveTo>
                              <a:lnTo>
                                <a:pt x="2444386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28C95" id="Graphic 2" o:spid="_x0000_s1026" style="position:absolute;margin-left:232.25pt;margin-top:25.05pt;width:192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4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" path="m,l2444386,e" filled="f" strokeweight=".15808mm">
                <v:path arrowok="t"/>
                <w10:wrap anchorx="page"/>
              </v:shape>
            </w:pict>
          </mc:Fallback>
        </mc:AlternateContent>
      </w:r>
      <w:r>
        <w:t>Цедент уступает Цессионарию принадлежащее Цеденту Право требования (дебиторская з</w:t>
      </w:r>
      <w:r>
        <w:t>адолженность)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взысканию</w:t>
      </w:r>
      <w:r>
        <w:rPr>
          <w:spacing w:val="80"/>
        </w:rPr>
        <w:t xml:space="preserve"> </w:t>
      </w:r>
      <w:proofErr w:type="gramStart"/>
      <w:r>
        <w:t>с</w:t>
      </w:r>
      <w:r>
        <w:tab/>
      </w:r>
      <w:r>
        <w:tab/>
        <w:t>На</w:t>
      </w:r>
      <w:proofErr w:type="gramEnd"/>
      <w:r>
        <w:t xml:space="preserve"> дату подписания договора размер требования составляет </w:t>
      </w:r>
      <w:r>
        <w:rPr>
          <w:u w:val="single"/>
        </w:rPr>
        <w:tab/>
      </w:r>
      <w:r>
        <w:rPr>
          <w:spacing w:val="-10"/>
        </w:rPr>
        <w:t>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16"/>
        </w:tabs>
        <w:ind w:right="143" w:firstLine="566"/>
        <w:jc w:val="both"/>
      </w:pPr>
      <w:r>
        <w:t>Права требования переходят от Цедента к Цессионарию в том объеме и на тех условиях, которые существуют на момент подписания настоящего договора и определены условиями</w:t>
      </w:r>
      <w:r>
        <w:rPr>
          <w:spacing w:val="40"/>
        </w:rPr>
        <w:t xml:space="preserve"> </w:t>
      </w:r>
      <w:r>
        <w:rPr>
          <w:spacing w:val="-2"/>
        </w:rPr>
        <w:t>договоров.</w:t>
      </w:r>
    </w:p>
    <w:p w:rsidR="00A164A2" w:rsidRDefault="00A164A2">
      <w:pPr>
        <w:pStyle w:val="a3"/>
        <w:spacing w:before="23"/>
        <w:ind w:left="0"/>
        <w:jc w:val="left"/>
      </w:pPr>
    </w:p>
    <w:p w:rsidR="00A164A2" w:rsidRDefault="00191C17">
      <w:pPr>
        <w:pStyle w:val="1"/>
        <w:numPr>
          <w:ilvl w:val="0"/>
          <w:numId w:val="2"/>
        </w:numPr>
        <w:tabs>
          <w:tab w:val="left" w:pos="4089"/>
        </w:tabs>
        <w:ind w:left="4089"/>
        <w:jc w:val="both"/>
      </w:pPr>
      <w:r>
        <w:t>Порядок</w:t>
      </w:r>
      <w:r>
        <w:rPr>
          <w:spacing w:val="-4"/>
        </w:rPr>
        <w:t xml:space="preserve"> </w:t>
      </w:r>
      <w:r>
        <w:rPr>
          <w:spacing w:val="-2"/>
        </w:rPr>
        <w:t>расчетов</w:t>
      </w:r>
    </w:p>
    <w:p w:rsidR="00A164A2" w:rsidRDefault="00191C17">
      <w:pPr>
        <w:pStyle w:val="a3"/>
        <w:tabs>
          <w:tab w:val="left" w:pos="3645"/>
          <w:tab w:val="left" w:pos="6689"/>
        </w:tabs>
        <w:ind w:right="137" w:firstLine="566"/>
        <w:rPr>
          <w:spacing w:val="-10"/>
        </w:rPr>
      </w:pPr>
      <w:r>
        <w:t xml:space="preserve">2.1 Цена продажи уступаемого Цедентом Цессионарию по настоящему договору права требования составляет </w:t>
      </w:r>
      <w:r>
        <w:rPr>
          <w:u w:val="single"/>
        </w:rPr>
        <w:tab/>
      </w:r>
      <w:r>
        <w:t>. (</w:t>
      </w:r>
      <w:r>
        <w:rPr>
          <w:u w:val="single"/>
        </w:rPr>
        <w:tab/>
      </w:r>
      <w:r>
        <w:rPr>
          <w:spacing w:val="-10"/>
        </w:rPr>
        <w:t>)</w:t>
      </w:r>
    </w:p>
    <w:p w:rsidR="00191C17" w:rsidRDefault="00191C17">
      <w:pPr>
        <w:pStyle w:val="a3"/>
        <w:tabs>
          <w:tab w:val="left" w:pos="3645"/>
          <w:tab w:val="left" w:pos="6689"/>
        </w:tabs>
        <w:ind w:right="137" w:firstLine="566"/>
      </w:pPr>
      <w:r w:rsidRPr="00191C17">
        <w:t>**Выкупная стоимость права требования изменена в связи с тем, что в период проведения торгов должником – __________. произведено частичное погашение задолженности в общей сумме _________., что составило _____% от размера задолженности, установленной на дату утверждения положения о порядке реализации имущества должника.</w:t>
      </w:r>
      <w:bookmarkStart w:id="0" w:name="_GoBack"/>
      <w:bookmarkEnd w:id="0"/>
    </w:p>
    <w:p w:rsidR="00A164A2" w:rsidRDefault="00191C17">
      <w:pPr>
        <w:pStyle w:val="a4"/>
        <w:numPr>
          <w:ilvl w:val="1"/>
          <w:numId w:val="1"/>
        </w:numPr>
        <w:tabs>
          <w:tab w:val="left" w:pos="1104"/>
          <w:tab w:val="left" w:pos="3232"/>
          <w:tab w:val="left" w:pos="4429"/>
          <w:tab w:val="left" w:pos="6406"/>
        </w:tabs>
        <w:ind w:right="134" w:firstLine="566"/>
        <w:jc w:val="both"/>
      </w:pPr>
      <w:r>
        <w:t xml:space="preserve">Задаток в сумме </w:t>
      </w:r>
      <w:r>
        <w:rPr>
          <w:u w:val="single"/>
        </w:rPr>
        <w:tab/>
      </w:r>
      <w:r>
        <w:rPr>
          <w:u w:val="single"/>
        </w:rPr>
        <w:tab/>
      </w:r>
      <w:r>
        <w:t>руб. (</w:t>
      </w:r>
      <w:r>
        <w:rPr>
          <w:u w:val="single"/>
        </w:rPr>
        <w:tab/>
      </w:r>
      <w:r>
        <w:t xml:space="preserve">), перечисленный Цессионарием по Договору о задатке от </w:t>
      </w:r>
      <w:r>
        <w:rPr>
          <w:u w:val="single"/>
        </w:rPr>
        <w:tab/>
      </w:r>
      <w:r>
        <w:t>г. в соответствии с платежным поручен</w:t>
      </w:r>
      <w:r>
        <w:t>ием №</w:t>
      </w:r>
      <w:r>
        <w:rPr>
          <w:spacing w:val="10"/>
        </w:rPr>
        <w:t xml:space="preserve"> </w:t>
      </w:r>
      <w:r>
        <w:rPr>
          <w:spacing w:val="72"/>
          <w:u w:val="single"/>
        </w:rPr>
        <w:t xml:space="preserve">   </w:t>
      </w:r>
      <w:r>
        <w:t xml:space="preserve">от </w:t>
      </w:r>
      <w:r>
        <w:rPr>
          <w:spacing w:val="80"/>
          <w:w w:val="150"/>
          <w:u w:val="single"/>
        </w:rPr>
        <w:t xml:space="preserve"> </w:t>
      </w:r>
      <w:proofErr w:type="gramStart"/>
      <w:r>
        <w:rPr>
          <w:spacing w:val="80"/>
          <w:w w:val="150"/>
          <w:u w:val="single"/>
        </w:rPr>
        <w:t xml:space="preserve">  </w:t>
      </w:r>
      <w:r>
        <w:t>.</w:t>
      </w:r>
      <w:proofErr w:type="gramEnd"/>
      <w:r>
        <w:t xml:space="preserve"> (далее –</w:t>
      </w:r>
    </w:p>
    <w:p w:rsidR="00A164A2" w:rsidRDefault="00191C17">
      <w:pPr>
        <w:pStyle w:val="a3"/>
        <w:spacing w:line="252" w:lineRule="exact"/>
      </w:pPr>
      <w:r>
        <w:t>«Задаток»),</w:t>
      </w:r>
      <w:r>
        <w:rPr>
          <w:spacing w:val="-9"/>
        </w:rPr>
        <w:t xml:space="preserve"> </w:t>
      </w:r>
      <w:r>
        <w:t>засчитывается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приобретенной</w:t>
      </w:r>
      <w:r>
        <w:rPr>
          <w:spacing w:val="-4"/>
        </w:rPr>
        <w:t xml:space="preserve"> </w:t>
      </w:r>
      <w:r>
        <w:t>уступки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rPr>
          <w:spacing w:val="-2"/>
        </w:rPr>
        <w:t>требования.</w:t>
      </w:r>
    </w:p>
    <w:p w:rsidR="00A164A2" w:rsidRDefault="00191C17">
      <w:pPr>
        <w:pStyle w:val="a4"/>
        <w:numPr>
          <w:ilvl w:val="1"/>
          <w:numId w:val="1"/>
        </w:numPr>
        <w:tabs>
          <w:tab w:val="left" w:pos="1113"/>
          <w:tab w:val="left" w:pos="1916"/>
          <w:tab w:val="left" w:pos="4082"/>
        </w:tabs>
        <w:ind w:right="138" w:firstLine="566"/>
        <w:jc w:val="both"/>
      </w:pPr>
      <w:r>
        <w:t xml:space="preserve">Оставшаяся стоимость уступки права требования за вычетом суммы уплаченного Задатка составляет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:rsidR="00A164A2" w:rsidRDefault="00191C17">
      <w:pPr>
        <w:pStyle w:val="a4"/>
        <w:numPr>
          <w:ilvl w:val="1"/>
          <w:numId w:val="1"/>
        </w:numPr>
        <w:tabs>
          <w:tab w:val="left" w:pos="1168"/>
        </w:tabs>
        <w:ind w:right="140" w:firstLine="566"/>
        <w:jc w:val="both"/>
      </w:pPr>
      <w:r>
        <w:t>Цессионарий обязуется оплатить оставшуюся стоимость</w:t>
      </w:r>
      <w:r>
        <w:t xml:space="preserve"> уступки права требования в течение тридцати </w:t>
      </w:r>
      <w:r w:rsidR="00DA1694">
        <w:t>рабочих</w:t>
      </w:r>
      <w:r>
        <w:t xml:space="preserve"> дней с момента заключения настоящего Договора по указанным в разделе 8 настоящего Договора реквизитам Цедента.</w:t>
      </w:r>
    </w:p>
    <w:p w:rsidR="00A164A2" w:rsidRDefault="00191C17">
      <w:pPr>
        <w:pStyle w:val="a4"/>
        <w:numPr>
          <w:ilvl w:val="1"/>
          <w:numId w:val="1"/>
        </w:numPr>
        <w:tabs>
          <w:tab w:val="left" w:pos="1166"/>
        </w:tabs>
        <w:ind w:right="142" w:firstLine="566"/>
        <w:jc w:val="both"/>
      </w:pPr>
      <w:r>
        <w:t>Указанные в п. 2.3, 2.4. настоящего Договора обязательства Цессионария по уплате денежны</w:t>
      </w:r>
      <w:r>
        <w:t>х средств считаются исполненными надлежащим образом с момента зачисления денежных средств на расчетный счет Цедента.</w:t>
      </w:r>
    </w:p>
    <w:p w:rsidR="00A164A2" w:rsidRDefault="00A164A2">
      <w:pPr>
        <w:pStyle w:val="a3"/>
        <w:spacing w:before="23"/>
        <w:ind w:left="0"/>
        <w:jc w:val="left"/>
      </w:pPr>
    </w:p>
    <w:p w:rsidR="00A164A2" w:rsidRDefault="00191C17">
      <w:pPr>
        <w:pStyle w:val="2"/>
        <w:numPr>
          <w:ilvl w:val="0"/>
          <w:numId w:val="2"/>
        </w:numPr>
        <w:tabs>
          <w:tab w:val="left" w:pos="4007"/>
        </w:tabs>
        <w:ind w:left="4007" w:hanging="220"/>
        <w:jc w:val="left"/>
      </w:pP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p w:rsidR="00A164A2" w:rsidRDefault="00A164A2">
      <w:pPr>
        <w:pStyle w:val="a3"/>
        <w:ind w:left="0"/>
        <w:jc w:val="left"/>
        <w:rPr>
          <w:b/>
        </w:rPr>
      </w:pPr>
    </w:p>
    <w:p w:rsidR="00A164A2" w:rsidRDefault="00191C17">
      <w:pPr>
        <w:pStyle w:val="a4"/>
        <w:numPr>
          <w:ilvl w:val="1"/>
          <w:numId w:val="2"/>
        </w:numPr>
        <w:tabs>
          <w:tab w:val="left" w:pos="1139"/>
        </w:tabs>
        <w:ind w:right="143" w:firstLine="566"/>
        <w:jc w:val="both"/>
      </w:pPr>
      <w:r>
        <w:t>Цессионарий обязан надлежащим образом и своевременно в соответствии с условиями настоящего договора произвести оплату прав требования в полном объеме.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20"/>
        </w:tabs>
        <w:spacing w:before="1"/>
        <w:ind w:right="137" w:firstLine="566"/>
        <w:jc w:val="both"/>
      </w:pPr>
      <w:r>
        <w:t>Цессионарий обязан принять оригиналы документов (при их наличии), подтверждающих права требования по Акту</w:t>
      </w:r>
      <w:r>
        <w:t xml:space="preserve"> приема-передачи.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56"/>
        </w:tabs>
        <w:ind w:right="139" w:firstLine="566"/>
        <w:jc w:val="both"/>
      </w:pPr>
      <w:r>
        <w:t>Цессионарий обязан уведомить Должника о состоявшейся уступке прав требования с приложением копии настоящего договора в течение 14 дней с момента подписания Договора.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80"/>
        </w:tabs>
        <w:ind w:right="138" w:firstLine="566"/>
        <w:jc w:val="both"/>
      </w:pPr>
      <w:r>
        <w:t>Цедент гарантирует действительность уступаемых прав требования и достоверность передаваемых документов, а также свои полномочия на заключение настоящего Договора. Цедент, а также Цессионарий, гарантируют и заявляют, что имеют все полномочия на заключение н</w:t>
      </w:r>
      <w:r>
        <w:t>астоящего договора, действуют добровольно, сознательно, понимая правовые последствия заключения настоящего договора.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163"/>
        </w:tabs>
        <w:spacing w:before="1"/>
        <w:ind w:right="139" w:firstLine="566"/>
        <w:jc w:val="both"/>
      </w:pPr>
      <w:r>
        <w:t>Цедент передает Цессионарию документы (при их наличии), подтверждающих права требования по Акту приема-передачи, который подписывается в те</w:t>
      </w:r>
      <w:r>
        <w:t>чение десяти рабочих дней с момента оплаты Цессионарием стоимости, указанной в п. 2.3. настоящего Договора, в полном</w:t>
      </w:r>
      <w:r>
        <w:rPr>
          <w:spacing w:val="80"/>
        </w:rPr>
        <w:t xml:space="preserve"> </w:t>
      </w:r>
      <w:r>
        <w:rPr>
          <w:spacing w:val="-2"/>
        </w:rPr>
        <w:t>объеме.</w:t>
      </w:r>
    </w:p>
    <w:p w:rsidR="00A164A2" w:rsidRDefault="00A164A2">
      <w:pPr>
        <w:pStyle w:val="a3"/>
        <w:ind w:left="0"/>
        <w:jc w:val="left"/>
      </w:pPr>
    </w:p>
    <w:p w:rsidR="00A164A2" w:rsidRDefault="00191C17">
      <w:pPr>
        <w:pStyle w:val="2"/>
        <w:numPr>
          <w:ilvl w:val="0"/>
          <w:numId w:val="2"/>
        </w:numPr>
        <w:tabs>
          <w:tab w:val="left" w:pos="4204"/>
        </w:tabs>
        <w:ind w:left="4204" w:hanging="220"/>
        <w:jc w:val="left"/>
      </w:pPr>
      <w:r>
        <w:t>Ответственность</w:t>
      </w:r>
      <w:r>
        <w:rPr>
          <w:spacing w:val="-12"/>
        </w:rPr>
        <w:t xml:space="preserve"> </w:t>
      </w:r>
      <w:r>
        <w:rPr>
          <w:spacing w:val="-2"/>
        </w:rPr>
        <w:t>сторон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spacing w:before="251"/>
        <w:ind w:right="141" w:firstLine="566"/>
        <w:jc w:val="both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164A2" w:rsidRDefault="00A164A2">
      <w:pPr>
        <w:pStyle w:val="a4"/>
        <w:sectPr w:rsidR="00A164A2">
          <w:type w:val="continuous"/>
          <w:pgSz w:w="11910" w:h="16840"/>
          <w:pgMar w:top="340" w:right="992" w:bottom="280" w:left="992" w:header="720" w:footer="720" w:gutter="0"/>
          <w:cols w:space="720"/>
        </w:sectPr>
      </w:pP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spacing w:before="67"/>
        <w:ind w:right="136" w:firstLine="566"/>
        <w:jc w:val="both"/>
      </w:pPr>
      <w:r>
        <w:lastRenderedPageBreak/>
        <w:t>В случае если Цессионарий не</w:t>
      </w:r>
      <w:r>
        <w:t xml:space="preserve"> оплатит стоимость уступаемых прав требования в размере и сроки, указанные в п. 2.3., 2.4. настоящего Договора, Цедент вправе отказаться от исполнения настоящего Договора в одностороннем порядке путем уведомления об этом Цессионария.</w:t>
      </w:r>
    </w:p>
    <w:p w:rsidR="00A164A2" w:rsidRDefault="00191C17">
      <w:pPr>
        <w:pStyle w:val="a3"/>
        <w:ind w:right="138" w:firstLine="566"/>
      </w:pPr>
      <w:r>
        <w:t>Настоящий Договор прек</w:t>
      </w:r>
      <w:r>
        <w:t>ращает свое действие в течение десяти дней с момента направления вышеуказанного уведомления по адресу Цессионария, указанному в разделе 6 настоящего Договора. В данном случае оформление Сторонами дополнительного соглашения о прекращении действия настоящего</w:t>
      </w:r>
      <w:r>
        <w:t xml:space="preserve"> Договора не требуется.</w:t>
      </w:r>
    </w:p>
    <w:p w:rsidR="00A164A2" w:rsidRDefault="00191C17">
      <w:pPr>
        <w:pStyle w:val="a3"/>
        <w:ind w:right="140" w:firstLine="566"/>
      </w:pPr>
      <w:r>
        <w:t>В случае отказа Цедента от исполнения настоящего Договора в порядке, установленным настоящим пунктом, Цессионарий утрачивает право на уступку права требования, задаток Цессионарию не возвращается.</w:t>
      </w:r>
    </w:p>
    <w:p w:rsidR="00A164A2" w:rsidRDefault="00191C17">
      <w:pPr>
        <w:pStyle w:val="2"/>
        <w:numPr>
          <w:ilvl w:val="0"/>
          <w:numId w:val="2"/>
        </w:numPr>
        <w:tabs>
          <w:tab w:val="left" w:pos="4617"/>
        </w:tabs>
        <w:spacing w:before="252"/>
        <w:ind w:left="4617" w:hanging="220"/>
        <w:jc w:val="left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:rsidR="00A164A2" w:rsidRDefault="00A164A2">
      <w:pPr>
        <w:pStyle w:val="a3"/>
        <w:spacing w:before="1"/>
        <w:ind w:left="0"/>
        <w:jc w:val="left"/>
        <w:rPr>
          <w:b/>
        </w:rPr>
      </w:pPr>
    </w:p>
    <w:p w:rsidR="00A164A2" w:rsidRDefault="00191C17">
      <w:pPr>
        <w:pStyle w:val="a4"/>
        <w:numPr>
          <w:ilvl w:val="1"/>
          <w:numId w:val="2"/>
        </w:numPr>
        <w:tabs>
          <w:tab w:val="left" w:pos="1093"/>
        </w:tabs>
        <w:spacing w:line="252" w:lineRule="exact"/>
        <w:ind w:left="1093" w:hanging="386"/>
        <w:jc w:val="both"/>
      </w:pPr>
      <w:r>
        <w:t>Настоящий</w:t>
      </w:r>
      <w:r>
        <w:rPr>
          <w:spacing w:val="-8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в</w:t>
      </w:r>
      <w:r>
        <w:t>ступает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подписания.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ind w:right="138" w:firstLine="566"/>
        <w:jc w:val="both"/>
      </w:pPr>
      <w: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3"/>
        </w:tabs>
        <w:spacing w:line="252" w:lineRule="exact"/>
        <w:ind w:left="1093" w:hanging="386"/>
        <w:jc w:val="both"/>
      </w:pPr>
      <w:r>
        <w:t>Все</w:t>
      </w:r>
      <w:r>
        <w:rPr>
          <w:spacing w:val="-7"/>
        </w:rPr>
        <w:t xml:space="preserve"> </w:t>
      </w:r>
      <w:r>
        <w:t>уведо</w:t>
      </w:r>
      <w:r>
        <w:t>мления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направляться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spacing w:before="1"/>
        <w:ind w:right="141" w:firstLine="566"/>
        <w:jc w:val="both"/>
      </w:pPr>
      <w:r>
        <w:t>Во всем остальном, что не предусмотрено настоящим Договором, Стороны руководствуются законодательством РФ.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spacing w:before="1"/>
        <w:ind w:right="141" w:firstLine="566"/>
        <w:jc w:val="both"/>
      </w:pPr>
      <w:r>
        <w:t>В случае возникновения между Сторонами спора, он подлежит урегулированию путем непосредственных переговоров Цедента и Цессионария. Если спор между Сторонами не будет урегулирован путем непосредственных переговоров, то он разрешается в порядке, установленно</w:t>
      </w:r>
      <w:r>
        <w:t>м законодательством Российской Федерации в Арбитражном суде Свердловской области.</w:t>
      </w:r>
    </w:p>
    <w:p w:rsidR="00A164A2" w:rsidRDefault="00191C17">
      <w:pPr>
        <w:pStyle w:val="a4"/>
        <w:numPr>
          <w:ilvl w:val="1"/>
          <w:numId w:val="2"/>
        </w:numPr>
        <w:tabs>
          <w:tab w:val="left" w:pos="1092"/>
        </w:tabs>
        <w:ind w:right="140" w:firstLine="566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64A2" w:rsidRDefault="00A164A2">
      <w:pPr>
        <w:pStyle w:val="a3"/>
        <w:ind w:left="0"/>
        <w:jc w:val="left"/>
      </w:pPr>
    </w:p>
    <w:p w:rsidR="00A164A2" w:rsidRDefault="00191C17">
      <w:pPr>
        <w:pStyle w:val="2"/>
        <w:numPr>
          <w:ilvl w:val="0"/>
          <w:numId w:val="2"/>
        </w:numPr>
        <w:tabs>
          <w:tab w:val="left" w:pos="4048"/>
        </w:tabs>
        <w:ind w:left="4048" w:hanging="220"/>
        <w:jc w:val="left"/>
      </w:pPr>
      <w:r>
        <w:t>Адреса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:rsidR="00A164A2" w:rsidRDefault="00A164A2">
      <w:pPr>
        <w:pStyle w:val="a3"/>
        <w:spacing w:before="22"/>
        <w:ind w:left="0"/>
        <w:jc w:val="left"/>
        <w:rPr>
          <w:b/>
        </w:rPr>
      </w:pPr>
    </w:p>
    <w:p w:rsidR="00A164A2" w:rsidRDefault="00191C17">
      <w:pPr>
        <w:tabs>
          <w:tab w:val="left" w:pos="5251"/>
        </w:tabs>
        <w:ind w:left="457"/>
        <w:jc w:val="center"/>
        <w:rPr>
          <w:b/>
        </w:rPr>
      </w:pPr>
      <w:r>
        <w:rPr>
          <w:b/>
          <w:spacing w:val="-2"/>
        </w:rPr>
        <w:t>Цедент</w:t>
      </w:r>
      <w:r>
        <w:rPr>
          <w:b/>
        </w:rPr>
        <w:tab/>
      </w:r>
      <w:r>
        <w:rPr>
          <w:b/>
          <w:spacing w:val="-2"/>
        </w:rPr>
        <w:t>Цессионарий</w:t>
      </w:r>
    </w:p>
    <w:p w:rsidR="00A164A2" w:rsidRDefault="00A164A2">
      <w:pPr>
        <w:pStyle w:val="a3"/>
        <w:spacing w:before="22"/>
        <w:ind w:left="0"/>
        <w:jc w:val="left"/>
        <w:rPr>
          <w:b/>
        </w:rPr>
      </w:pP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>ООО «</w:t>
      </w:r>
      <w:proofErr w:type="spellStart"/>
      <w:r w:rsidRPr="0073311B">
        <w:rPr>
          <w:color w:val="000000"/>
          <w:sz w:val="23"/>
          <w:szCs w:val="23"/>
          <w:lang w:eastAsia="ru-RU"/>
        </w:rPr>
        <w:t>Финанс</w:t>
      </w:r>
      <w:proofErr w:type="spellEnd"/>
      <w:r w:rsidRPr="0073311B">
        <w:rPr>
          <w:color w:val="000000"/>
          <w:sz w:val="23"/>
          <w:szCs w:val="23"/>
          <w:lang w:eastAsia="ru-RU"/>
        </w:rPr>
        <w:t xml:space="preserve"> плюс» </w:t>
      </w:r>
    </w:p>
    <w:p w:rsid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 xml:space="preserve">Юридический адрес: 432035, г. Ульяновск, </w:t>
      </w: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>ул. Автомобилистов, д. 12, офис 218</w:t>
      </w: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 xml:space="preserve">ИНН 7326043891, </w:t>
      </w: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>КПП732601001</w:t>
      </w:r>
    </w:p>
    <w:p w:rsid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 xml:space="preserve">р/с №40702810224000007049 </w:t>
      </w:r>
    </w:p>
    <w:p w:rsid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>в Филиале ПАО "БАНК УРАЛСИБ"</w:t>
      </w: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 xml:space="preserve"> </w:t>
      </w:r>
      <w:proofErr w:type="spellStart"/>
      <w:r w:rsidRPr="0073311B">
        <w:rPr>
          <w:color w:val="000000"/>
          <w:sz w:val="23"/>
          <w:szCs w:val="23"/>
          <w:lang w:eastAsia="ru-RU"/>
        </w:rPr>
        <w:t>г.Екатеринбург</w:t>
      </w:r>
      <w:proofErr w:type="spellEnd"/>
      <w:r w:rsidRPr="0073311B">
        <w:rPr>
          <w:color w:val="000000"/>
          <w:sz w:val="23"/>
          <w:szCs w:val="23"/>
          <w:lang w:eastAsia="ru-RU"/>
        </w:rPr>
        <w:t xml:space="preserve">, </w:t>
      </w:r>
    </w:p>
    <w:p w:rsidR="0073311B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 xml:space="preserve">к/с 30101810165770000446, </w:t>
      </w:r>
    </w:p>
    <w:p w:rsidR="00A164A2" w:rsidRPr="0073311B" w:rsidRDefault="0073311B" w:rsidP="0073311B">
      <w:pPr>
        <w:widowControl/>
        <w:adjustRightInd w:val="0"/>
        <w:jc w:val="both"/>
        <w:rPr>
          <w:color w:val="000000"/>
          <w:sz w:val="23"/>
          <w:szCs w:val="23"/>
          <w:lang w:eastAsia="ru-RU"/>
        </w:rPr>
      </w:pPr>
      <w:r w:rsidRPr="0073311B">
        <w:rPr>
          <w:color w:val="000000"/>
          <w:sz w:val="23"/>
          <w:szCs w:val="23"/>
          <w:lang w:eastAsia="ru-RU"/>
        </w:rPr>
        <w:t>БИК 046577446</w:t>
      </w:r>
    </w:p>
    <w:p w:rsidR="00A164A2" w:rsidRDefault="00A164A2">
      <w:pPr>
        <w:pStyle w:val="a3"/>
        <w:jc w:val="left"/>
        <w:rPr>
          <w:sz w:val="20"/>
        </w:rPr>
        <w:sectPr w:rsidR="00A164A2">
          <w:pgSz w:w="11910" w:h="16840"/>
          <w:pgMar w:top="340" w:right="992" w:bottom="280" w:left="992" w:header="720" w:footer="720" w:gutter="0"/>
          <w:cols w:space="720"/>
        </w:sectPr>
      </w:pPr>
    </w:p>
    <w:p w:rsidR="00A164A2" w:rsidRDefault="00A164A2">
      <w:pPr>
        <w:pStyle w:val="a3"/>
        <w:ind w:left="0"/>
        <w:jc w:val="left"/>
      </w:pPr>
    </w:p>
    <w:p w:rsidR="00A164A2" w:rsidRDefault="00191C17">
      <w:pPr>
        <w:pStyle w:val="a3"/>
        <w:tabs>
          <w:tab w:val="left" w:pos="2387"/>
        </w:tabs>
        <w:jc w:val="left"/>
      </w:pPr>
      <w:r>
        <w:rPr>
          <w:sz w:val="20"/>
          <w:u w:val="single"/>
        </w:rPr>
        <w:tab/>
      </w:r>
      <w:r>
        <w:rPr>
          <w:sz w:val="20"/>
        </w:rPr>
        <w:t>/</w:t>
      </w:r>
      <w:r w:rsidR="0073311B">
        <w:t>Е.Л. Горностаев</w:t>
      </w:r>
    </w:p>
    <w:p w:rsidR="00A164A2" w:rsidRDefault="00191C17">
      <w:pPr>
        <w:tabs>
          <w:tab w:val="left" w:pos="2384"/>
          <w:tab w:val="left" w:pos="4430"/>
        </w:tabs>
        <w:spacing w:before="92"/>
        <w:ind w:left="140"/>
      </w:pPr>
      <w:r>
        <w:br w:type="column"/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pacing w:val="-10"/>
        </w:rPr>
        <w:t>.</w:t>
      </w:r>
    </w:p>
    <w:sectPr w:rsidR="00A164A2">
      <w:type w:val="continuous"/>
      <w:pgSz w:w="11910" w:h="16840"/>
      <w:pgMar w:top="340" w:right="992" w:bottom="280" w:left="992" w:header="720" w:footer="720" w:gutter="0"/>
      <w:cols w:num="2" w:space="720" w:equalWidth="0">
        <w:col w:w="4080" w:space="1135"/>
        <w:col w:w="47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B7BF2"/>
    <w:multiLevelType w:val="multilevel"/>
    <w:tmpl w:val="CE6A6E24"/>
    <w:lvl w:ilvl="0">
      <w:start w:val="1"/>
      <w:numFmt w:val="decimal"/>
      <w:lvlText w:val="%1."/>
      <w:lvlJc w:val="left"/>
      <w:pPr>
        <w:ind w:left="4094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100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2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5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1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9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6" w:hanging="430"/>
      </w:pPr>
      <w:rPr>
        <w:rFonts w:hint="default"/>
        <w:lang w:val="ru-RU" w:eastAsia="en-US" w:bidi="ar-SA"/>
      </w:rPr>
    </w:lvl>
  </w:abstractNum>
  <w:abstractNum w:abstractNumId="1" w15:restartNumberingAfterBreak="0">
    <w:nsid w:val="303E7DF7"/>
    <w:multiLevelType w:val="multilevel"/>
    <w:tmpl w:val="B614C738"/>
    <w:lvl w:ilvl="0">
      <w:start w:val="2"/>
      <w:numFmt w:val="decimal"/>
      <w:lvlText w:val="%1"/>
      <w:lvlJc w:val="left"/>
      <w:pPr>
        <w:ind w:left="140" w:hanging="39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96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1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7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A2"/>
    <w:rsid w:val="00191C17"/>
    <w:rsid w:val="00195361"/>
    <w:rsid w:val="0073311B"/>
    <w:rsid w:val="00A164A2"/>
    <w:rsid w:val="00DA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31DDE"/>
  <w15:docId w15:val="{0B36F4E4-85CF-4D5A-AA2C-4AD51DD6E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6" w:lineRule="exact"/>
      <w:ind w:left="4089" w:hanging="24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3" w:hanging="22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  <w:jc w:val="both"/>
    </w:pPr>
  </w:style>
  <w:style w:type="paragraph" w:styleId="a4">
    <w:name w:val="List Paragraph"/>
    <w:basedOn w:val="a"/>
    <w:uiPriority w:val="1"/>
    <w:qFormat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331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311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 Ивановна Плясова</dc:creator>
  <cp:lastModifiedBy>Майя Ивановна Плясова</cp:lastModifiedBy>
  <cp:revision>4</cp:revision>
  <dcterms:created xsi:type="dcterms:W3CDTF">2026-09-02T07:23:00Z</dcterms:created>
  <dcterms:modified xsi:type="dcterms:W3CDTF">2026-09-02T07:45:00Z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2019</vt:lpwstr>
  </property>
</Properties>
</file>