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EAF" w:rsidRPr="00DA36DC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6DC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133EAF" w:rsidRPr="00DA36DC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6DC">
        <w:rPr>
          <w:rFonts w:ascii="Times New Roman" w:hAnsi="Times New Roman" w:cs="Times New Roman"/>
          <w:b/>
          <w:sz w:val="24"/>
          <w:szCs w:val="24"/>
        </w:rPr>
        <w:t xml:space="preserve">О ЗАДАТКЕ </w:t>
      </w:r>
      <w:r w:rsidR="000328A6">
        <w:rPr>
          <w:rFonts w:ascii="Times New Roman" w:hAnsi="Times New Roman" w:cs="Times New Roman"/>
          <w:b/>
          <w:sz w:val="24"/>
          <w:szCs w:val="24"/>
        </w:rPr>
        <w:t>№</w:t>
      </w:r>
    </w:p>
    <w:p w:rsidR="00133EAF" w:rsidRDefault="00133EAF">
      <w:pPr>
        <w:pStyle w:val="ConsPlusNonformat"/>
        <w:widowControl/>
        <w:jc w:val="both"/>
      </w:pPr>
    </w:p>
    <w:p w:rsidR="00133EAF" w:rsidRPr="00DA36DC" w:rsidRDefault="00DA36DC" w:rsidP="00DA36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A36DC">
        <w:rPr>
          <w:rFonts w:ascii="Times New Roman" w:hAnsi="Times New Roman" w:cs="Times New Roman"/>
          <w:sz w:val="24"/>
          <w:szCs w:val="24"/>
        </w:rPr>
        <w:t xml:space="preserve">г. </w:t>
      </w:r>
      <w:r w:rsidR="00697076">
        <w:rPr>
          <w:rFonts w:ascii="Times New Roman" w:hAnsi="Times New Roman" w:cs="Times New Roman"/>
          <w:sz w:val="24"/>
          <w:szCs w:val="24"/>
        </w:rPr>
        <w:t xml:space="preserve">Екатеринбург                </w:t>
      </w:r>
      <w:r w:rsidRPr="00DA36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</w:t>
      </w:r>
      <w:r w:rsidR="000328A6">
        <w:rPr>
          <w:rFonts w:ascii="Times New Roman" w:hAnsi="Times New Roman" w:cs="Times New Roman"/>
          <w:sz w:val="24"/>
          <w:szCs w:val="24"/>
        </w:rPr>
        <w:t>__</w:t>
      </w:r>
      <w:r w:rsidRPr="00DA36DC">
        <w:rPr>
          <w:rFonts w:ascii="Times New Roman" w:hAnsi="Times New Roman" w:cs="Times New Roman"/>
          <w:sz w:val="24"/>
          <w:szCs w:val="24"/>
        </w:rPr>
        <w:t xml:space="preserve">» </w:t>
      </w:r>
      <w:r w:rsidR="00A16CBA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Pr="00DA36DC">
        <w:rPr>
          <w:rFonts w:ascii="Times New Roman" w:hAnsi="Times New Roman" w:cs="Times New Roman"/>
          <w:sz w:val="24"/>
          <w:szCs w:val="24"/>
        </w:rPr>
        <w:t>20</w:t>
      </w:r>
      <w:r w:rsidR="00EE0BBA">
        <w:rPr>
          <w:rFonts w:ascii="Times New Roman" w:hAnsi="Times New Roman" w:cs="Times New Roman"/>
          <w:sz w:val="24"/>
          <w:szCs w:val="24"/>
        </w:rPr>
        <w:t>2</w:t>
      </w:r>
      <w:r w:rsidR="00683B56">
        <w:rPr>
          <w:rFonts w:ascii="Times New Roman" w:hAnsi="Times New Roman" w:cs="Times New Roman"/>
          <w:sz w:val="24"/>
          <w:szCs w:val="24"/>
        </w:rPr>
        <w:t>6</w:t>
      </w:r>
      <w:r w:rsidRPr="00DA36D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33EAF" w:rsidRDefault="00133EAF">
      <w:pPr>
        <w:pStyle w:val="ConsPlusNonformat"/>
        <w:widowControl/>
      </w:pPr>
    </w:p>
    <w:p w:rsidR="00DA36DC" w:rsidRPr="00683B56" w:rsidRDefault="00DA4DE6" w:rsidP="009F7B12">
      <w:pPr>
        <w:pStyle w:val="21"/>
        <w:ind w:firstLine="567"/>
        <w:rPr>
          <w:szCs w:val="24"/>
        </w:rPr>
      </w:pPr>
      <w:r w:rsidRPr="00683B56">
        <w:rPr>
          <w:szCs w:val="24"/>
        </w:rPr>
        <w:t xml:space="preserve">Общество с ограниченной ответственностью </w:t>
      </w:r>
      <w:r w:rsidR="00683B56" w:rsidRPr="00683B56">
        <w:rPr>
          <w:rStyle w:val="a7"/>
          <w:i w:val="0"/>
          <w:color w:val="auto"/>
          <w:szCs w:val="24"/>
        </w:rPr>
        <w:t>«Группа «ОСК» (ИНН 6671328231; ОГРН 1106671014493;</w:t>
      </w:r>
      <w:r w:rsidR="00683B56" w:rsidRPr="00683B56">
        <w:rPr>
          <w:szCs w:val="24"/>
          <w:shd w:val="clear" w:color="auto" w:fill="FFFFFF"/>
        </w:rPr>
        <w:t xml:space="preserve"> </w:t>
      </w:r>
      <w:proofErr w:type="gramStart"/>
      <w:r w:rsidR="00683B56" w:rsidRPr="00683B56">
        <w:rPr>
          <w:szCs w:val="24"/>
          <w:shd w:val="clear" w:color="auto" w:fill="FFFFFF"/>
        </w:rPr>
        <w:t>СО</w:t>
      </w:r>
      <w:proofErr w:type="gramEnd"/>
      <w:r w:rsidR="00683B56" w:rsidRPr="00683B56">
        <w:rPr>
          <w:szCs w:val="24"/>
          <w:shd w:val="clear" w:color="auto" w:fill="FFFFFF"/>
        </w:rPr>
        <w:t xml:space="preserve"> г. Екатеринбург, ул. Гоголя, 25А-500</w:t>
      </w:r>
      <w:r w:rsidR="00683B56" w:rsidRPr="00683B56">
        <w:rPr>
          <w:rStyle w:val="a7"/>
          <w:i w:val="0"/>
          <w:color w:val="auto"/>
          <w:szCs w:val="24"/>
        </w:rPr>
        <w:t>)</w:t>
      </w:r>
      <w:r w:rsidRPr="00683B56">
        <w:rPr>
          <w:szCs w:val="24"/>
        </w:rPr>
        <w:t xml:space="preserve">, в лице конкурсного управляющего Селезнева Дмитрия Игоревича, действующего на основании </w:t>
      </w:r>
      <w:r w:rsidR="00683B56" w:rsidRPr="00683B56">
        <w:rPr>
          <w:szCs w:val="24"/>
        </w:rPr>
        <w:t>о</w:t>
      </w:r>
      <w:r w:rsidR="00683B56" w:rsidRPr="00683B56">
        <w:rPr>
          <w:rStyle w:val="a7"/>
          <w:i w:val="0"/>
          <w:color w:val="auto"/>
          <w:szCs w:val="24"/>
        </w:rPr>
        <w:t>пределения Арбитражного суда Свердловской области по делу А60-58721/2022 от 19.08.2022 года</w:t>
      </w:r>
      <w:r w:rsidR="008A0D98" w:rsidRPr="00683B56">
        <w:rPr>
          <w:szCs w:val="24"/>
        </w:rPr>
        <w:t>, именуемое в дальнейшем «Продавец»,</w:t>
      </w:r>
      <w:r w:rsidR="009F7B12" w:rsidRPr="00683B56">
        <w:rPr>
          <w:szCs w:val="24"/>
        </w:rPr>
        <w:t xml:space="preserve"> с одной стороны</w:t>
      </w:r>
      <w:r w:rsidR="00133EAF" w:rsidRPr="00683B56">
        <w:rPr>
          <w:szCs w:val="24"/>
        </w:rPr>
        <w:t>, и</w:t>
      </w:r>
    </w:p>
    <w:p w:rsidR="00133EAF" w:rsidRPr="00DA36DC" w:rsidRDefault="00655A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0328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33EAF" w:rsidRPr="00DA36DC">
        <w:rPr>
          <w:rFonts w:ascii="Times New Roman" w:hAnsi="Times New Roman" w:cs="Times New Roman"/>
          <w:sz w:val="24"/>
          <w:szCs w:val="24"/>
        </w:rPr>
        <w:t xml:space="preserve">, </w:t>
      </w:r>
      <w:r w:rsidR="000328A6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33EAF" w:rsidRPr="00DA36DC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DA36DC" w:rsidRPr="00DA36DC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133EAF" w:rsidRPr="00DA36DC">
        <w:rPr>
          <w:rFonts w:ascii="Times New Roman" w:hAnsi="Times New Roman" w:cs="Times New Roman"/>
          <w:sz w:val="24"/>
          <w:szCs w:val="24"/>
        </w:rPr>
        <w:t>Претендент</w:t>
      </w:r>
      <w:r w:rsidR="00DA36DC" w:rsidRPr="00DA36DC">
        <w:rPr>
          <w:rFonts w:ascii="Times New Roman" w:hAnsi="Times New Roman" w:cs="Times New Roman"/>
          <w:sz w:val="24"/>
          <w:szCs w:val="24"/>
        </w:rPr>
        <w:t>»</w:t>
      </w:r>
      <w:r w:rsidR="00133EAF" w:rsidRPr="00DA36DC">
        <w:rPr>
          <w:rFonts w:ascii="Times New Roman" w:hAnsi="Times New Roman" w:cs="Times New Roman"/>
          <w:sz w:val="24"/>
          <w:szCs w:val="24"/>
        </w:rPr>
        <w:t xml:space="preserve"> (</w:t>
      </w:r>
      <w:r w:rsidR="00986014">
        <w:rPr>
          <w:rFonts w:ascii="Times New Roman" w:hAnsi="Times New Roman" w:cs="Times New Roman"/>
          <w:sz w:val="24"/>
          <w:szCs w:val="24"/>
        </w:rPr>
        <w:t>«</w:t>
      </w:r>
      <w:r w:rsidR="00133EAF" w:rsidRPr="00DA36DC">
        <w:rPr>
          <w:rFonts w:ascii="Times New Roman" w:hAnsi="Times New Roman" w:cs="Times New Roman"/>
          <w:sz w:val="24"/>
          <w:szCs w:val="24"/>
        </w:rPr>
        <w:t>Участник</w:t>
      </w:r>
      <w:r w:rsidR="0098601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)</w:t>
      </w:r>
      <w:r w:rsidR="00133EAF" w:rsidRPr="00DA36DC">
        <w:rPr>
          <w:rFonts w:ascii="Times New Roman" w:hAnsi="Times New Roman" w:cs="Times New Roman"/>
          <w:sz w:val="24"/>
          <w:szCs w:val="24"/>
        </w:rPr>
        <w:t>, с друг</w:t>
      </w:r>
      <w:r w:rsidR="00DA36DC" w:rsidRPr="00DA36DC">
        <w:rPr>
          <w:rFonts w:ascii="Times New Roman" w:hAnsi="Times New Roman" w:cs="Times New Roman"/>
          <w:sz w:val="24"/>
          <w:szCs w:val="24"/>
        </w:rPr>
        <w:t>ой стороны, а вместе именуемые «</w:t>
      </w:r>
      <w:r w:rsidR="00133EAF" w:rsidRPr="00DA36DC">
        <w:rPr>
          <w:rFonts w:ascii="Times New Roman" w:hAnsi="Times New Roman" w:cs="Times New Roman"/>
          <w:sz w:val="24"/>
          <w:szCs w:val="24"/>
        </w:rPr>
        <w:t>Стороны</w:t>
      </w:r>
      <w:r w:rsidR="00DA36DC" w:rsidRPr="00DA36DC">
        <w:rPr>
          <w:rFonts w:ascii="Times New Roman" w:hAnsi="Times New Roman" w:cs="Times New Roman"/>
          <w:sz w:val="24"/>
          <w:szCs w:val="24"/>
        </w:rPr>
        <w:t>»</w:t>
      </w:r>
      <w:r w:rsidR="00133EAF" w:rsidRPr="00DA36DC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133EAF" w:rsidRDefault="00133EAF">
      <w:pPr>
        <w:pStyle w:val="ConsPlusNonformat"/>
        <w:widowControl/>
        <w:jc w:val="both"/>
      </w:pPr>
    </w:p>
    <w:p w:rsidR="00133EAF" w:rsidRPr="00DA36DC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6DC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  <w:r w:rsidR="00DA36DC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1.1. В соответствии с информационным</w:t>
      </w:r>
      <w:r w:rsidR="00DA36DC" w:rsidRPr="00E21A75">
        <w:rPr>
          <w:rFonts w:ascii="Times New Roman" w:hAnsi="Times New Roman" w:cs="Times New Roman"/>
          <w:sz w:val="24"/>
          <w:szCs w:val="24"/>
        </w:rPr>
        <w:t>и сообщения</w:t>
      </w:r>
      <w:r w:rsidRPr="00E21A75">
        <w:rPr>
          <w:rFonts w:ascii="Times New Roman" w:hAnsi="Times New Roman" w:cs="Times New Roman"/>
          <w:sz w:val="24"/>
          <w:szCs w:val="24"/>
        </w:rPr>
        <w:t>м</w:t>
      </w:r>
      <w:r w:rsidR="00DA36DC" w:rsidRPr="00E21A75">
        <w:rPr>
          <w:rFonts w:ascii="Times New Roman" w:hAnsi="Times New Roman" w:cs="Times New Roman"/>
          <w:sz w:val="24"/>
          <w:szCs w:val="24"/>
        </w:rPr>
        <w:t>и</w:t>
      </w:r>
      <w:r w:rsidRPr="00E21A75">
        <w:rPr>
          <w:rFonts w:ascii="Times New Roman" w:hAnsi="Times New Roman" w:cs="Times New Roman"/>
          <w:sz w:val="24"/>
          <w:szCs w:val="24"/>
        </w:rPr>
        <w:t xml:space="preserve"> </w:t>
      </w:r>
      <w:r w:rsidR="008E6364">
        <w:rPr>
          <w:rFonts w:ascii="Times New Roman" w:hAnsi="Times New Roman" w:cs="Times New Roman"/>
          <w:sz w:val="24"/>
          <w:szCs w:val="24"/>
        </w:rPr>
        <w:t>в газетах «</w:t>
      </w:r>
      <w:proofErr w:type="spellStart"/>
      <w:r w:rsidR="008E6364">
        <w:rPr>
          <w:rFonts w:ascii="Times New Roman" w:hAnsi="Times New Roman" w:cs="Times New Roman"/>
          <w:sz w:val="24"/>
          <w:szCs w:val="24"/>
        </w:rPr>
        <w:t>КоммерсантЪ</w:t>
      </w:r>
      <w:proofErr w:type="spellEnd"/>
      <w:r w:rsidR="008E6364">
        <w:rPr>
          <w:rFonts w:ascii="Times New Roman" w:hAnsi="Times New Roman" w:cs="Times New Roman"/>
          <w:sz w:val="24"/>
          <w:szCs w:val="24"/>
        </w:rPr>
        <w:t>»</w:t>
      </w:r>
      <w:r w:rsidR="004D01F6">
        <w:rPr>
          <w:rFonts w:ascii="Times New Roman" w:hAnsi="Times New Roman" w:cs="Times New Roman"/>
          <w:sz w:val="24"/>
          <w:szCs w:val="24"/>
        </w:rPr>
        <w:t xml:space="preserve"> </w:t>
      </w:r>
      <w:r w:rsidR="00802826">
        <w:rPr>
          <w:rFonts w:ascii="Times New Roman" w:hAnsi="Times New Roman" w:cs="Times New Roman"/>
          <w:sz w:val="24"/>
          <w:szCs w:val="24"/>
        </w:rPr>
        <w:t xml:space="preserve">и </w:t>
      </w:r>
      <w:r w:rsidR="000328A6">
        <w:rPr>
          <w:rFonts w:ascii="Times New Roman" w:hAnsi="Times New Roman" w:cs="Times New Roman"/>
          <w:sz w:val="24"/>
          <w:szCs w:val="24"/>
        </w:rPr>
        <w:t>ЕФРСБ</w:t>
      </w:r>
      <w:r w:rsidR="008E6364">
        <w:rPr>
          <w:rFonts w:ascii="Times New Roman" w:hAnsi="Times New Roman" w:cs="Times New Roman"/>
          <w:sz w:val="24"/>
          <w:szCs w:val="24"/>
        </w:rPr>
        <w:t xml:space="preserve"> </w:t>
      </w:r>
      <w:r w:rsidRPr="00E21A75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8E183A">
        <w:rPr>
          <w:rFonts w:ascii="Times New Roman" w:hAnsi="Times New Roman" w:cs="Times New Roman"/>
          <w:sz w:val="24"/>
          <w:szCs w:val="24"/>
        </w:rPr>
        <w:t xml:space="preserve">открытых торгов </w:t>
      </w:r>
      <w:r w:rsidR="00986014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A16CBA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 w:rsidRPr="00E21A75">
        <w:rPr>
          <w:rFonts w:ascii="Times New Roman" w:hAnsi="Times New Roman" w:cs="Times New Roman"/>
          <w:sz w:val="24"/>
          <w:szCs w:val="24"/>
        </w:rPr>
        <w:t>по п</w:t>
      </w:r>
      <w:r w:rsidR="00DA36DC" w:rsidRPr="00E21A75">
        <w:rPr>
          <w:rFonts w:ascii="Times New Roman" w:hAnsi="Times New Roman" w:cs="Times New Roman"/>
          <w:sz w:val="24"/>
          <w:szCs w:val="24"/>
        </w:rPr>
        <w:t>родаже имуществ</w:t>
      </w:r>
      <w:r w:rsidR="0075035B">
        <w:rPr>
          <w:rFonts w:ascii="Times New Roman" w:hAnsi="Times New Roman" w:cs="Times New Roman"/>
          <w:sz w:val="24"/>
          <w:szCs w:val="24"/>
        </w:rPr>
        <w:t>а</w:t>
      </w:r>
      <w:r w:rsidR="008E183A">
        <w:rPr>
          <w:rFonts w:ascii="Times New Roman" w:hAnsi="Times New Roman" w:cs="Times New Roman"/>
          <w:sz w:val="24"/>
          <w:szCs w:val="24"/>
        </w:rPr>
        <w:t xml:space="preserve"> </w:t>
      </w:r>
      <w:r w:rsidR="00DA36DC" w:rsidRPr="00E21A75">
        <w:rPr>
          <w:rFonts w:ascii="Times New Roman" w:hAnsi="Times New Roman" w:cs="Times New Roman"/>
          <w:sz w:val="24"/>
          <w:szCs w:val="24"/>
        </w:rPr>
        <w:t>должник</w:t>
      </w:r>
      <w:proofErr w:type="gramStart"/>
      <w:r w:rsidR="00DA36DC" w:rsidRPr="00E21A75">
        <w:rPr>
          <w:rFonts w:ascii="Times New Roman" w:hAnsi="Times New Roman" w:cs="Times New Roman"/>
          <w:sz w:val="24"/>
          <w:szCs w:val="24"/>
        </w:rPr>
        <w:t xml:space="preserve">а </w:t>
      </w:r>
      <w:r w:rsidR="00A11F91">
        <w:rPr>
          <w:rFonts w:ascii="Times New Roman" w:hAnsi="Times New Roman" w:cs="Times New Roman"/>
          <w:sz w:val="24"/>
          <w:szCs w:val="24"/>
        </w:rPr>
        <w:t>О</w:t>
      </w:r>
      <w:r w:rsidR="003C1724">
        <w:rPr>
          <w:rFonts w:ascii="Times New Roman" w:hAnsi="Times New Roman" w:cs="Times New Roman"/>
          <w:sz w:val="24"/>
          <w:szCs w:val="24"/>
        </w:rPr>
        <w:t>О</w:t>
      </w:r>
      <w:r w:rsidR="00A11F91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A11F91">
        <w:rPr>
          <w:rFonts w:ascii="Times New Roman" w:hAnsi="Times New Roman" w:cs="Times New Roman"/>
          <w:sz w:val="24"/>
          <w:szCs w:val="24"/>
        </w:rPr>
        <w:t xml:space="preserve"> «</w:t>
      </w:r>
      <w:r w:rsidR="00683B56" w:rsidRPr="00683B56">
        <w:rPr>
          <w:rStyle w:val="a7"/>
          <w:rFonts w:ascii="Times New Roman" w:hAnsi="Times New Roman" w:cs="Times New Roman"/>
          <w:i w:val="0"/>
          <w:color w:val="auto"/>
          <w:sz w:val="24"/>
          <w:szCs w:val="24"/>
        </w:rPr>
        <w:t>«Группа «ОСК» (ИНН 6671328231; ОГРН 1106671014493</w:t>
      </w:r>
      <w:r w:rsidR="00683B56">
        <w:rPr>
          <w:rStyle w:val="a7"/>
          <w:rFonts w:ascii="Times New Roman" w:hAnsi="Times New Roman" w:cs="Times New Roman"/>
          <w:i w:val="0"/>
          <w:color w:val="auto"/>
          <w:sz w:val="24"/>
          <w:szCs w:val="24"/>
        </w:rPr>
        <w:t>)</w:t>
      </w:r>
      <w:r w:rsidRPr="00E21A75">
        <w:rPr>
          <w:rFonts w:ascii="Times New Roman" w:hAnsi="Times New Roman" w:cs="Times New Roman"/>
          <w:sz w:val="24"/>
          <w:szCs w:val="24"/>
        </w:rPr>
        <w:t xml:space="preserve">, Претендент вносит, а </w:t>
      </w:r>
      <w:r w:rsidR="00DA36DC" w:rsidRPr="00E21A75">
        <w:rPr>
          <w:rFonts w:ascii="Times New Roman" w:hAnsi="Times New Roman" w:cs="Times New Roman"/>
          <w:sz w:val="24"/>
          <w:szCs w:val="24"/>
        </w:rPr>
        <w:t>Продавец принимает задаток з</w:t>
      </w:r>
      <w:r w:rsidRPr="00E21A75">
        <w:rPr>
          <w:rFonts w:ascii="Times New Roman" w:hAnsi="Times New Roman" w:cs="Times New Roman"/>
          <w:sz w:val="24"/>
          <w:szCs w:val="24"/>
        </w:rPr>
        <w:t>а участие в</w:t>
      </w:r>
      <w:r w:rsidR="00986014">
        <w:rPr>
          <w:rFonts w:ascii="Times New Roman" w:hAnsi="Times New Roman" w:cs="Times New Roman"/>
          <w:sz w:val="24"/>
          <w:szCs w:val="24"/>
        </w:rPr>
        <w:t xml:space="preserve"> торгах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8E183A" w:rsidRDefault="008E183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Размер задатков:</w:t>
      </w:r>
    </w:p>
    <w:p w:rsidR="00655A1B" w:rsidRPr="00655A1B" w:rsidRDefault="00655A1B" w:rsidP="00655A1B">
      <w:pPr>
        <w:ind w:firstLine="540"/>
        <w:jc w:val="both"/>
        <w:rPr>
          <w:sz w:val="24"/>
          <w:szCs w:val="24"/>
        </w:rPr>
      </w:pPr>
      <w:r w:rsidRPr="00655A1B">
        <w:rPr>
          <w:b/>
          <w:sz w:val="24"/>
          <w:szCs w:val="24"/>
        </w:rPr>
        <w:t>- лот №</w:t>
      </w:r>
      <w:r w:rsidR="000328A6">
        <w:rPr>
          <w:b/>
          <w:sz w:val="24"/>
          <w:szCs w:val="24"/>
        </w:rPr>
        <w:t>_______________________________________</w:t>
      </w:r>
      <w:r w:rsidRPr="00655A1B">
        <w:rPr>
          <w:sz w:val="24"/>
          <w:szCs w:val="24"/>
        </w:rPr>
        <w:t xml:space="preserve"> Задаток </w:t>
      </w:r>
      <w:r w:rsidR="000328A6">
        <w:rPr>
          <w:sz w:val="24"/>
          <w:szCs w:val="24"/>
        </w:rPr>
        <w:t>_________</w:t>
      </w:r>
      <w:r w:rsidRPr="00655A1B">
        <w:rPr>
          <w:sz w:val="24"/>
          <w:szCs w:val="24"/>
        </w:rPr>
        <w:t>.</w:t>
      </w: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A75">
        <w:rPr>
          <w:rFonts w:ascii="Times New Roman" w:hAnsi="Times New Roman" w:cs="Times New Roman"/>
          <w:b/>
          <w:sz w:val="24"/>
          <w:szCs w:val="24"/>
        </w:rPr>
        <w:t>2. ПОРЯДОК РАСЧЕТОВ</w:t>
      </w:r>
      <w:r w:rsidR="00E21A75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2.1. Претендент перечисляет на расчетный счет </w:t>
      </w:r>
      <w:r w:rsidR="00E21A75" w:rsidRPr="00E21A75">
        <w:rPr>
          <w:rFonts w:ascii="Times New Roman" w:hAnsi="Times New Roman" w:cs="Times New Roman"/>
          <w:sz w:val="24"/>
          <w:szCs w:val="24"/>
        </w:rPr>
        <w:t>Продавца</w:t>
      </w:r>
      <w:r w:rsidRPr="00E21A75">
        <w:rPr>
          <w:rFonts w:ascii="Times New Roman" w:hAnsi="Times New Roman" w:cs="Times New Roman"/>
          <w:sz w:val="24"/>
          <w:szCs w:val="24"/>
        </w:rPr>
        <w:t xml:space="preserve"> всю сумму задатка, указанную в п. 1.2 настоящего Договора, и одновременно с подачей заявки на участие в </w:t>
      </w:r>
      <w:r w:rsidR="00986014">
        <w:rPr>
          <w:rFonts w:ascii="Times New Roman" w:hAnsi="Times New Roman" w:cs="Times New Roman"/>
          <w:sz w:val="24"/>
          <w:szCs w:val="24"/>
        </w:rPr>
        <w:t xml:space="preserve">торгах </w:t>
      </w:r>
      <w:r w:rsidRPr="00E21A75">
        <w:rPr>
          <w:rFonts w:ascii="Times New Roman" w:hAnsi="Times New Roman" w:cs="Times New Roman"/>
          <w:sz w:val="24"/>
          <w:szCs w:val="24"/>
        </w:rPr>
        <w:t>предъявляет платежно</w:t>
      </w:r>
      <w:r w:rsidR="00986014">
        <w:rPr>
          <w:rFonts w:ascii="Times New Roman" w:hAnsi="Times New Roman" w:cs="Times New Roman"/>
          <w:sz w:val="24"/>
          <w:szCs w:val="24"/>
        </w:rPr>
        <w:t>е</w:t>
      </w:r>
      <w:r w:rsidRPr="00E21A75">
        <w:rPr>
          <w:rFonts w:ascii="Times New Roman" w:hAnsi="Times New Roman" w:cs="Times New Roman"/>
          <w:sz w:val="24"/>
          <w:szCs w:val="24"/>
        </w:rPr>
        <w:t xml:space="preserve"> поручени</w:t>
      </w:r>
      <w:r w:rsidR="00986014">
        <w:rPr>
          <w:rFonts w:ascii="Times New Roman" w:hAnsi="Times New Roman" w:cs="Times New Roman"/>
          <w:sz w:val="24"/>
          <w:szCs w:val="24"/>
        </w:rPr>
        <w:t>е</w:t>
      </w:r>
      <w:r w:rsidRPr="00E21A75">
        <w:rPr>
          <w:rFonts w:ascii="Times New Roman" w:hAnsi="Times New Roman" w:cs="Times New Roman"/>
          <w:sz w:val="24"/>
          <w:szCs w:val="24"/>
        </w:rPr>
        <w:t xml:space="preserve"> с отметкой банка о</w:t>
      </w:r>
      <w:r w:rsidR="0036628C">
        <w:rPr>
          <w:rFonts w:ascii="Times New Roman" w:hAnsi="Times New Roman" w:cs="Times New Roman"/>
          <w:sz w:val="24"/>
          <w:szCs w:val="24"/>
        </w:rPr>
        <w:t>б</w:t>
      </w:r>
      <w:r w:rsidRPr="00E21A75">
        <w:rPr>
          <w:rFonts w:ascii="Times New Roman" w:hAnsi="Times New Roman" w:cs="Times New Roman"/>
          <w:sz w:val="24"/>
          <w:szCs w:val="24"/>
        </w:rPr>
        <w:t xml:space="preserve"> его исполнении.</w:t>
      </w:r>
    </w:p>
    <w:p w:rsidR="00133EAF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2.2. Претендент в платежном поручении в</w:t>
      </w:r>
      <w:r w:rsidR="00E21A75">
        <w:rPr>
          <w:rFonts w:ascii="Times New Roman" w:hAnsi="Times New Roman" w:cs="Times New Roman"/>
          <w:sz w:val="24"/>
          <w:szCs w:val="24"/>
        </w:rPr>
        <w:t xml:space="preserve"> назначении платежа указывает: «</w:t>
      </w:r>
      <w:r w:rsidRPr="00E21A75">
        <w:rPr>
          <w:rFonts w:ascii="Times New Roman" w:hAnsi="Times New Roman" w:cs="Times New Roman"/>
          <w:sz w:val="24"/>
          <w:szCs w:val="24"/>
        </w:rPr>
        <w:t>Задаток по договору</w:t>
      </w:r>
      <w:r w:rsidR="00E21A75" w:rsidRPr="00E21A75">
        <w:rPr>
          <w:rFonts w:ascii="Times New Roman" w:hAnsi="Times New Roman" w:cs="Times New Roman"/>
          <w:sz w:val="24"/>
          <w:szCs w:val="24"/>
        </w:rPr>
        <w:t xml:space="preserve"> о задатке №</w:t>
      </w:r>
      <w:r w:rsidR="000328A6">
        <w:rPr>
          <w:rFonts w:ascii="Times New Roman" w:hAnsi="Times New Roman" w:cs="Times New Roman"/>
          <w:sz w:val="24"/>
          <w:szCs w:val="24"/>
        </w:rPr>
        <w:t>__</w:t>
      </w:r>
      <w:r w:rsidR="00E21A75" w:rsidRPr="00E21A75">
        <w:rPr>
          <w:rFonts w:ascii="Times New Roman" w:hAnsi="Times New Roman" w:cs="Times New Roman"/>
          <w:sz w:val="24"/>
          <w:szCs w:val="24"/>
        </w:rPr>
        <w:t xml:space="preserve"> от</w:t>
      </w:r>
      <w:r w:rsidR="008E6364">
        <w:rPr>
          <w:rFonts w:ascii="Times New Roman" w:hAnsi="Times New Roman" w:cs="Times New Roman"/>
          <w:sz w:val="24"/>
          <w:szCs w:val="24"/>
        </w:rPr>
        <w:t xml:space="preserve"> </w:t>
      </w:r>
      <w:r w:rsidR="000328A6">
        <w:rPr>
          <w:rFonts w:ascii="Times New Roman" w:hAnsi="Times New Roman" w:cs="Times New Roman"/>
          <w:sz w:val="24"/>
          <w:szCs w:val="24"/>
        </w:rPr>
        <w:t>________</w:t>
      </w:r>
      <w:r w:rsidR="00802826">
        <w:rPr>
          <w:rFonts w:ascii="Times New Roman" w:hAnsi="Times New Roman" w:cs="Times New Roman"/>
          <w:sz w:val="24"/>
          <w:szCs w:val="24"/>
        </w:rPr>
        <w:t xml:space="preserve"> </w:t>
      </w:r>
      <w:r w:rsidR="008E6364">
        <w:rPr>
          <w:rFonts w:ascii="Times New Roman" w:hAnsi="Times New Roman" w:cs="Times New Roman"/>
          <w:sz w:val="24"/>
          <w:szCs w:val="24"/>
        </w:rPr>
        <w:t>20</w:t>
      </w:r>
      <w:r w:rsidR="00EE0BBA">
        <w:rPr>
          <w:rFonts w:ascii="Times New Roman" w:hAnsi="Times New Roman" w:cs="Times New Roman"/>
          <w:sz w:val="24"/>
          <w:szCs w:val="24"/>
        </w:rPr>
        <w:t>2</w:t>
      </w:r>
      <w:r w:rsidR="00683B56">
        <w:rPr>
          <w:rFonts w:ascii="Times New Roman" w:hAnsi="Times New Roman" w:cs="Times New Roman"/>
          <w:sz w:val="24"/>
          <w:szCs w:val="24"/>
        </w:rPr>
        <w:t>6</w:t>
      </w:r>
      <w:r w:rsidR="008E6364">
        <w:rPr>
          <w:rFonts w:ascii="Times New Roman" w:hAnsi="Times New Roman" w:cs="Times New Roman"/>
          <w:sz w:val="24"/>
          <w:szCs w:val="24"/>
        </w:rPr>
        <w:t xml:space="preserve"> года</w:t>
      </w:r>
      <w:r w:rsidR="00E21A75" w:rsidRPr="00E21A75">
        <w:rPr>
          <w:rFonts w:ascii="Times New Roman" w:hAnsi="Times New Roman" w:cs="Times New Roman"/>
          <w:sz w:val="24"/>
          <w:szCs w:val="24"/>
        </w:rPr>
        <w:t xml:space="preserve">,  для участия в </w:t>
      </w:r>
      <w:r w:rsidR="008E6364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986014">
        <w:rPr>
          <w:rFonts w:ascii="Times New Roman" w:hAnsi="Times New Roman" w:cs="Times New Roman"/>
          <w:sz w:val="24"/>
          <w:szCs w:val="24"/>
        </w:rPr>
        <w:t xml:space="preserve">торгах в форме </w:t>
      </w:r>
      <w:r w:rsidR="00A16CBA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 w:rsidR="00683B56">
        <w:rPr>
          <w:rFonts w:ascii="Times New Roman" w:hAnsi="Times New Roman" w:cs="Times New Roman"/>
          <w:sz w:val="24"/>
          <w:szCs w:val="24"/>
        </w:rPr>
        <w:t>ООО «</w:t>
      </w:r>
      <w:r w:rsidR="00683B56" w:rsidRPr="00683B56">
        <w:rPr>
          <w:rStyle w:val="a7"/>
          <w:rFonts w:ascii="Times New Roman" w:hAnsi="Times New Roman" w:cs="Times New Roman"/>
          <w:i w:val="0"/>
          <w:color w:val="auto"/>
          <w:sz w:val="24"/>
          <w:szCs w:val="24"/>
        </w:rPr>
        <w:t>Группа «ОСК» (ИНН 6671328231; ОГРН 1106671014493</w:t>
      </w:r>
      <w:r w:rsidR="00683B56">
        <w:rPr>
          <w:rStyle w:val="a7"/>
          <w:rFonts w:ascii="Times New Roman" w:hAnsi="Times New Roman" w:cs="Times New Roman"/>
          <w:i w:val="0"/>
          <w:color w:val="auto"/>
          <w:sz w:val="24"/>
          <w:szCs w:val="24"/>
        </w:rPr>
        <w:t>)</w:t>
      </w:r>
      <w:r w:rsidR="008E6364">
        <w:rPr>
          <w:rFonts w:ascii="Times New Roman" w:hAnsi="Times New Roman" w:cs="Times New Roman"/>
          <w:sz w:val="24"/>
          <w:szCs w:val="24"/>
        </w:rPr>
        <w:t>»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A75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133EAF" w:rsidRDefault="00133EAF">
      <w:pPr>
        <w:pStyle w:val="ConsPlusNonformat"/>
        <w:widowControl/>
        <w:jc w:val="both"/>
      </w:pPr>
    </w:p>
    <w:p w:rsidR="00A16CBA" w:rsidRPr="00E21A75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3.1. Претендент перечисляет, а Организатор принимает задаток на участие в </w:t>
      </w:r>
      <w:r>
        <w:rPr>
          <w:rFonts w:ascii="Times New Roman" w:hAnsi="Times New Roman" w:cs="Times New Roman"/>
          <w:sz w:val="24"/>
          <w:szCs w:val="24"/>
        </w:rPr>
        <w:t>торгах</w:t>
      </w:r>
      <w:r w:rsidRPr="00E21A75">
        <w:rPr>
          <w:rFonts w:ascii="Times New Roman" w:hAnsi="Times New Roman" w:cs="Times New Roman"/>
          <w:sz w:val="24"/>
          <w:szCs w:val="24"/>
        </w:rPr>
        <w:t xml:space="preserve"> согласно условиям настоящего Договора.</w:t>
      </w:r>
    </w:p>
    <w:p w:rsidR="00A16CBA" w:rsidRPr="00E21A75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3.2. Претенденту, который прошел квалификационный отбор, присваивается статус Участника.</w:t>
      </w:r>
    </w:p>
    <w:p w:rsidR="00A16CBA" w:rsidRPr="00E21A75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3.3. Организатор возвращает задаток на расчетный счет Претендента (Участника), указанный в Договоре</w:t>
      </w:r>
      <w:r>
        <w:rPr>
          <w:rFonts w:ascii="Times New Roman" w:hAnsi="Times New Roman" w:cs="Times New Roman"/>
          <w:sz w:val="24"/>
          <w:szCs w:val="24"/>
        </w:rPr>
        <w:t xml:space="preserve"> или предоставленный дополнительно</w:t>
      </w:r>
      <w:r w:rsidRPr="00E21A75">
        <w:rPr>
          <w:rFonts w:ascii="Times New Roman" w:hAnsi="Times New Roman" w:cs="Times New Roman"/>
          <w:sz w:val="24"/>
          <w:szCs w:val="24"/>
        </w:rPr>
        <w:t>, в случае, если:</w:t>
      </w:r>
    </w:p>
    <w:p w:rsidR="00A16CBA" w:rsidRPr="00E21A75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3.3.1. Участник не будет признан победителем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E21A75">
        <w:rPr>
          <w:rFonts w:ascii="Times New Roman" w:hAnsi="Times New Roman" w:cs="Times New Roman"/>
          <w:sz w:val="24"/>
          <w:szCs w:val="24"/>
        </w:rPr>
        <w:t>. Задаток возвращается в течение 5 (пяти) банковских дней со дня п</w:t>
      </w:r>
      <w:r>
        <w:rPr>
          <w:rFonts w:ascii="Times New Roman" w:hAnsi="Times New Roman" w:cs="Times New Roman"/>
          <w:sz w:val="24"/>
          <w:szCs w:val="24"/>
        </w:rPr>
        <w:t>одведения итогов торгов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A16CBA" w:rsidRPr="00E21A75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3.3.2. </w:t>
      </w:r>
      <w:r>
        <w:rPr>
          <w:rFonts w:ascii="Times New Roman" w:hAnsi="Times New Roman" w:cs="Times New Roman"/>
          <w:sz w:val="24"/>
          <w:szCs w:val="24"/>
        </w:rPr>
        <w:t xml:space="preserve">Торги </w:t>
      </w:r>
      <w:r w:rsidRPr="00E21A75">
        <w:rPr>
          <w:rFonts w:ascii="Times New Roman" w:hAnsi="Times New Roman" w:cs="Times New Roman"/>
          <w:sz w:val="24"/>
          <w:szCs w:val="24"/>
        </w:rPr>
        <w:t>признан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21A75">
        <w:rPr>
          <w:rFonts w:ascii="Times New Roman" w:hAnsi="Times New Roman" w:cs="Times New Roman"/>
          <w:sz w:val="24"/>
          <w:szCs w:val="24"/>
        </w:rPr>
        <w:t xml:space="preserve"> несостоявшим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21A75">
        <w:rPr>
          <w:rFonts w:ascii="Times New Roman" w:hAnsi="Times New Roman" w:cs="Times New Roman"/>
          <w:sz w:val="24"/>
          <w:szCs w:val="24"/>
        </w:rPr>
        <w:t xml:space="preserve">ся. Задаток возвращается в течение 5 (пяти) банковских дней после подписания протокола об итогах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A16CBA" w:rsidRPr="00E21A75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3.3.3. Претендент отзывает заявку до даты</w:t>
      </w:r>
      <w:r>
        <w:rPr>
          <w:rFonts w:ascii="Times New Roman" w:hAnsi="Times New Roman" w:cs="Times New Roman"/>
          <w:sz w:val="24"/>
          <w:szCs w:val="24"/>
        </w:rPr>
        <w:t xml:space="preserve"> и времени </w:t>
      </w:r>
      <w:r w:rsidRPr="00E21A75">
        <w:rPr>
          <w:rFonts w:ascii="Times New Roman" w:hAnsi="Times New Roman" w:cs="Times New Roman"/>
          <w:sz w:val="24"/>
          <w:szCs w:val="24"/>
        </w:rPr>
        <w:t>окончания приема заявок</w:t>
      </w:r>
      <w:r>
        <w:rPr>
          <w:rFonts w:ascii="Times New Roman" w:hAnsi="Times New Roman" w:cs="Times New Roman"/>
          <w:sz w:val="24"/>
          <w:szCs w:val="24"/>
        </w:rPr>
        <w:t xml:space="preserve"> в периоде, в котором подана заявка</w:t>
      </w:r>
      <w:r w:rsidRPr="00E21A75">
        <w:rPr>
          <w:rFonts w:ascii="Times New Roman" w:hAnsi="Times New Roman" w:cs="Times New Roman"/>
          <w:sz w:val="24"/>
          <w:szCs w:val="24"/>
        </w:rPr>
        <w:t>. Задаток возвращается в течение 5 (пяти) банковских дней после получения Организатором отзыва заявки.</w:t>
      </w:r>
    </w:p>
    <w:p w:rsidR="00A16CBA" w:rsidRPr="00701843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 xml:space="preserve">3.4. Задаток не может быть истребован Участником к возврату до истечения 5 (пяти) банковских дней со дня проведения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701843">
        <w:rPr>
          <w:rFonts w:ascii="Times New Roman" w:hAnsi="Times New Roman" w:cs="Times New Roman"/>
          <w:sz w:val="24"/>
          <w:szCs w:val="24"/>
        </w:rPr>
        <w:t>.</w:t>
      </w:r>
    </w:p>
    <w:p w:rsidR="00A16CBA" w:rsidRPr="00701843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3.5. Задаток Участника</w:t>
      </w:r>
      <w:r>
        <w:rPr>
          <w:rFonts w:ascii="Times New Roman" w:hAnsi="Times New Roman" w:cs="Times New Roman"/>
          <w:sz w:val="24"/>
          <w:szCs w:val="24"/>
        </w:rPr>
        <w:t xml:space="preserve"> в случае победы в торгах</w:t>
      </w:r>
      <w:r w:rsidRPr="00701843">
        <w:rPr>
          <w:rFonts w:ascii="Times New Roman" w:hAnsi="Times New Roman" w:cs="Times New Roman"/>
          <w:sz w:val="24"/>
          <w:szCs w:val="24"/>
        </w:rPr>
        <w:t xml:space="preserve"> зачисляется в счет частичной оплаты по договору купли-продажи имущества.</w:t>
      </w:r>
    </w:p>
    <w:p w:rsidR="00A16CBA" w:rsidRPr="00701843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3.6. Организатор не возвращает задаток в случае:</w:t>
      </w:r>
    </w:p>
    <w:p w:rsidR="00A16CBA" w:rsidRPr="00701843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 xml:space="preserve">3.6.1. Отказа Участника от подписания протокола результатов </w:t>
      </w:r>
      <w:r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701843">
        <w:rPr>
          <w:rFonts w:ascii="Times New Roman" w:hAnsi="Times New Roman" w:cs="Times New Roman"/>
          <w:sz w:val="24"/>
          <w:szCs w:val="24"/>
        </w:rPr>
        <w:t>при признании его победителем или при не подписании договора купли-продажи.</w:t>
      </w:r>
    </w:p>
    <w:p w:rsidR="00A16CBA" w:rsidRPr="00701843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01843">
        <w:rPr>
          <w:rFonts w:ascii="Times New Roman" w:hAnsi="Times New Roman" w:cs="Times New Roman"/>
          <w:sz w:val="24"/>
          <w:szCs w:val="24"/>
        </w:rPr>
        <w:t xml:space="preserve">.2. Отзыва Претендентом заявки после даты </w:t>
      </w:r>
      <w:r>
        <w:rPr>
          <w:rFonts w:ascii="Times New Roman" w:hAnsi="Times New Roman" w:cs="Times New Roman"/>
          <w:sz w:val="24"/>
          <w:szCs w:val="24"/>
        </w:rPr>
        <w:t xml:space="preserve">и времени </w:t>
      </w:r>
      <w:r w:rsidRPr="00701843">
        <w:rPr>
          <w:rFonts w:ascii="Times New Roman" w:hAnsi="Times New Roman" w:cs="Times New Roman"/>
          <w:sz w:val="24"/>
          <w:szCs w:val="24"/>
        </w:rPr>
        <w:t>окончания приема заявок</w:t>
      </w:r>
      <w:r>
        <w:rPr>
          <w:rFonts w:ascii="Times New Roman" w:hAnsi="Times New Roman" w:cs="Times New Roman"/>
          <w:sz w:val="24"/>
          <w:szCs w:val="24"/>
        </w:rPr>
        <w:t xml:space="preserve"> в периоде, в котором подана заявка</w:t>
      </w:r>
      <w:r w:rsidRPr="0070184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3EAF" w:rsidRPr="00701843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3.7</w:t>
      </w:r>
      <w:r w:rsidRPr="009C25BB">
        <w:rPr>
          <w:rFonts w:ascii="Times New Roman" w:hAnsi="Times New Roman" w:cs="Times New Roman"/>
          <w:sz w:val="24"/>
          <w:szCs w:val="24"/>
        </w:rPr>
        <w:t xml:space="preserve">. На денежные средства, перечисленные Претендентом на расчетный счет Продавца в счет задатка, проценты не начисляются. Возврату подлежит сумма, равная ранее </w:t>
      </w:r>
      <w:proofErr w:type="gramStart"/>
      <w:r w:rsidRPr="009C25BB">
        <w:rPr>
          <w:rFonts w:ascii="Times New Roman" w:hAnsi="Times New Roman" w:cs="Times New Roman"/>
          <w:sz w:val="24"/>
          <w:szCs w:val="24"/>
        </w:rPr>
        <w:t>внесенной</w:t>
      </w:r>
      <w:proofErr w:type="gramEnd"/>
      <w:r w:rsidRPr="009C25BB">
        <w:rPr>
          <w:rFonts w:ascii="Times New Roman" w:hAnsi="Times New Roman" w:cs="Times New Roman"/>
          <w:sz w:val="24"/>
          <w:szCs w:val="24"/>
        </w:rPr>
        <w:t>.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4. СРОК ДЕЙСТВИЯ ДОГОВОРА</w:t>
      </w:r>
      <w:r w:rsid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Pr="00701843" w:rsidRDefault="00133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4.1. Настоящий Договор вступает в силу со дня</w:t>
      </w:r>
      <w:r w:rsidR="00701843" w:rsidRPr="00701843">
        <w:rPr>
          <w:rFonts w:ascii="Times New Roman" w:hAnsi="Times New Roman" w:cs="Times New Roman"/>
          <w:sz w:val="24"/>
          <w:szCs w:val="24"/>
        </w:rPr>
        <w:t xml:space="preserve"> его подписания и действует до подписания до подписания договора купли-продажи</w:t>
      </w:r>
      <w:r w:rsidRPr="00701843">
        <w:rPr>
          <w:rFonts w:ascii="Times New Roman" w:hAnsi="Times New Roman" w:cs="Times New Roman"/>
          <w:sz w:val="24"/>
          <w:szCs w:val="24"/>
        </w:rPr>
        <w:t>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4.2. Договор о задатке прекращается при возврате суммы задатка Претенденту (Участнику).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5. РАЗРЕШЕНИЕ СПОРОВ</w:t>
      </w:r>
      <w:r w:rsid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5.1. Споры, которые могут возникнуть при исполнении условий настоящего Договора, Стороны будут стремиться решать путем переговоров.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При не</w:t>
      </w:r>
      <w:r w:rsidR="00701843">
        <w:rPr>
          <w:rFonts w:ascii="Times New Roman" w:hAnsi="Times New Roman" w:cs="Times New Roman"/>
          <w:sz w:val="24"/>
          <w:szCs w:val="24"/>
        </w:rPr>
        <w:t xml:space="preserve"> </w:t>
      </w:r>
      <w:r w:rsidRPr="00701843">
        <w:rPr>
          <w:rFonts w:ascii="Times New Roman" w:hAnsi="Times New Roman" w:cs="Times New Roman"/>
          <w:sz w:val="24"/>
          <w:szCs w:val="24"/>
        </w:rPr>
        <w:t>достижении соглашения спорные вопросы разрешаются в судебном порядке.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5.2. 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  <w:r w:rsidR="00701843" w:rsidRP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6.1. Настоящий Договор составлен в двух экземплярах - по одному для каждой из Сторон. Оба экземпляра идентичны и имеют равную юридическую силу.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6.2.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7. АДРЕСА, БАНКОВСКИЕ РЕКВИЗИТЫ И ПОДПИСИ СТОРОН</w:t>
      </w:r>
      <w:r w:rsidR="00701843" w:rsidRP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4D27F6" w:rsidRDefault="00133EAF">
      <w:pPr>
        <w:pStyle w:val="ConsPlusNonformat"/>
        <w:widowControl/>
        <w:rPr>
          <w:b/>
          <w:sz w:val="24"/>
          <w:szCs w:val="24"/>
        </w:rPr>
      </w:pPr>
    </w:p>
    <w:p w:rsidR="00683B56" w:rsidRPr="00683B56" w:rsidRDefault="00DA4DE6" w:rsidP="00683B56">
      <w:pPr>
        <w:pStyle w:val="a6"/>
        <w:ind w:left="0" w:firstLine="567"/>
        <w:rPr>
          <w:b/>
          <w:sz w:val="24"/>
          <w:szCs w:val="24"/>
        </w:rPr>
      </w:pPr>
      <w:r w:rsidRPr="00683B56">
        <w:rPr>
          <w:b/>
          <w:sz w:val="24"/>
          <w:szCs w:val="24"/>
        </w:rPr>
        <w:t xml:space="preserve">Продавец: </w:t>
      </w:r>
      <w:r w:rsidR="00683B56" w:rsidRPr="00683B56">
        <w:rPr>
          <w:b/>
          <w:sz w:val="24"/>
          <w:szCs w:val="24"/>
        </w:rPr>
        <w:t>ООО «Группа «ОСК»</w:t>
      </w:r>
    </w:p>
    <w:p w:rsidR="00683B56" w:rsidRPr="00683B56" w:rsidRDefault="00683B56" w:rsidP="00683B56">
      <w:pPr>
        <w:pStyle w:val="a6"/>
        <w:ind w:left="0" w:firstLine="567"/>
        <w:rPr>
          <w:sz w:val="24"/>
          <w:szCs w:val="24"/>
        </w:rPr>
      </w:pPr>
      <w:proofErr w:type="gramStart"/>
      <w:r w:rsidRPr="00683B56">
        <w:rPr>
          <w:sz w:val="24"/>
          <w:szCs w:val="24"/>
          <w:shd w:val="clear" w:color="auto" w:fill="FFFFFF"/>
        </w:rPr>
        <w:t>СО</w:t>
      </w:r>
      <w:proofErr w:type="gramEnd"/>
      <w:r w:rsidRPr="00683B56">
        <w:rPr>
          <w:sz w:val="24"/>
          <w:szCs w:val="24"/>
          <w:shd w:val="clear" w:color="auto" w:fill="FFFFFF"/>
        </w:rPr>
        <w:t xml:space="preserve"> г. Екатеринбург, ул. Гоголя, 25А-500</w:t>
      </w:r>
    </w:p>
    <w:p w:rsidR="00683B56" w:rsidRPr="00683B56" w:rsidRDefault="00683B56" w:rsidP="00DA4DE6">
      <w:pPr>
        <w:ind w:firstLine="567"/>
        <w:rPr>
          <w:sz w:val="24"/>
          <w:szCs w:val="24"/>
          <w:shd w:val="clear" w:color="auto" w:fill="FFFFFF"/>
        </w:rPr>
      </w:pPr>
      <w:r w:rsidRPr="00683B56">
        <w:rPr>
          <w:sz w:val="24"/>
          <w:szCs w:val="24"/>
        </w:rPr>
        <w:t xml:space="preserve">ИНН 6671328231 / КПП </w:t>
      </w:r>
      <w:r w:rsidRPr="00683B56">
        <w:rPr>
          <w:sz w:val="24"/>
          <w:szCs w:val="24"/>
          <w:shd w:val="clear" w:color="auto" w:fill="FFFFFF"/>
        </w:rPr>
        <w:t xml:space="preserve">667101001 </w:t>
      </w:r>
    </w:p>
    <w:p w:rsidR="00683B56" w:rsidRPr="00683B56" w:rsidRDefault="00683B56" w:rsidP="00DA4DE6">
      <w:pPr>
        <w:ind w:firstLine="567"/>
        <w:rPr>
          <w:sz w:val="24"/>
          <w:szCs w:val="24"/>
        </w:rPr>
      </w:pPr>
      <w:r w:rsidRPr="00683B56">
        <w:rPr>
          <w:sz w:val="24"/>
          <w:szCs w:val="24"/>
        </w:rPr>
        <w:t xml:space="preserve">БИК 044525360 </w:t>
      </w:r>
    </w:p>
    <w:p w:rsidR="00683B56" w:rsidRPr="00683B56" w:rsidRDefault="00683B56" w:rsidP="00DA4DE6">
      <w:pPr>
        <w:ind w:firstLine="567"/>
        <w:rPr>
          <w:sz w:val="24"/>
          <w:szCs w:val="24"/>
        </w:rPr>
      </w:pPr>
      <w:r w:rsidRPr="00683B56">
        <w:rPr>
          <w:sz w:val="24"/>
          <w:szCs w:val="24"/>
        </w:rPr>
        <w:t xml:space="preserve">к/с 30101810445250000360 </w:t>
      </w:r>
    </w:p>
    <w:p w:rsidR="00EE0BBA" w:rsidRPr="00683B56" w:rsidRDefault="00683B56" w:rsidP="00DA4DE6">
      <w:pPr>
        <w:ind w:firstLine="567"/>
        <w:rPr>
          <w:sz w:val="24"/>
          <w:szCs w:val="24"/>
        </w:rPr>
      </w:pPr>
      <w:proofErr w:type="gramStart"/>
      <w:r w:rsidRPr="00683B56">
        <w:rPr>
          <w:sz w:val="24"/>
          <w:szCs w:val="24"/>
        </w:rPr>
        <w:t>Р</w:t>
      </w:r>
      <w:proofErr w:type="gramEnd"/>
      <w:r w:rsidRPr="00683B56">
        <w:rPr>
          <w:sz w:val="24"/>
          <w:szCs w:val="24"/>
        </w:rPr>
        <w:t>/с 40702810612010596223 Филиал "Корпоративный" ПАО "</w:t>
      </w:r>
      <w:proofErr w:type="spellStart"/>
      <w:r w:rsidRPr="00683B56">
        <w:rPr>
          <w:sz w:val="24"/>
          <w:szCs w:val="24"/>
        </w:rPr>
        <w:t>Совкомбанк</w:t>
      </w:r>
      <w:proofErr w:type="spellEnd"/>
      <w:r w:rsidRPr="00683B56">
        <w:rPr>
          <w:sz w:val="24"/>
          <w:szCs w:val="24"/>
        </w:rPr>
        <w:t>"</w:t>
      </w:r>
    </w:p>
    <w:p w:rsidR="0075035B" w:rsidRPr="00925D00" w:rsidRDefault="0075035B" w:rsidP="007842D5">
      <w:pPr>
        <w:rPr>
          <w:sz w:val="24"/>
          <w:szCs w:val="24"/>
        </w:rPr>
      </w:pPr>
    </w:p>
    <w:p w:rsidR="00701843" w:rsidRDefault="00701843" w:rsidP="00701843">
      <w:pPr>
        <w:jc w:val="both"/>
        <w:rPr>
          <w:sz w:val="24"/>
          <w:szCs w:val="24"/>
        </w:rPr>
      </w:pPr>
    </w:p>
    <w:p w:rsidR="00655A1B" w:rsidRDefault="00701843" w:rsidP="00701843">
      <w:pPr>
        <w:jc w:val="both"/>
        <w:rPr>
          <w:sz w:val="24"/>
          <w:szCs w:val="24"/>
        </w:rPr>
      </w:pPr>
      <w:r>
        <w:rPr>
          <w:sz w:val="24"/>
          <w:szCs w:val="24"/>
        </w:rPr>
        <w:t>Претен</w:t>
      </w:r>
      <w:r w:rsidR="00830514">
        <w:rPr>
          <w:sz w:val="24"/>
          <w:szCs w:val="24"/>
        </w:rPr>
        <w:t>дент (Участник):</w:t>
      </w:r>
      <w:r w:rsidR="00207EBC">
        <w:rPr>
          <w:sz w:val="24"/>
          <w:szCs w:val="24"/>
        </w:rPr>
        <w:t xml:space="preserve"> </w:t>
      </w:r>
      <w:r w:rsidR="00D36112">
        <w:rPr>
          <w:sz w:val="24"/>
          <w:szCs w:val="24"/>
        </w:rPr>
        <w:t>___________________________</w:t>
      </w:r>
    </w:p>
    <w:p w:rsidR="0036628C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  <w:r w:rsidR="00655A1B">
        <w:rPr>
          <w:sz w:val="24"/>
          <w:szCs w:val="24"/>
        </w:rPr>
        <w:t xml:space="preserve"> </w:t>
      </w:r>
    </w:p>
    <w:p w:rsidR="0036628C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  <w:r w:rsidR="00655A1B">
        <w:rPr>
          <w:sz w:val="24"/>
          <w:szCs w:val="24"/>
        </w:rPr>
        <w:t xml:space="preserve"> </w:t>
      </w:r>
    </w:p>
    <w:p w:rsidR="00655A1B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</w:p>
    <w:p w:rsidR="00207EBC" w:rsidRPr="00207EBC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</w:p>
    <w:p w:rsidR="00830514" w:rsidRDefault="00830514" w:rsidP="00207EB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830514" w:rsidRDefault="00830514" w:rsidP="00701843">
      <w:pPr>
        <w:jc w:val="both"/>
        <w:rPr>
          <w:sz w:val="24"/>
          <w:szCs w:val="24"/>
        </w:rPr>
      </w:pPr>
    </w:p>
    <w:p w:rsidR="00830514" w:rsidRDefault="00830514" w:rsidP="00701843">
      <w:pPr>
        <w:jc w:val="both"/>
        <w:rPr>
          <w:sz w:val="24"/>
          <w:szCs w:val="24"/>
        </w:rPr>
      </w:pPr>
    </w:p>
    <w:p w:rsidR="00701843" w:rsidRDefault="00830514" w:rsidP="00701843">
      <w:pPr>
        <w:ind w:left="-540"/>
        <w:jc w:val="both"/>
        <w:rPr>
          <w:sz w:val="24"/>
        </w:rPr>
      </w:pPr>
      <w:r>
        <w:rPr>
          <w:sz w:val="24"/>
        </w:rPr>
        <w:t xml:space="preserve">                    ПРОДАВЕЦ</w:t>
      </w:r>
      <w:r w:rsidR="00701843">
        <w:rPr>
          <w:sz w:val="24"/>
        </w:rPr>
        <w:t>:</w:t>
      </w:r>
      <w:r w:rsidR="00701843">
        <w:rPr>
          <w:sz w:val="24"/>
        </w:rPr>
        <w:tab/>
      </w:r>
      <w:r w:rsidR="00701843">
        <w:rPr>
          <w:sz w:val="24"/>
        </w:rPr>
        <w:tab/>
      </w:r>
      <w:r w:rsidR="00701843">
        <w:rPr>
          <w:sz w:val="24"/>
        </w:rPr>
        <w:tab/>
      </w:r>
      <w:r w:rsidR="00701843">
        <w:rPr>
          <w:sz w:val="24"/>
        </w:rPr>
        <w:tab/>
        <w:t xml:space="preserve">          </w:t>
      </w:r>
      <w:r>
        <w:rPr>
          <w:sz w:val="24"/>
        </w:rPr>
        <w:t>ПРЕТЕНДЕНТ (УЧАСТНИК)</w:t>
      </w:r>
      <w:r w:rsidR="00701843">
        <w:rPr>
          <w:sz w:val="24"/>
        </w:rPr>
        <w:t xml:space="preserve">:   </w:t>
      </w:r>
    </w:p>
    <w:p w:rsidR="00701843" w:rsidRDefault="001A2543" w:rsidP="001A2543">
      <w:pPr>
        <w:rPr>
          <w:sz w:val="24"/>
        </w:rPr>
      </w:pPr>
      <w:r>
        <w:rPr>
          <w:sz w:val="24"/>
        </w:rPr>
        <w:t>К</w:t>
      </w:r>
      <w:r w:rsidR="00701843">
        <w:rPr>
          <w:sz w:val="24"/>
        </w:rPr>
        <w:t>онкурсн</w:t>
      </w:r>
      <w:r>
        <w:rPr>
          <w:sz w:val="24"/>
        </w:rPr>
        <w:t>ый</w:t>
      </w:r>
      <w:r w:rsidR="00137DEB">
        <w:rPr>
          <w:sz w:val="24"/>
        </w:rPr>
        <w:t xml:space="preserve"> управляющ</w:t>
      </w:r>
      <w:r>
        <w:rPr>
          <w:sz w:val="24"/>
        </w:rPr>
        <w:t>ий</w:t>
      </w:r>
      <w:r w:rsidR="00830514">
        <w:rPr>
          <w:sz w:val="24"/>
        </w:rPr>
        <w:t xml:space="preserve">  </w:t>
      </w:r>
      <w:r w:rsidR="00F445FA">
        <w:rPr>
          <w:sz w:val="24"/>
        </w:rPr>
        <w:t xml:space="preserve">        </w:t>
      </w:r>
      <w:r w:rsidR="00830514">
        <w:rPr>
          <w:sz w:val="24"/>
        </w:rPr>
        <w:t xml:space="preserve">  </w:t>
      </w:r>
      <w:r>
        <w:rPr>
          <w:sz w:val="24"/>
        </w:rPr>
        <w:t xml:space="preserve">                         </w:t>
      </w:r>
      <w:r w:rsidR="00830514">
        <w:rPr>
          <w:sz w:val="24"/>
        </w:rPr>
        <w:t xml:space="preserve"> </w:t>
      </w:r>
      <w:r w:rsidR="00697076">
        <w:rPr>
          <w:sz w:val="24"/>
        </w:rPr>
        <w:t>_______________________</w:t>
      </w:r>
    </w:p>
    <w:p w:rsidR="00701843" w:rsidRDefault="004D27F6" w:rsidP="00701843">
      <w:pPr>
        <w:ind w:left="-540"/>
        <w:jc w:val="both"/>
        <w:rPr>
          <w:sz w:val="24"/>
        </w:rPr>
      </w:pPr>
      <w:r>
        <w:rPr>
          <w:sz w:val="24"/>
        </w:rPr>
        <w:t xml:space="preserve">         </w:t>
      </w:r>
      <w:r w:rsidR="00683B56">
        <w:rPr>
          <w:sz w:val="24"/>
        </w:rPr>
        <w:t xml:space="preserve">      </w:t>
      </w:r>
      <w:r w:rsidR="00683B56" w:rsidRPr="00683B56">
        <w:rPr>
          <w:sz w:val="24"/>
          <w:szCs w:val="24"/>
        </w:rPr>
        <w:t>ООО «Группа «ОСК»</w:t>
      </w:r>
      <w:r w:rsidR="00424065">
        <w:rPr>
          <w:sz w:val="24"/>
        </w:rPr>
        <w:t xml:space="preserve">                     </w:t>
      </w:r>
      <w:r w:rsidR="00F445FA">
        <w:rPr>
          <w:sz w:val="24"/>
        </w:rPr>
        <w:t xml:space="preserve">     </w:t>
      </w:r>
      <w:r w:rsidR="00697076">
        <w:rPr>
          <w:sz w:val="24"/>
        </w:rPr>
        <w:t xml:space="preserve">              _______________________</w:t>
      </w:r>
    </w:p>
    <w:p w:rsidR="00701843" w:rsidRDefault="00701843" w:rsidP="00701843">
      <w:pPr>
        <w:ind w:left="-540"/>
        <w:jc w:val="both"/>
      </w:pPr>
    </w:p>
    <w:p w:rsidR="00701843" w:rsidRPr="00360608" w:rsidRDefault="00207EBC" w:rsidP="00701843">
      <w:pPr>
        <w:ind w:left="-540"/>
        <w:jc w:val="both"/>
        <w:rPr>
          <w:sz w:val="24"/>
        </w:rPr>
      </w:pPr>
      <w:r>
        <w:t xml:space="preserve">                           </w:t>
      </w:r>
      <w:r w:rsidR="00701843">
        <w:t>____________________                                                       ____________________</w:t>
      </w:r>
    </w:p>
    <w:p w:rsidR="00701843" w:rsidRDefault="00207EBC" w:rsidP="00701843">
      <w:pPr>
        <w:pStyle w:val="2"/>
        <w:tabs>
          <w:tab w:val="num" w:pos="561"/>
          <w:tab w:val="left" w:pos="7780"/>
        </w:tabs>
        <w:ind w:left="0" w:hanging="567"/>
        <w:jc w:val="both"/>
      </w:pPr>
      <w:r>
        <w:t xml:space="preserve">                    </w:t>
      </w:r>
      <w:r w:rsidR="00701843">
        <w:t>мп                                                                           мп</w:t>
      </w:r>
      <w:r w:rsidR="00701843">
        <w:tab/>
      </w:r>
    </w:p>
    <w:p w:rsidR="00701843" w:rsidRPr="00360608" w:rsidRDefault="00701843" w:rsidP="00701843">
      <w:pPr>
        <w:rPr>
          <w:b/>
          <w:color w:val="000000"/>
          <w:sz w:val="24"/>
          <w:szCs w:val="24"/>
        </w:rPr>
      </w:pPr>
      <w:r w:rsidRPr="00360608">
        <w:rPr>
          <w:b/>
          <w:color w:val="000000"/>
          <w:sz w:val="24"/>
          <w:szCs w:val="24"/>
        </w:rPr>
        <w:t xml:space="preserve">         / </w:t>
      </w:r>
      <w:r w:rsidR="00F445FA" w:rsidRPr="00F445FA">
        <w:rPr>
          <w:color w:val="000000"/>
          <w:sz w:val="24"/>
          <w:szCs w:val="24"/>
        </w:rPr>
        <w:t>Д</w:t>
      </w:r>
      <w:r w:rsidRPr="00F445FA">
        <w:rPr>
          <w:color w:val="000000"/>
          <w:sz w:val="24"/>
          <w:szCs w:val="24"/>
        </w:rPr>
        <w:t>.</w:t>
      </w:r>
      <w:r w:rsidR="00F445FA" w:rsidRPr="00F445FA">
        <w:rPr>
          <w:color w:val="000000"/>
          <w:sz w:val="24"/>
          <w:szCs w:val="24"/>
        </w:rPr>
        <w:t>И</w:t>
      </w:r>
      <w:r w:rsidRPr="00F445FA">
        <w:rPr>
          <w:color w:val="000000"/>
          <w:sz w:val="24"/>
          <w:szCs w:val="24"/>
        </w:rPr>
        <w:t xml:space="preserve">. </w:t>
      </w:r>
      <w:r w:rsidR="00F445FA" w:rsidRPr="00F445FA">
        <w:rPr>
          <w:color w:val="000000"/>
          <w:sz w:val="24"/>
          <w:szCs w:val="24"/>
        </w:rPr>
        <w:t>Селезнев</w:t>
      </w:r>
      <w:r w:rsidRPr="00360608">
        <w:rPr>
          <w:b/>
          <w:color w:val="000000"/>
          <w:sz w:val="24"/>
          <w:szCs w:val="24"/>
        </w:rPr>
        <w:t xml:space="preserve"> /                                                  / </w:t>
      </w:r>
      <w:r w:rsidR="00697076">
        <w:rPr>
          <w:color w:val="000000"/>
          <w:sz w:val="24"/>
          <w:szCs w:val="24"/>
        </w:rPr>
        <w:t>______________</w:t>
      </w:r>
      <w:r w:rsidRPr="00360608">
        <w:rPr>
          <w:b/>
          <w:color w:val="000000"/>
          <w:sz w:val="24"/>
          <w:szCs w:val="24"/>
        </w:rPr>
        <w:t xml:space="preserve"> /</w:t>
      </w:r>
    </w:p>
    <w:p w:rsidR="00CE759A" w:rsidRDefault="00CE759A"/>
    <w:sectPr w:rsidR="00CE759A" w:rsidSect="00207EBC">
      <w:pgSz w:w="11906" w:h="16838"/>
      <w:pgMar w:top="540" w:right="850" w:bottom="71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411D1B"/>
    <w:rsid w:val="000006C9"/>
    <w:rsid w:val="0002538C"/>
    <w:rsid w:val="000328A6"/>
    <w:rsid w:val="000C27FD"/>
    <w:rsid w:val="00130EA5"/>
    <w:rsid w:val="00133EAF"/>
    <w:rsid w:val="00137DEB"/>
    <w:rsid w:val="001876BB"/>
    <w:rsid w:val="001A2543"/>
    <w:rsid w:val="001A4D0B"/>
    <w:rsid w:val="00207EBC"/>
    <w:rsid w:val="002345AC"/>
    <w:rsid w:val="002B50ED"/>
    <w:rsid w:val="002E3178"/>
    <w:rsid w:val="00306601"/>
    <w:rsid w:val="00317B5D"/>
    <w:rsid w:val="00361C18"/>
    <w:rsid w:val="0036628C"/>
    <w:rsid w:val="0037368D"/>
    <w:rsid w:val="003B429C"/>
    <w:rsid w:val="003B51F5"/>
    <w:rsid w:val="003C1724"/>
    <w:rsid w:val="003D04D4"/>
    <w:rsid w:val="003D4B99"/>
    <w:rsid w:val="00411332"/>
    <w:rsid w:val="00411D1B"/>
    <w:rsid w:val="00424065"/>
    <w:rsid w:val="00442D83"/>
    <w:rsid w:val="0045486A"/>
    <w:rsid w:val="0046411C"/>
    <w:rsid w:val="004D01F6"/>
    <w:rsid w:val="004D15E4"/>
    <w:rsid w:val="004D27F6"/>
    <w:rsid w:val="00655A1B"/>
    <w:rsid w:val="00674B93"/>
    <w:rsid w:val="0068347B"/>
    <w:rsid w:val="00683B56"/>
    <w:rsid w:val="00694799"/>
    <w:rsid w:val="00697076"/>
    <w:rsid w:val="006B3CDC"/>
    <w:rsid w:val="00701843"/>
    <w:rsid w:val="0075035B"/>
    <w:rsid w:val="007842D5"/>
    <w:rsid w:val="007A7B86"/>
    <w:rsid w:val="007D035B"/>
    <w:rsid w:val="00802826"/>
    <w:rsid w:val="00830514"/>
    <w:rsid w:val="00896121"/>
    <w:rsid w:val="008A0D98"/>
    <w:rsid w:val="008E183A"/>
    <w:rsid w:val="008E6364"/>
    <w:rsid w:val="008F548B"/>
    <w:rsid w:val="00911868"/>
    <w:rsid w:val="00925D00"/>
    <w:rsid w:val="00946997"/>
    <w:rsid w:val="00986014"/>
    <w:rsid w:val="009F7B12"/>
    <w:rsid w:val="00A11F91"/>
    <w:rsid w:val="00A16CBA"/>
    <w:rsid w:val="00AB5E3B"/>
    <w:rsid w:val="00AF5108"/>
    <w:rsid w:val="00C633F8"/>
    <w:rsid w:val="00CA217C"/>
    <w:rsid w:val="00CE759A"/>
    <w:rsid w:val="00D23374"/>
    <w:rsid w:val="00D36112"/>
    <w:rsid w:val="00D43AB2"/>
    <w:rsid w:val="00DA36DC"/>
    <w:rsid w:val="00DA4DE6"/>
    <w:rsid w:val="00E21A75"/>
    <w:rsid w:val="00EE0BBA"/>
    <w:rsid w:val="00F005BB"/>
    <w:rsid w:val="00F44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18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E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33EA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701843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rsid w:val="00701843"/>
    <w:pPr>
      <w:ind w:left="374"/>
    </w:pPr>
    <w:rPr>
      <w:sz w:val="24"/>
    </w:rPr>
  </w:style>
  <w:style w:type="paragraph" w:customStyle="1" w:styleId="21">
    <w:name w:val="Основной текст 21"/>
    <w:basedOn w:val="a"/>
    <w:rsid w:val="009F7B12"/>
    <w:pPr>
      <w:ind w:firstLine="708"/>
      <w:jc w:val="both"/>
    </w:pPr>
    <w:rPr>
      <w:sz w:val="24"/>
    </w:rPr>
  </w:style>
  <w:style w:type="paragraph" w:customStyle="1" w:styleId="a4">
    <w:name w:val="Знак"/>
    <w:basedOn w:val="a"/>
    <w:autoRedefine/>
    <w:rsid w:val="000328A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5">
    <w:name w:val="Balloon Text"/>
    <w:basedOn w:val="a"/>
    <w:semiHidden/>
    <w:rsid w:val="008A0D9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DA4DE6"/>
    <w:pPr>
      <w:ind w:left="720" w:firstLine="425"/>
      <w:contextualSpacing/>
      <w:jc w:val="both"/>
    </w:pPr>
    <w:rPr>
      <w:rFonts w:eastAsia="Calibri"/>
      <w:sz w:val="22"/>
      <w:szCs w:val="22"/>
      <w:lang w:eastAsia="en-US"/>
    </w:rPr>
  </w:style>
  <w:style w:type="character" w:styleId="a7">
    <w:name w:val="Subtle Emphasis"/>
    <w:basedOn w:val="a0"/>
    <w:uiPriority w:val="19"/>
    <w:qFormat/>
    <w:rsid w:val="00683B56"/>
    <w:rPr>
      <w:i/>
      <w:iCs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1</Company>
  <LinksUpToDate>false</LinksUpToDate>
  <CharactersWithSpaces>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creator>1</dc:creator>
  <cp:lastModifiedBy>Dell</cp:lastModifiedBy>
  <cp:revision>3</cp:revision>
  <cp:lastPrinted>2013-02-02T02:46:00Z</cp:lastPrinted>
  <dcterms:created xsi:type="dcterms:W3CDTF">2026-09-03T15:36:00Z</dcterms:created>
  <dcterms:modified xsi:type="dcterms:W3CDTF">2026-09-03T15:36:00Z</dcterms:modified>
</cp:coreProperties>
</file>