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5514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F8C4D8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876FCF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D95FE6" w14:textId="598E3F36" w:rsidR="00F27775" w:rsidRPr="006712EC" w:rsidRDefault="00E7515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6712EC">
        <w:rPr>
          <w:rFonts w:ascii="Times New Roman" w:hAnsi="Times New Roman"/>
          <w:noProof/>
          <w:sz w:val="24"/>
          <w:szCs w:val="24"/>
        </w:rPr>
        <w:t>_______</w:t>
      </w:r>
    </w:p>
    <w:p w14:paraId="5040AC3B" w14:textId="78D6C4FD" w:rsidR="00F27775" w:rsidRDefault="006712EC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</w:t>
      </w:r>
      <w:r w:rsidR="00E75157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5C1C3DA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772BC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D75CE3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75157">
        <w:rPr>
          <w:rFonts w:ascii="Times New Roman" w:hAnsi="Times New Roman"/>
          <w:noProof/>
          <w:sz w:val="24"/>
          <w:szCs w:val="24"/>
        </w:rPr>
        <w:t>Лопатнюк Анастасии Сергеевны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75157">
        <w:rPr>
          <w:rFonts w:ascii="Times New Roman" w:hAnsi="Times New Roman"/>
          <w:noProof/>
          <w:sz w:val="24"/>
          <w:szCs w:val="24"/>
        </w:rPr>
        <w:t>19.02.1984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75157">
        <w:rPr>
          <w:rFonts w:ascii="Times New Roman" w:hAnsi="Times New Roman"/>
          <w:noProof/>
          <w:sz w:val="24"/>
          <w:szCs w:val="24"/>
        </w:rPr>
        <w:t>гор. Благовещенск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75157">
        <w:rPr>
          <w:rFonts w:ascii="Times New Roman" w:hAnsi="Times New Roman"/>
          <w:noProof/>
          <w:sz w:val="24"/>
          <w:szCs w:val="24"/>
        </w:rPr>
        <w:t>108-969-523 05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75157">
        <w:rPr>
          <w:rFonts w:ascii="Times New Roman" w:hAnsi="Times New Roman"/>
          <w:noProof/>
          <w:sz w:val="24"/>
          <w:szCs w:val="24"/>
        </w:rPr>
        <w:t>280122357100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75157">
        <w:rPr>
          <w:rFonts w:ascii="Times New Roman" w:hAnsi="Times New Roman"/>
          <w:noProof/>
          <w:sz w:val="24"/>
          <w:szCs w:val="24"/>
        </w:rPr>
        <w:t>регистрация по месту жительства: Московская область, г. Видное, п. Совхоза им. Ленина, д. 14, кв. 39</w:t>
      </w:r>
      <w:r>
        <w:rPr>
          <w:rFonts w:ascii="Times New Roman" w:hAnsi="Times New Roman"/>
          <w:sz w:val="24"/>
          <w:szCs w:val="24"/>
        </w:rPr>
        <w:t xml:space="preserve">)  </w:t>
      </w:r>
      <w:r w:rsidR="00E75157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75157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09.09.2025 г. (резолютивная часть объявлена 25.08.2025 г.) по делу № А41-47807/25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1136A6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E4ACB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FC3633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75157">
        <w:rPr>
          <w:rFonts w:ascii="Times New Roman" w:hAnsi="Times New Roman"/>
          <w:noProof/>
          <w:sz w:val="24"/>
          <w:szCs w:val="24"/>
        </w:rPr>
        <w:t>Лопатнюк Анастасии Сергеевны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5C11FC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CEDBC8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765BA8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4B22EE0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2BD330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F5C2DE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E58AE0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E75157">
        <w:rPr>
          <w:rFonts w:ascii="Times New Roman" w:hAnsi="Times New Roman"/>
          <w:noProof/>
          <w:sz w:val="24"/>
          <w:szCs w:val="24"/>
        </w:rPr>
        <w:t>Лопатнюк Анастасии Сергеевны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B1969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901C76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44C4C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E259B6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3C6A39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67FB40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75157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C2B0D6B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AAEB2A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07FF3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789173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6BF5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654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2106D8A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4BBDD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75157">
              <w:rPr>
                <w:rFonts w:ascii="Times New Roman" w:hAnsi="Times New Roman"/>
                <w:noProof/>
                <w:sz w:val="24"/>
                <w:szCs w:val="24"/>
              </w:rPr>
              <w:t>Лопатнюк Анастасии Сергеевны</w:t>
            </w:r>
          </w:p>
          <w:p w14:paraId="41BFCC4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0A2A01" w14:textId="77777777" w:rsidR="006712EC" w:rsidRDefault="006712EC" w:rsidP="0067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5822E3D" w14:textId="1AFA2F8C" w:rsidR="00E75524" w:rsidRPr="00BC011D" w:rsidRDefault="006712EC" w:rsidP="0067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ЛОПАТНЮК АНАСТАСИЯ СЕРГЕЕВНА, счет: 40817810750222744367, к/с 30101810150040000763, БИК 045004763, ИНН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493A1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65E19C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7304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51327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7515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B870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8A79BA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10BA24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30F8470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58AFC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712EC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157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CD05"/>
  <w15:chartTrackingRefBased/>
  <w15:docId w15:val="{B924924A-BAAF-42AC-80C3-90AF8AA8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6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2026-06-19T10:29:00Z</dcterms:created>
  <dcterms:modified xsi:type="dcterms:W3CDTF">2026-06-19T10:29:00Z</dcterms:modified>
</cp:coreProperties>
</file>