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73"/>
        <w:ind w:right="709" w:firstLine="0"/>
        <w:jc w:val="center"/>
      </w:pPr>
      <w:r>
        <w:rPr/>
        <w:t>ДОГОВОР</w:t>
      </w:r>
      <w:r>
        <w:rPr>
          <w:spacing w:val="10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tabs>
          <w:tab w:pos="7647" w:val="left" w:leader="none"/>
          <w:tab w:pos="9300" w:val="left" w:leader="none"/>
        </w:tabs>
        <w:spacing w:before="234"/>
      </w:pPr>
      <w:r>
        <w:rPr/>
        <w:t>село</w:t>
      </w:r>
      <w:r>
        <w:rPr>
          <w:spacing w:val="-14"/>
        </w:rPr>
        <w:t> </w:t>
      </w:r>
      <w:r>
        <w:rPr/>
        <w:t>Малые</w:t>
      </w:r>
      <w:r>
        <w:rPr>
          <w:spacing w:val="-9"/>
        </w:rPr>
        <w:t> </w:t>
      </w:r>
      <w:r>
        <w:rPr/>
        <w:t>Салтыки,Камско-Устьинский</w:t>
      </w:r>
      <w:r>
        <w:rPr>
          <w:spacing w:val="-9"/>
        </w:rPr>
        <w:t> </w:t>
      </w:r>
      <w:r>
        <w:rPr/>
        <w:t>р-</w:t>
      </w:r>
      <w:r>
        <w:rPr>
          <w:spacing w:val="-10"/>
        </w:rPr>
        <w:t>н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spacing w:before="252"/>
        <w:ind w:left="0"/>
        <w:jc w:val="left"/>
      </w:pPr>
    </w:p>
    <w:p>
      <w:pPr>
        <w:pStyle w:val="BodyText"/>
        <w:tabs>
          <w:tab w:pos="3264" w:val="left" w:leader="none"/>
        </w:tabs>
        <w:ind w:right="136" w:firstLine="708"/>
      </w:pPr>
      <w:r>
        <w:rPr/>
        <w:t>Мубаракшин Равиль Гусманович,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решения Арбитражного суда Республики Татарстан от 19.03.2026 г. по делу № А65-28824/2023, с одной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3" w:val="left" w:leader="none"/>
          <w:tab w:pos="5496" w:val="left" w:leader="none"/>
        </w:tabs>
        <w:spacing w:line="252" w:lineRule="exact" w:before="1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line="252" w:lineRule="exact"/>
      </w:pPr>
      <w:r>
        <w:rPr/>
        <w:t>«Стороны»,</w:t>
      </w:r>
      <w:r>
        <w:rPr>
          <w:spacing w:val="-8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6"/>
        </w:rPr>
        <w:t> </w:t>
      </w:r>
      <w:r>
        <w:rPr/>
        <w:t>договор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>
          <w:spacing w:val="-2"/>
        </w:rPr>
        <w:t>нижеследующем:</w:t>
      </w:r>
    </w:p>
    <w:p>
      <w:pPr>
        <w:pStyle w:val="BodyText"/>
        <w:spacing w:before="29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269" w:val="left" w:leader="none"/>
        </w:tabs>
        <w:spacing w:line="240" w:lineRule="auto" w:before="1" w:after="0"/>
        <w:ind w:left="4269" w:right="0" w:hanging="347"/>
        <w:jc w:val="both"/>
      </w:pPr>
      <w:r>
        <w:rPr/>
        <w:t>Предмет</w:t>
      </w:r>
      <w:r>
        <w:rPr>
          <w:spacing w:val="-5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2" w:after="0"/>
        <w:ind w:left="142" w:right="137" w:firstLine="708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line="252" w:lineRule="exact"/>
        <w:ind w:left="709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236" w:val="left" w:leader="none"/>
          <w:tab w:pos="9305" w:val="left" w:leader="none"/>
        </w:tabs>
        <w:spacing w:line="252" w:lineRule="exact" w:before="1" w:after="0"/>
        <w:ind w:left="1236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11"/>
          <w:sz w:val="22"/>
        </w:rPr>
        <w:t> </w:t>
      </w:r>
      <w:r>
        <w:rPr>
          <w:sz w:val="22"/>
        </w:rPr>
        <w:t>Имущество</w:t>
      </w:r>
      <w:r>
        <w:rPr>
          <w:spacing w:val="-8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8"/>
          <w:sz w:val="22"/>
        </w:rPr>
        <w:t> </w:t>
      </w:r>
      <w:r>
        <w:rPr>
          <w:sz w:val="22"/>
        </w:rPr>
        <w:t>ограничение</w:t>
      </w:r>
      <w:r>
        <w:rPr>
          <w:spacing w:val="-10"/>
          <w:sz w:val="22"/>
        </w:rPr>
        <w:t> </w:t>
      </w:r>
      <w:r>
        <w:rPr>
          <w:sz w:val="22"/>
        </w:rPr>
        <w:t>(обременение)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  <w:tab w:pos="4037" w:val="left" w:leader="none"/>
          <w:tab w:pos="8854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Федеральным законом от</w:t>
      </w:r>
      <w:r>
        <w:rPr>
          <w:spacing w:val="-1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на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727" w:val="left" w:leader="none"/>
        </w:tabs>
        <w:spacing w:line="251" w:lineRule="exact" w:before="0" w:after="0"/>
        <w:ind w:left="3727" w:right="0" w:hanging="347"/>
        <w:jc w:val="left"/>
      </w:pPr>
      <w:r>
        <w:rPr/>
        <w:t>Права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обязанности</w:t>
      </w:r>
      <w:r>
        <w:rPr>
          <w:spacing w:val="-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1" w:lineRule="exact" w:before="0" w:after="0"/>
        <w:ind w:left="1236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2" w:right="137" w:firstLine="708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акта, указанного в п.</w:t>
      </w:r>
      <w:r>
        <w:rPr>
          <w:spacing w:val="40"/>
          <w:sz w:val="22"/>
        </w:rPr>
        <w:t> </w:t>
      </w:r>
      <w:r>
        <w:rPr>
          <w:sz w:val="22"/>
        </w:rPr>
        <w:t>4.2. настоящего договора.</w:t>
      </w:r>
    </w:p>
    <w:p>
      <w:pPr>
        <w:pStyle w:val="ListParagraph"/>
        <w:numPr>
          <w:ilvl w:val="2"/>
          <w:numId w:val="1"/>
        </w:numPr>
        <w:tabs>
          <w:tab w:pos="1415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4.3. настоящего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2" w:lineRule="exact" w:before="0" w:after="0"/>
        <w:ind w:left="1236" w:right="0" w:hanging="386"/>
        <w:jc w:val="both"/>
        <w:rPr>
          <w:sz w:val="22"/>
        </w:rPr>
      </w:pPr>
      <w:r>
        <w:rPr>
          <w:sz w:val="22"/>
        </w:rPr>
        <w:t>Покупатель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0" w:val="left" w:leader="none"/>
        </w:tabs>
        <w:spacing w:line="240" w:lineRule="auto" w:before="0" w:after="0"/>
        <w:ind w:left="142" w:right="139" w:firstLine="707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порядке,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29" w:val="left" w:leader="none"/>
        </w:tabs>
        <w:spacing w:line="240" w:lineRule="auto" w:before="0" w:after="0"/>
        <w:ind w:left="142" w:right="137" w:firstLine="708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</w:t>
      </w:r>
      <w:r>
        <w:rPr>
          <w:spacing w:val="-4"/>
          <w:sz w:val="22"/>
        </w:rPr>
        <w:t>акт.</w:t>
      </w:r>
    </w:p>
    <w:p>
      <w:pPr>
        <w:pStyle w:val="BodyText"/>
        <w:spacing w:before="5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2910" w:val="left" w:leader="none"/>
        </w:tabs>
        <w:spacing w:line="250" w:lineRule="exact" w:before="0" w:after="0"/>
        <w:ind w:left="2910" w:right="0" w:hanging="347"/>
        <w:jc w:val="both"/>
      </w:pPr>
      <w:r>
        <w:rPr/>
        <w:t>Стоимость</w:t>
      </w:r>
      <w:r>
        <w:rPr>
          <w:spacing w:val="-4"/>
        </w:rPr>
        <w:t> </w:t>
      </w:r>
      <w:r>
        <w:rPr/>
        <w:t>Имущества</w:t>
      </w:r>
      <w:r>
        <w:rPr>
          <w:spacing w:val="-8"/>
        </w:rPr>
        <w:t> </w:t>
      </w:r>
      <w:r>
        <w:rPr/>
        <w:t>и</w:t>
      </w:r>
      <w:r>
        <w:rPr>
          <w:spacing w:val="-4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0" w:val="left" w:leader="none"/>
          <w:tab w:pos="6341" w:val="left" w:leader="none"/>
          <w:tab w:pos="8071" w:val="left" w:leader="none"/>
        </w:tabs>
        <w:spacing w:line="250" w:lineRule="exact" w:before="0" w:after="0"/>
        <w:ind w:left="1300" w:right="0" w:hanging="451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8"/>
          <w:sz w:val="22"/>
        </w:rPr>
        <w:t> </w:t>
      </w:r>
      <w:r>
        <w:rPr>
          <w:sz w:val="22"/>
        </w:rPr>
        <w:t>стоимость</w:t>
      </w:r>
      <w:r>
        <w:rPr>
          <w:spacing w:val="79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164"/>
          <w:sz w:val="22"/>
          <w:u w:val="single"/>
        </w:rPr>
        <w:t> </w:t>
      </w:r>
      <w:r>
        <w:rPr>
          <w:spacing w:val="62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3" w:val="left" w:leader="none"/>
          <w:tab w:pos="4975" w:val="left" w:leader="none"/>
          <w:tab w:pos="6631" w:val="left" w:leader="none"/>
        </w:tabs>
        <w:spacing w:line="240" w:lineRule="auto" w:before="0" w:after="0"/>
        <w:ind w:left="141" w:right="136" w:firstLine="708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9"/>
          <w:sz w:val="22"/>
        </w:rPr>
        <w:t> </w:t>
      </w:r>
      <w:r>
        <w:rPr>
          <w:sz w:val="22"/>
          <w:u w:val="single"/>
        </w:rPr>
        <w:tab/>
      </w:r>
      <w:r>
        <w:rPr>
          <w:spacing w:val="8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265"/>
          <w:sz w:val="22"/>
          <w:u w:val="single"/>
        </w:rPr>
        <w:t> </w:t>
      </w:r>
      <w:r>
        <w:rPr>
          <w:spacing w:val="93"/>
          <w:sz w:val="22"/>
        </w:rPr>
        <w:t> </w:t>
      </w:r>
      <w:r>
        <w:rPr>
          <w:sz w:val="22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ListParagraph"/>
        <w:numPr>
          <w:ilvl w:val="1"/>
          <w:numId w:val="1"/>
        </w:numPr>
        <w:tabs>
          <w:tab w:pos="1249" w:val="left" w:leader="none"/>
          <w:tab w:pos="8167" w:val="left" w:leader="none"/>
          <w:tab w:pos="8969" w:val="left" w:leader="none"/>
        </w:tabs>
        <w:spacing w:line="252" w:lineRule="exact" w:before="1" w:after="0"/>
        <w:ind w:left="1249" w:right="0" w:hanging="400"/>
        <w:jc w:val="both"/>
        <w:rPr>
          <w:sz w:val="22"/>
        </w:rPr>
      </w:pPr>
      <w:r>
        <w:rPr>
          <w:sz w:val="22"/>
        </w:rPr>
        <w:t>За</w:t>
      </w:r>
      <w:r>
        <w:rPr>
          <w:spacing w:val="15"/>
          <w:sz w:val="22"/>
        </w:rPr>
        <w:t> </w:t>
      </w:r>
      <w:r>
        <w:rPr>
          <w:sz w:val="22"/>
        </w:rPr>
        <w:t>вычетом</w:t>
      </w:r>
      <w:r>
        <w:rPr>
          <w:spacing w:val="14"/>
          <w:sz w:val="22"/>
        </w:rPr>
        <w:t> </w:t>
      </w:r>
      <w:r>
        <w:rPr>
          <w:sz w:val="22"/>
        </w:rPr>
        <w:t>суммы</w:t>
      </w:r>
      <w:r>
        <w:rPr>
          <w:spacing w:val="15"/>
          <w:sz w:val="22"/>
        </w:rPr>
        <w:t> </w:t>
      </w:r>
      <w:r>
        <w:rPr>
          <w:sz w:val="22"/>
        </w:rPr>
        <w:t>задатка</w:t>
      </w:r>
      <w:r>
        <w:rPr>
          <w:spacing w:val="14"/>
          <w:sz w:val="22"/>
        </w:rPr>
        <w:t> </w:t>
      </w:r>
      <w:r>
        <w:rPr>
          <w:sz w:val="22"/>
        </w:rPr>
        <w:t>Покупатель</w:t>
      </w:r>
      <w:r>
        <w:rPr>
          <w:spacing w:val="14"/>
          <w:sz w:val="22"/>
        </w:rPr>
        <w:t> </w:t>
      </w:r>
      <w:r>
        <w:rPr>
          <w:sz w:val="22"/>
        </w:rPr>
        <w:t>должен</w:t>
      </w:r>
      <w:r>
        <w:rPr>
          <w:spacing w:val="11"/>
          <w:sz w:val="22"/>
        </w:rPr>
        <w:t> </w:t>
      </w:r>
      <w:r>
        <w:rPr>
          <w:sz w:val="22"/>
        </w:rPr>
        <w:t>уплатить</w:t>
      </w:r>
      <w:r>
        <w:rPr>
          <w:spacing w:val="14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5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ind w:right="140" w:hanging="1"/>
      </w:pPr>
      <w:r>
        <w:rPr>
          <w:spacing w:val="271"/>
          <w:u w:val="single"/>
        </w:rPr>
        <w:t> </w:t>
      </w:r>
      <w:r>
        <w:rPr>
          <w:spacing w:val="41"/>
        </w:rPr>
        <w:t> </w:t>
      </w:r>
      <w:r>
        <w:rPr/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098" w:val="left" w:leader="none"/>
        </w:tabs>
        <w:spacing w:line="251" w:lineRule="exact" w:before="0" w:after="0"/>
        <w:ind w:left="4098" w:right="0" w:hanging="347"/>
        <w:jc w:val="left"/>
      </w:pPr>
      <w:r>
        <w:rPr/>
        <w:t>Передача</w:t>
      </w:r>
      <w:r>
        <w:rPr>
          <w:spacing w:val="-4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6399" w:val="left" w:leader="none"/>
        </w:tabs>
        <w:spacing w:line="240" w:lineRule="auto" w:before="0" w:after="0"/>
        <w:ind w:left="142" w:right="137" w:firstLine="707"/>
        <w:jc w:val="left"/>
        <w:rPr>
          <w:sz w:val="22"/>
        </w:rPr>
      </w:pP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находится</w:t>
      </w:r>
      <w:r>
        <w:rPr>
          <w:spacing w:val="40"/>
          <w:sz w:val="22"/>
        </w:rPr>
        <w:t> </w:t>
      </w:r>
      <w:r>
        <w:rPr>
          <w:sz w:val="22"/>
        </w:rPr>
        <w:t>по</w:t>
      </w:r>
      <w:r>
        <w:rPr>
          <w:spacing w:val="40"/>
          <w:sz w:val="22"/>
        </w:rPr>
        <w:t> </w:t>
      </w:r>
      <w:r>
        <w:rPr>
          <w:sz w:val="22"/>
        </w:rPr>
        <w:t>адресу:</w:t>
      </w:r>
      <w:r>
        <w:rPr>
          <w:spacing w:val="85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передается</w:t>
      </w:r>
      <w:r>
        <w:rPr>
          <w:spacing w:val="40"/>
          <w:sz w:val="22"/>
        </w:rPr>
        <w:t> </w:t>
      </w:r>
      <w:r>
        <w:rPr>
          <w:sz w:val="22"/>
        </w:rPr>
        <w:t>Покупателю</w:t>
      </w:r>
      <w:r>
        <w:rPr>
          <w:spacing w:val="40"/>
          <w:sz w:val="22"/>
        </w:rPr>
        <w:t> </w:t>
      </w:r>
      <w:r>
        <w:rPr>
          <w:sz w:val="22"/>
        </w:rPr>
        <w:t>по указанному в настоящем пункте адресу нахождения Имущества.</w:t>
      </w:r>
    </w:p>
    <w:p>
      <w:pPr>
        <w:pStyle w:val="ListParagraph"/>
        <w:numPr>
          <w:ilvl w:val="1"/>
          <w:numId w:val="1"/>
        </w:numPr>
        <w:tabs>
          <w:tab w:pos="1297" w:val="left" w:leader="none"/>
        </w:tabs>
        <w:spacing w:line="242" w:lineRule="auto" w:before="0" w:after="0"/>
        <w:ind w:left="142" w:right="139" w:firstLine="707"/>
        <w:jc w:val="left"/>
        <w:rPr>
          <w:sz w:val="22"/>
        </w:rPr>
      </w:pPr>
      <w:r>
        <w:rPr>
          <w:sz w:val="22"/>
        </w:rPr>
        <w:t>Передача</w:t>
      </w:r>
      <w:r>
        <w:rPr>
          <w:spacing w:val="40"/>
          <w:sz w:val="22"/>
        </w:rPr>
        <w:t> </w:t>
      </w:r>
      <w:r>
        <w:rPr>
          <w:sz w:val="22"/>
        </w:rPr>
        <w:t>Имущества</w:t>
      </w:r>
      <w:r>
        <w:rPr>
          <w:spacing w:val="40"/>
          <w:sz w:val="22"/>
        </w:rPr>
        <w:t> </w:t>
      </w:r>
      <w:r>
        <w:rPr>
          <w:sz w:val="22"/>
        </w:rPr>
        <w:t>Продавцом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принятие</w:t>
      </w:r>
      <w:r>
        <w:rPr>
          <w:spacing w:val="40"/>
          <w:sz w:val="22"/>
        </w:rPr>
        <w:t> </w:t>
      </w:r>
      <w:r>
        <w:rPr>
          <w:sz w:val="22"/>
        </w:rPr>
        <w:t>его</w:t>
      </w:r>
      <w:r>
        <w:rPr>
          <w:spacing w:val="40"/>
          <w:sz w:val="22"/>
        </w:rPr>
        <w:t> </w:t>
      </w:r>
      <w:r>
        <w:rPr>
          <w:sz w:val="22"/>
        </w:rPr>
        <w:t>Покупателем</w:t>
      </w:r>
      <w:r>
        <w:rPr>
          <w:spacing w:val="40"/>
          <w:sz w:val="22"/>
        </w:rPr>
        <w:t> </w:t>
      </w:r>
      <w:r>
        <w:rPr>
          <w:sz w:val="22"/>
        </w:rPr>
        <w:t>осуществляется</w:t>
      </w:r>
      <w:r>
        <w:rPr>
          <w:spacing w:val="40"/>
          <w:sz w:val="22"/>
        </w:rPr>
        <w:t> </w:t>
      </w:r>
      <w:r>
        <w:rPr>
          <w:sz w:val="22"/>
        </w:rPr>
        <w:t>по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49" w:val="left" w:leader="none"/>
        </w:tabs>
        <w:spacing w:line="242" w:lineRule="auto" w:before="0" w:after="0"/>
        <w:ind w:left="141" w:right="137" w:firstLine="708"/>
        <w:jc w:val="left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pStyle w:val="ListParagraph"/>
        <w:spacing w:after="0" w:line="242" w:lineRule="auto"/>
        <w:jc w:val="left"/>
        <w:rPr>
          <w:sz w:val="22"/>
        </w:rPr>
        <w:sectPr>
          <w:type w:val="continuous"/>
          <w:pgSz w:w="11910" w:h="16840"/>
          <w:pgMar w:top="1040" w:bottom="280" w:left="1559" w:right="708"/>
        </w:sectPr>
      </w:pPr>
    </w:p>
    <w:p>
      <w:pPr>
        <w:pStyle w:val="ListParagraph"/>
        <w:numPr>
          <w:ilvl w:val="1"/>
          <w:numId w:val="1"/>
        </w:numPr>
        <w:tabs>
          <w:tab w:pos="1245" w:val="left" w:leader="none"/>
        </w:tabs>
        <w:spacing w:line="240" w:lineRule="auto" w:before="68" w:after="0"/>
        <w:ind w:left="142" w:right="137" w:firstLine="708"/>
        <w:jc w:val="both"/>
        <w:rPr>
          <w:sz w:val="22"/>
        </w:rPr>
      </w:pPr>
      <w:r>
        <w:rPr>
          <w:sz w:val="22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pStyle w:val="BodyText"/>
        <w:spacing w:before="5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921" w:val="left" w:leader="none"/>
        </w:tabs>
        <w:spacing w:line="251" w:lineRule="exact" w:before="0" w:after="0"/>
        <w:ind w:left="3921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BodyText"/>
        <w:ind w:right="137" w:firstLine="708"/>
      </w:pPr>
      <w:r>
        <w:rPr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BodyText"/>
        <w:spacing w:before="2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727" w:val="left" w:leader="none"/>
        </w:tabs>
        <w:spacing w:line="250" w:lineRule="exact" w:before="0" w:after="0"/>
        <w:ind w:left="3727" w:right="0" w:hanging="347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ListParagraph"/>
        <w:numPr>
          <w:ilvl w:val="0"/>
          <w:numId w:val="3"/>
        </w:numPr>
        <w:tabs>
          <w:tab w:pos="976" w:val="left" w:leader="none"/>
        </w:tabs>
        <w:spacing w:line="248" w:lineRule="exact" w:before="0" w:after="0"/>
        <w:ind w:left="976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6"/>
          <w:sz w:val="22"/>
        </w:rPr>
        <w:t> </w:t>
      </w:r>
      <w:r>
        <w:rPr>
          <w:sz w:val="22"/>
        </w:rPr>
        <w:t>Сторонами</w:t>
      </w:r>
      <w:r>
        <w:rPr>
          <w:spacing w:val="-6"/>
          <w:sz w:val="22"/>
        </w:rPr>
        <w:t> </w:t>
      </w:r>
      <w:r>
        <w:rPr>
          <w:sz w:val="22"/>
        </w:rPr>
        <w:t>своих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8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4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настоящим Договором случаях.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Республики Татарстан.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Heading1"/>
        <w:numPr>
          <w:ilvl w:val="0"/>
          <w:numId w:val="1"/>
        </w:numPr>
        <w:tabs>
          <w:tab w:pos="4174" w:val="left" w:leader="none"/>
        </w:tabs>
        <w:spacing w:line="240" w:lineRule="auto" w:before="251" w:after="3"/>
        <w:ind w:left="4174" w:right="0" w:hanging="348"/>
        <w:jc w:val="left"/>
      </w:pPr>
      <w:r>
        <w:rPr/>
        <w:t>Реквизиты</w:t>
      </w:r>
      <w:r>
        <w:rPr>
          <w:spacing w:val="-5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3930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Мубаракшин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Равиль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Гусманович</w:t>
            </w: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27.03.1985</w:t>
            </w:r>
          </w:p>
          <w:p>
            <w:pPr>
              <w:pStyle w:val="TableParagraph"/>
              <w:ind w:right="790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дер.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Малые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Салтыки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Камско-Устьинский район ТАССР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112-055-601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95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162201093070</w:t>
            </w:r>
          </w:p>
          <w:p>
            <w:pPr>
              <w:pStyle w:val="TableParagraph"/>
              <w:ind w:right="37"/>
              <w:rPr>
                <w:sz w:val="20"/>
              </w:rPr>
            </w:pPr>
            <w:r>
              <w:rPr>
                <w:sz w:val="20"/>
              </w:rPr>
              <w:t>регистрация по месту жительства: 422820, Республика Татарстан,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село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Малые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Салтыки,Камско-Устьинский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р-н, ул 1 Мая, д 3</w:t>
            </w:r>
          </w:p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реквизиты:</w:t>
            </w:r>
          </w:p>
          <w:p>
            <w:pPr>
              <w:pStyle w:val="TableParagraph"/>
              <w:spacing w:before="5"/>
              <w:ind w:right="321"/>
              <w:rPr>
                <w:b/>
                <w:sz w:val="20"/>
              </w:rPr>
            </w:pP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Мубаракшин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Равиль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Гусманович р/с</w:t>
            </w:r>
            <w:r>
              <w:rPr>
                <w:b/>
                <w:spacing w:val="40"/>
                <w:sz w:val="20"/>
              </w:rPr>
              <w:t> </w:t>
            </w:r>
            <w:r>
              <w:rPr>
                <w:b/>
                <w:sz w:val="22"/>
              </w:rPr>
              <w:t>40817810350230773490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0"/>
              </w:rPr>
              <w:t>в ФИЛИАЛ "ЦЕНТРАЛЬНЫЙ" ПУБЛИЧНОГО АКЦИОНЕРНОГО ОБЩЕСТВА </w:t>
            </w:r>
            <w:r>
              <w:rPr>
                <w:b/>
                <w:spacing w:val="-2"/>
                <w:sz w:val="20"/>
              </w:rPr>
              <w:t>"СОВКОМБАНК",</w:t>
            </w:r>
          </w:p>
          <w:p>
            <w:pPr>
              <w:pStyle w:val="TableParagraph"/>
              <w:spacing w:line="210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к\с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30101810150040000763,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БИК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045004763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ind w:right="1272"/>
              <w:rPr>
                <w:sz w:val="20"/>
              </w:rPr>
            </w:pPr>
            <w:r>
              <w:rPr>
                <w:sz w:val="20"/>
              </w:rPr>
              <w:t>Финансовый управляющий Мубаракшина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Равиля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Гусмановича</w:t>
            </w:r>
          </w:p>
          <w:p>
            <w:pPr>
              <w:pStyle w:val="TableParagraph"/>
              <w:tabs>
                <w:tab w:pos="2243" w:val="left" w:leader="none"/>
              </w:tabs>
              <w:spacing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6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1040" w:bottom="280" w:left="1559" w:right="708"/>
        </w:sectPr>
      </w:pPr>
    </w:p>
    <w:p>
      <w:pPr>
        <w:pStyle w:val="Heading2"/>
        <w:spacing w:before="73"/>
        <w:ind w:right="709" w:firstLine="0"/>
        <w:jc w:val="center"/>
      </w:pPr>
      <w:r>
        <w:rPr/>
        <w:t>АКТ</w:t>
      </w:r>
      <w:r>
        <w:rPr>
          <w:spacing w:val="-2"/>
        </w:rPr>
        <w:t> </w:t>
      </w:r>
      <w:r>
        <w:rPr/>
        <w:t>ПРИЁМА-</w:t>
      </w:r>
      <w:r>
        <w:rPr>
          <w:spacing w:val="-2"/>
        </w:rPr>
        <w:t>ПЕРЕДАЧИ</w:t>
      </w:r>
    </w:p>
    <w:p>
      <w:pPr>
        <w:pStyle w:val="BodyText"/>
        <w:tabs>
          <w:tab w:pos="7534" w:val="left" w:leader="none"/>
          <w:tab w:pos="9296" w:val="left" w:leader="none"/>
        </w:tabs>
        <w:spacing w:before="248"/>
      </w:pPr>
      <w:r>
        <w:rPr/>
        <w:t>село</w:t>
      </w:r>
      <w:r>
        <w:rPr>
          <w:spacing w:val="-14"/>
        </w:rPr>
        <w:t> </w:t>
      </w:r>
      <w:r>
        <w:rPr/>
        <w:t>Малые</w:t>
      </w:r>
      <w:r>
        <w:rPr>
          <w:spacing w:val="-9"/>
        </w:rPr>
        <w:t> </w:t>
      </w:r>
      <w:r>
        <w:rPr/>
        <w:t>Салтыки,Камско-Устьинский</w:t>
      </w:r>
      <w:r>
        <w:rPr>
          <w:spacing w:val="-9"/>
        </w:rPr>
        <w:t> </w:t>
      </w:r>
      <w:r>
        <w:rPr/>
        <w:t>р-</w:t>
      </w:r>
      <w:r>
        <w:rPr>
          <w:spacing w:val="-10"/>
        </w:rPr>
        <w:t>н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/>
        <w:jc w:val="left"/>
      </w:pPr>
    </w:p>
    <w:p>
      <w:pPr>
        <w:pStyle w:val="BodyText"/>
        <w:spacing w:before="2"/>
        <w:ind w:left="0"/>
        <w:jc w:val="left"/>
      </w:pPr>
    </w:p>
    <w:p>
      <w:pPr>
        <w:pStyle w:val="BodyText"/>
        <w:tabs>
          <w:tab w:pos="3265" w:val="left" w:leader="none"/>
        </w:tabs>
        <w:ind w:right="136" w:firstLine="707"/>
      </w:pPr>
      <w:r>
        <w:rPr/>
        <w:t>Мубаракшин Равиль Гусманович,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решения Арбитражного суда Республики Татарстан от 19.03.2026 г. по делу № А65-28824/2023, с одной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5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6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1" w:lineRule="exact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before="1"/>
      </w:pPr>
      <w:r>
        <w:rPr/>
        <w:t>«Стороны»,</w:t>
      </w:r>
      <w:r>
        <w:rPr>
          <w:spacing w:val="-7"/>
        </w:rPr>
        <w:t> </w:t>
      </w:r>
      <w:r>
        <w:rPr/>
        <w:t>составили</w:t>
      </w:r>
      <w:r>
        <w:rPr>
          <w:spacing w:val="-5"/>
        </w:rPr>
        <w:t> </w:t>
      </w:r>
      <w:r>
        <w:rPr/>
        <w:t>настоящий</w:t>
      </w:r>
      <w:r>
        <w:rPr>
          <w:spacing w:val="-5"/>
        </w:rPr>
        <w:t> </w:t>
      </w:r>
      <w:r>
        <w:rPr/>
        <w:t>акт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>
          <w:spacing w:val="-2"/>
        </w:rPr>
        <w:t>нижеследующем: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9003" w:val="left" w:leader="none"/>
        </w:tabs>
        <w:spacing w:line="240" w:lineRule="auto" w:before="251" w:after="0"/>
        <w:ind w:left="143" w:right="136" w:firstLine="707"/>
        <w:jc w:val="both"/>
        <w:rPr>
          <w:sz w:val="22"/>
        </w:rPr>
      </w:pPr>
      <w:bookmarkStart w:name="1. Во исполнение п. 2.1.2. Договора купл" w:id="1"/>
      <w:bookmarkEnd w:id="1"/>
      <w:r>
        <w:rPr/>
      </w: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9"/>
          <w:sz w:val="22"/>
        </w:rPr>
        <w:t> </w:t>
      </w:r>
      <w:r>
        <w:rPr>
          <w:sz w:val="22"/>
        </w:rPr>
        <w:t>купли</w:t>
      </w:r>
      <w:r>
        <w:rPr>
          <w:spacing w:val="8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6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9"/>
          <w:sz w:val="22"/>
        </w:rPr>
        <w:t> </w:t>
      </w:r>
      <w:r>
        <w:rPr>
          <w:sz w:val="22"/>
        </w:rPr>
        <w:t>по</w:t>
      </w:r>
      <w:r>
        <w:rPr>
          <w:spacing w:val="6"/>
          <w:sz w:val="22"/>
        </w:rPr>
        <w:t> </w:t>
      </w:r>
      <w:r>
        <w:rPr>
          <w:sz w:val="22"/>
        </w:rPr>
        <w:t>тексту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6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принял следующее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52" w:lineRule="exact" w:before="2" w:after="0"/>
        <w:ind w:left="1558" w:right="0" w:hanging="707"/>
        <w:jc w:val="both"/>
        <w:rPr>
          <w:sz w:val="22"/>
        </w:rPr>
      </w:pPr>
      <w:bookmarkStart w:name="2. Претензий к состоянию передаваемого И" w:id="2"/>
      <w:bookmarkEnd w:id="2"/>
      <w:r>
        <w:rPr/>
      </w: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5"/>
          <w:sz w:val="22"/>
        </w:rPr>
        <w:t> </w:t>
      </w:r>
      <w:r>
        <w:rPr>
          <w:sz w:val="22"/>
        </w:rPr>
        <w:t>Имущества</w:t>
      </w:r>
      <w:r>
        <w:rPr>
          <w:spacing w:val="-8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bookmarkStart w:name="3. Риск случайной гибели или случайного " w:id="3"/>
      <w:bookmarkEnd w:id="3"/>
      <w:r>
        <w:rPr/>
      </w:r>
      <w:r>
        <w:rPr>
          <w:sz w:val="22"/>
        </w:rPr>
        <w:t>Риск случайной гибели или случайного повреждения Имущества переходят на </w:t>
      </w:r>
      <w:bookmarkStart w:name="4. Настоящий акт составлен в двух экземп" w:id="4"/>
      <w:bookmarkEnd w:id="4"/>
      <w:r>
        <w:rPr>
          <w:sz w:val="22"/>
        </w:rPr>
        <w:t>П</w:t>
      </w:r>
      <w:r>
        <w:rPr>
          <w:sz w:val="22"/>
        </w:rPr>
        <w:t>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7" w:firstLine="707"/>
        <w:jc w:val="both"/>
        <w:rPr>
          <w:sz w:val="22"/>
        </w:rPr>
      </w:pPr>
      <w:r>
        <w:rPr>
          <w:sz w:val="22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BodyText"/>
        <w:spacing w:before="29"/>
        <w:ind w:left="0"/>
        <w:jc w:val="left"/>
        <w:rPr>
          <w:sz w:val="20"/>
        </w:rPr>
      </w:pP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3932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Мубаракшин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Равиль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Гусманович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27.03.1985</w:t>
            </w:r>
          </w:p>
          <w:p>
            <w:pPr>
              <w:pStyle w:val="TableParagraph"/>
              <w:ind w:right="790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дер.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Малые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Салтыки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Камско-Устьинский район ТАССР</w:t>
            </w: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112-055-601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95</w:t>
            </w:r>
          </w:p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162201093070</w:t>
            </w:r>
          </w:p>
          <w:p>
            <w:pPr>
              <w:pStyle w:val="TableParagraph"/>
              <w:ind w:right="37"/>
              <w:rPr>
                <w:sz w:val="20"/>
              </w:rPr>
            </w:pPr>
            <w:r>
              <w:rPr>
                <w:sz w:val="20"/>
              </w:rPr>
              <w:t>регистрация по месту жительства: 422820, Республика Татарстан,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село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Малые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Салтыки,Камско-Устьинский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р-н, ул 1 Мая, д 3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реквизиты:</w:t>
            </w:r>
          </w:p>
          <w:p>
            <w:pPr>
              <w:pStyle w:val="TableParagraph"/>
              <w:spacing w:before="3"/>
              <w:ind w:right="321" w:firstLine="50"/>
              <w:rPr>
                <w:b/>
                <w:sz w:val="20"/>
              </w:rPr>
            </w:pP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Мубаракшин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Равиль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Гусманович р/с</w:t>
            </w:r>
            <w:r>
              <w:rPr>
                <w:b/>
                <w:spacing w:val="40"/>
                <w:sz w:val="20"/>
              </w:rPr>
              <w:t> </w:t>
            </w:r>
            <w:r>
              <w:rPr>
                <w:b/>
                <w:sz w:val="22"/>
              </w:rPr>
              <w:t>40817810350230773490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0"/>
              </w:rPr>
              <w:t>в ФИЛИАЛ "ЦЕНТРАЛЬНЫЙ" ПУБЛИЧНОГО АКЦИОНЕРНОГО ОБЩЕСТВА </w:t>
            </w:r>
            <w:r>
              <w:rPr>
                <w:b/>
                <w:spacing w:val="-2"/>
                <w:sz w:val="20"/>
              </w:rPr>
              <w:t>"СОВКОМБАНК",</w:t>
            </w:r>
          </w:p>
          <w:p>
            <w:pPr>
              <w:pStyle w:val="TableParagraph"/>
              <w:spacing w:line="212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к\с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30101810150040000763,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БИК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045004763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902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ind w:left="90" w:right="1272" w:hanging="51"/>
              <w:rPr>
                <w:sz w:val="20"/>
              </w:rPr>
            </w:pPr>
            <w:r>
              <w:rPr>
                <w:sz w:val="20"/>
              </w:rPr>
              <w:t>Финансовый управляющий Мубаракшина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Равиля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Гусмановича</w:t>
            </w:r>
          </w:p>
          <w:p>
            <w:pPr>
              <w:pStyle w:val="TableParagraph"/>
              <w:tabs>
                <w:tab w:pos="2243" w:val="left" w:leader="none"/>
              </w:tabs>
              <w:spacing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3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2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7" w:hanging="38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37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59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9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39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79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19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59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0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4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1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42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08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251" w:after="3"/>
      <w:ind w:left="4174" w:hanging="34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709" w:hanging="347"/>
      <w:jc w:val="both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4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2026-09-01T06:55:35Z</dcterms:created>
  <dcterms:modified xsi:type="dcterms:W3CDTF">2026-09-01T06:55:35Z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Creator">
    <vt:lpwstr>Acrobat PDFMaker 11 для Word</vt:lpwstr>
  </property>
  <property fmtid="{D5CDD505-2E9C-101B-9397-08002B2CF9AE}" pid="5" name="LastSaved">
    <vt:filetime>2026-09-01T00:00:00Z</vt:filetime>
  </property>
  <property fmtid="{D5CDD505-2E9C-101B-9397-08002B2CF9AE}" pid="6" name="Producer">
    <vt:lpwstr>Adobe PDF Library 11.0</vt:lpwstr>
  </property>
  <property fmtid="{D5CDD505-2E9C-101B-9397-08002B2CF9AE}" pid="7" name="SourceModified">
    <vt:lpwstr>D:20260828092312</vt:lpwstr>
  </property>
</Properties>
</file>