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8B809" w14:textId="77777777" w:rsidR="000517D5" w:rsidRPr="00620D04" w:rsidRDefault="008970EE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Договор</w:t>
      </w:r>
    </w:p>
    <w:p w14:paraId="5728D888" w14:textId="77777777" w:rsidR="000517D5" w:rsidRPr="00620D04" w:rsidRDefault="008970EE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о внесении задатка для участия в электронных торгах</w:t>
      </w:r>
    </w:p>
    <w:p w14:paraId="5507BA23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247CBDAA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6084DA47" w14:textId="25B41BEF" w:rsidR="000517D5" w:rsidRPr="00620D04" w:rsidRDefault="008970EE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 xml:space="preserve">г. </w:t>
      </w:r>
      <w:r w:rsidR="008425B3" w:rsidRPr="00620D04">
        <w:rPr>
          <w:rFonts w:ascii="Times New Roman" w:hAnsi="Times New Roman"/>
          <w:sz w:val="20"/>
          <w:szCs w:val="20"/>
        </w:rPr>
        <w:t xml:space="preserve">Москва                     </w:t>
      </w:r>
      <w:r w:rsidRPr="00620D0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</w:t>
      </w:r>
      <w:r w:rsidR="00372455">
        <w:rPr>
          <w:rFonts w:ascii="Times New Roman" w:hAnsi="Times New Roman"/>
          <w:sz w:val="20"/>
          <w:szCs w:val="20"/>
        </w:rPr>
        <w:t xml:space="preserve">                                 </w:t>
      </w:r>
      <w:r w:rsidR="00125659">
        <w:rPr>
          <w:rFonts w:ascii="Times New Roman" w:hAnsi="Times New Roman"/>
          <w:sz w:val="20"/>
          <w:szCs w:val="20"/>
        </w:rPr>
        <w:t xml:space="preserve">  </w:t>
      </w:r>
      <w:r w:rsidRPr="00620D04">
        <w:rPr>
          <w:rFonts w:ascii="Times New Roman" w:hAnsi="Times New Roman"/>
          <w:sz w:val="20"/>
          <w:szCs w:val="20"/>
        </w:rPr>
        <w:t>______________ 202</w:t>
      </w:r>
      <w:r w:rsidR="00125659">
        <w:rPr>
          <w:rFonts w:ascii="Times New Roman" w:hAnsi="Times New Roman"/>
          <w:sz w:val="20"/>
          <w:szCs w:val="20"/>
        </w:rPr>
        <w:t>6</w:t>
      </w:r>
      <w:r w:rsidRPr="00620D04">
        <w:rPr>
          <w:rFonts w:ascii="Times New Roman" w:hAnsi="Times New Roman"/>
          <w:sz w:val="20"/>
          <w:szCs w:val="20"/>
        </w:rPr>
        <w:t>г.</w:t>
      </w:r>
    </w:p>
    <w:p w14:paraId="63B6C67C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75E96413" w14:textId="659485BC" w:rsidR="000517D5" w:rsidRPr="00620D04" w:rsidRDefault="008970EE">
      <w:pPr>
        <w:jc w:val="both"/>
        <w:rPr>
          <w:sz w:val="20"/>
          <w:szCs w:val="20"/>
        </w:rPr>
      </w:pPr>
      <w:r w:rsidRPr="00620D04">
        <w:rPr>
          <w:sz w:val="20"/>
          <w:szCs w:val="20"/>
        </w:rPr>
        <w:t xml:space="preserve"> </w:t>
      </w:r>
      <w:r w:rsidRPr="00620D04">
        <w:rPr>
          <w:sz w:val="20"/>
          <w:szCs w:val="20"/>
        </w:rPr>
        <w:tab/>
      </w:r>
      <w:r w:rsidR="001430E6" w:rsidRPr="00620D04">
        <w:rPr>
          <w:b/>
          <w:bCs/>
          <w:sz w:val="20"/>
          <w:szCs w:val="20"/>
        </w:rPr>
        <w:t>Финансовый управляющий</w:t>
      </w:r>
      <w:r w:rsidR="001430E6" w:rsidRPr="00620D04">
        <w:rPr>
          <w:sz w:val="20"/>
          <w:szCs w:val="20"/>
        </w:rPr>
        <w:t xml:space="preserve"> имуществом должника </w:t>
      </w:r>
      <w:r w:rsidR="00265856" w:rsidRPr="00620D04">
        <w:rPr>
          <w:sz w:val="20"/>
          <w:szCs w:val="20"/>
        </w:rPr>
        <w:t>Латышева Сергея Борисовича</w:t>
      </w:r>
      <w:r w:rsidR="001430E6" w:rsidRPr="00620D04">
        <w:rPr>
          <w:sz w:val="20"/>
          <w:szCs w:val="20"/>
        </w:rPr>
        <w:t xml:space="preserve"> Веселухин </w:t>
      </w:r>
      <w:proofErr w:type="gramStart"/>
      <w:r w:rsidR="001430E6" w:rsidRPr="00620D04">
        <w:rPr>
          <w:sz w:val="20"/>
          <w:szCs w:val="20"/>
        </w:rPr>
        <w:t>Андрей Викторович (ИНН 434542650165)</w:t>
      </w:r>
      <w:proofErr w:type="gramEnd"/>
      <w:r w:rsidR="001430E6" w:rsidRPr="00620D04">
        <w:rPr>
          <w:sz w:val="20"/>
          <w:szCs w:val="20"/>
        </w:rPr>
        <w:t xml:space="preserve"> действующий на основании Решения Арбитражного суда </w:t>
      </w:r>
      <w:r w:rsidR="00265856" w:rsidRPr="00620D04">
        <w:rPr>
          <w:sz w:val="20"/>
          <w:szCs w:val="20"/>
        </w:rPr>
        <w:t>Кировской области</w:t>
      </w:r>
      <w:r w:rsidR="001430E6" w:rsidRPr="00620D04">
        <w:rPr>
          <w:sz w:val="20"/>
          <w:szCs w:val="20"/>
        </w:rPr>
        <w:t xml:space="preserve"> от </w:t>
      </w:r>
      <w:r w:rsidR="00265856" w:rsidRPr="00620D04">
        <w:rPr>
          <w:sz w:val="20"/>
          <w:szCs w:val="20"/>
        </w:rPr>
        <w:t>05</w:t>
      </w:r>
      <w:r w:rsidR="001430E6" w:rsidRPr="00620D04">
        <w:rPr>
          <w:sz w:val="20"/>
          <w:szCs w:val="20"/>
        </w:rPr>
        <w:t>.</w:t>
      </w:r>
      <w:r w:rsidR="00265856" w:rsidRPr="00620D04">
        <w:rPr>
          <w:sz w:val="20"/>
          <w:szCs w:val="20"/>
        </w:rPr>
        <w:t>11</w:t>
      </w:r>
      <w:r w:rsidR="001430E6" w:rsidRPr="00620D04">
        <w:rPr>
          <w:sz w:val="20"/>
          <w:szCs w:val="20"/>
        </w:rPr>
        <w:t>.2024 по делу № А</w:t>
      </w:r>
      <w:r w:rsidR="00265856" w:rsidRPr="00620D04">
        <w:rPr>
          <w:sz w:val="20"/>
          <w:szCs w:val="20"/>
        </w:rPr>
        <w:t>28</w:t>
      </w:r>
      <w:r w:rsidR="001430E6" w:rsidRPr="00620D04">
        <w:rPr>
          <w:sz w:val="20"/>
          <w:szCs w:val="20"/>
        </w:rPr>
        <w:t>-</w:t>
      </w:r>
      <w:r w:rsidR="00265856" w:rsidRPr="00620D04">
        <w:rPr>
          <w:sz w:val="20"/>
          <w:szCs w:val="20"/>
        </w:rPr>
        <w:t>11420</w:t>
      </w:r>
      <w:r w:rsidR="001430E6" w:rsidRPr="00620D04">
        <w:rPr>
          <w:sz w:val="20"/>
          <w:szCs w:val="20"/>
        </w:rPr>
        <w:t>/202</w:t>
      </w:r>
      <w:r w:rsidR="00265856" w:rsidRPr="00620D04">
        <w:rPr>
          <w:sz w:val="20"/>
          <w:szCs w:val="20"/>
        </w:rPr>
        <w:t>3</w:t>
      </w:r>
      <w:r w:rsidRPr="00620D04">
        <w:rPr>
          <w:sz w:val="20"/>
          <w:szCs w:val="20"/>
        </w:rPr>
        <w:t xml:space="preserve">, именуемый в дальнейшем «Организатор торгов», и </w:t>
      </w:r>
    </w:p>
    <w:p w14:paraId="15B135B9" w14:textId="77777777" w:rsidR="000517D5" w:rsidRPr="00620D04" w:rsidRDefault="008970EE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620D04">
        <w:rPr>
          <w:rFonts w:ascii="Times New Roman" w:hAnsi="Times New Roman"/>
          <w:sz w:val="20"/>
          <w:szCs w:val="20"/>
        </w:rPr>
        <w:t>ое</w:t>
      </w:r>
      <w:proofErr w:type="spellEnd"/>
      <w:r w:rsidRPr="00620D04">
        <w:rPr>
          <w:rFonts w:ascii="Times New Roman" w:hAnsi="Times New Roman"/>
          <w:sz w:val="20"/>
          <w:szCs w:val="20"/>
        </w:rPr>
        <w:t xml:space="preserve">) в дальнейшем </w:t>
      </w:r>
      <w:r w:rsidRPr="00620D04">
        <w:rPr>
          <w:rFonts w:ascii="Times New Roman" w:hAnsi="Times New Roman"/>
          <w:bCs/>
          <w:sz w:val="20"/>
          <w:szCs w:val="20"/>
        </w:rPr>
        <w:t>“Заявитель”</w:t>
      </w:r>
      <w:r w:rsidRPr="00620D04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4A66C7C2" w14:textId="77777777" w:rsidR="000517D5" w:rsidRPr="00620D04" w:rsidRDefault="000517D5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72335135" w14:textId="1E60A06E" w:rsidR="00125659" w:rsidRPr="007D7EC7" w:rsidRDefault="008970EE" w:rsidP="00125659">
      <w:pPr>
        <w:tabs>
          <w:tab w:val="left" w:pos="-540"/>
          <w:tab w:val="left" w:pos="-360"/>
        </w:tabs>
        <w:jc w:val="both"/>
      </w:pPr>
      <w:r w:rsidRPr="00620D04">
        <w:rPr>
          <w:sz w:val="20"/>
          <w:szCs w:val="20"/>
        </w:rPr>
        <w:t xml:space="preserve">      1. Заявитель для участия в торгах по Лот</w:t>
      </w:r>
      <w:r w:rsidR="00372455">
        <w:rPr>
          <w:sz w:val="20"/>
          <w:szCs w:val="20"/>
        </w:rPr>
        <w:t>ам</w:t>
      </w:r>
      <w:r w:rsidR="00125659">
        <w:rPr>
          <w:sz w:val="20"/>
          <w:szCs w:val="20"/>
        </w:rPr>
        <w:t>,</w:t>
      </w:r>
      <w:r w:rsidRPr="00620D04">
        <w:rPr>
          <w:rStyle w:val="text"/>
          <w:color w:val="000000"/>
          <w:sz w:val="20"/>
          <w:szCs w:val="20"/>
        </w:rPr>
        <w:t xml:space="preserve"> а </w:t>
      </w:r>
      <w:proofErr w:type="gramStart"/>
      <w:r w:rsidRPr="00620D04">
        <w:rPr>
          <w:rStyle w:val="text"/>
          <w:color w:val="000000"/>
          <w:sz w:val="20"/>
          <w:szCs w:val="20"/>
        </w:rPr>
        <w:t>так же</w:t>
      </w:r>
      <w:proofErr w:type="gramEnd"/>
      <w:r w:rsidRPr="00620D04">
        <w:rPr>
          <w:rStyle w:val="text"/>
          <w:color w:val="000000"/>
          <w:sz w:val="20"/>
          <w:szCs w:val="20"/>
        </w:rPr>
        <w:t xml:space="preserve"> </w:t>
      </w:r>
      <w:r w:rsidRPr="00620D04">
        <w:rPr>
          <w:rStyle w:val="text"/>
          <w:sz w:val="20"/>
          <w:szCs w:val="20"/>
        </w:rPr>
        <w:t xml:space="preserve">для обеспечения исполнения обязательств возникающих у победителя указанных торгов, перечисляет Организатору торгов денежные средства в размере </w:t>
      </w:r>
      <w:r w:rsidR="001430E6" w:rsidRPr="00620D04">
        <w:rPr>
          <w:rStyle w:val="text"/>
          <w:sz w:val="20"/>
          <w:szCs w:val="20"/>
        </w:rPr>
        <w:t>10 процентов от начальной цены лота</w:t>
      </w:r>
      <w:r w:rsidRPr="00620D04">
        <w:rPr>
          <w:rStyle w:val="text"/>
          <w:sz w:val="20"/>
          <w:szCs w:val="20"/>
        </w:rPr>
        <w:t xml:space="preserve"> (далее – “задаток”).</w:t>
      </w:r>
    </w:p>
    <w:p w14:paraId="35BF4355" w14:textId="77777777" w:rsidR="00125659" w:rsidRPr="001A04F1" w:rsidRDefault="00125659" w:rsidP="00125659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</w:p>
    <w:tbl>
      <w:tblPr>
        <w:tblW w:w="970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7293"/>
        <w:gridCol w:w="1701"/>
      </w:tblGrid>
      <w:tr w:rsidR="00125659" w:rsidRPr="001A04F1" w14:paraId="37708EB6" w14:textId="77777777" w:rsidTr="00125659">
        <w:trPr>
          <w:trHeight w:val="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6EF12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№ </w:t>
            </w:r>
            <w:r w:rsidRPr="00125659">
              <w:rPr>
                <w:rFonts w:ascii="Times New Roman" w:hAnsi="Times New Roman" w:cs="Times New Roman"/>
              </w:rPr>
              <w:br/>
              <w:t>лота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E3B31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D43D8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Начальная продажная цена, руб. (без НДС)</w:t>
            </w:r>
          </w:p>
        </w:tc>
      </w:tr>
      <w:tr w:rsidR="00125659" w:rsidRPr="001A04F1" w14:paraId="11940479" w14:textId="77777777" w:rsidTr="0012565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38EFD2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51026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43:40:000190:104, виды разрешенного использования объекта недвижимости: объекты складского назначения различного профиля, адрес: Кировская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обл</w:t>
            </w:r>
            <w:proofErr w:type="spellEnd"/>
            <w:r w:rsidRPr="00125659">
              <w:rPr>
                <w:rFonts w:ascii="Times New Roman" w:hAnsi="Times New Roman" w:cs="Times New Roman"/>
              </w:rPr>
              <w:t>, г Киров, проезд Больничный, д 5а, площадь 4809 +/- 24 кв.м.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B33F66" w14:textId="790593CC" w:rsidR="00125659" w:rsidRPr="00125659" w:rsidRDefault="00885250" w:rsidP="002A1EFF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63</w:t>
            </w:r>
            <w:r w:rsidR="00125659" w:rsidRPr="00125659">
              <w:rPr>
                <w:noProof/>
                <w:sz w:val="20"/>
                <w:szCs w:val="20"/>
              </w:rPr>
              <w:t> </w:t>
            </w:r>
            <w:r>
              <w:rPr>
                <w:noProof/>
                <w:sz w:val="20"/>
                <w:szCs w:val="20"/>
              </w:rPr>
              <w:t>732</w:t>
            </w:r>
            <w:r w:rsidR="00125659" w:rsidRPr="00125659">
              <w:rPr>
                <w:noProof/>
                <w:sz w:val="20"/>
                <w:szCs w:val="20"/>
              </w:rPr>
              <w:t> </w:t>
            </w:r>
            <w:r w:rsidR="00B010F9">
              <w:rPr>
                <w:noProof/>
                <w:sz w:val="20"/>
                <w:szCs w:val="20"/>
              </w:rPr>
              <w:t>700</w:t>
            </w:r>
            <w:r w:rsidR="00125659" w:rsidRPr="00125659">
              <w:rPr>
                <w:noProof/>
                <w:sz w:val="20"/>
                <w:szCs w:val="20"/>
              </w:rPr>
              <w:t>,</w:t>
            </w:r>
            <w:r w:rsidR="00B010F9">
              <w:rPr>
                <w:noProof/>
                <w:sz w:val="20"/>
                <w:szCs w:val="20"/>
              </w:rPr>
              <w:t>0</w:t>
            </w:r>
            <w:r w:rsidR="00125659" w:rsidRPr="00125659">
              <w:rPr>
                <w:noProof/>
                <w:sz w:val="20"/>
                <w:szCs w:val="20"/>
              </w:rPr>
              <w:t>0</w:t>
            </w:r>
          </w:p>
        </w:tc>
      </w:tr>
      <w:tr w:rsidR="00125659" w:rsidRPr="001A04F1" w14:paraId="7B557290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7C5651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862C1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43:40:000190:120, адрес: Кировская область, г. Киров, проезд Больничный, д. 9, площадь 15.9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C20563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7439D37D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190915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E2D65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43:40:000190:234, адрес: Кировская область, г. Киров, проезд Больничный, д. 5а, площадь 860.5 кв.м. (годные остатки после пожара)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D5580C5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4378EA5D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9735F04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0F8FE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43:40:000190:295, местоположение: РФ, Кировская область, г Киров, Октябрьский район, пер Больничный, д 5в, площадь 1152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D730D2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34A84251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3D837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A7512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43:40:000190:91, виды разрешенного использования объекта недвижимости: для садоводства, адрес: Кировская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обл</w:t>
            </w:r>
            <w:proofErr w:type="spellEnd"/>
            <w:r w:rsidRPr="00125659">
              <w:rPr>
                <w:rFonts w:ascii="Times New Roman" w:hAnsi="Times New Roman" w:cs="Times New Roman"/>
              </w:rPr>
              <w:t>, г Киров, проезд Больничный, д 9, площадь 144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9D7CB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3EBDF1AC" w14:textId="77777777" w:rsidTr="0012565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4E06A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204D1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помещение,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43:40:000295:257, местоположение: Кировская область, г Киров,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пр-кт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 Октябрьский, д 68,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пом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 1001, площадь 393.2 кв.м.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3A215" w14:textId="38279D74" w:rsidR="00125659" w:rsidRPr="00125659" w:rsidRDefault="00885250" w:rsidP="002A1EFF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36</w:t>
            </w:r>
            <w:r w:rsidR="00125659" w:rsidRPr="00125659">
              <w:rPr>
                <w:noProof/>
                <w:sz w:val="20"/>
                <w:szCs w:val="20"/>
              </w:rPr>
              <w:t> 000 000,00</w:t>
            </w:r>
          </w:p>
        </w:tc>
      </w:tr>
    </w:tbl>
    <w:p w14:paraId="5F93FFF2" w14:textId="77777777" w:rsidR="00125659" w:rsidRPr="007D7EC7" w:rsidRDefault="00125659" w:rsidP="00125659">
      <w:pPr>
        <w:tabs>
          <w:tab w:val="left" w:pos="-540"/>
          <w:tab w:val="left" w:pos="-360"/>
        </w:tabs>
        <w:ind w:left="-540"/>
        <w:jc w:val="both"/>
      </w:pPr>
    </w:p>
    <w:p w14:paraId="76F61039" w14:textId="31E9F19E" w:rsidR="000517D5" w:rsidRPr="00620D04" w:rsidRDefault="00372455" w:rsidP="00125659">
      <w:pPr>
        <w:jc w:val="both"/>
        <w:rPr>
          <w:sz w:val="20"/>
          <w:szCs w:val="20"/>
        </w:rPr>
      </w:pPr>
      <w:r>
        <w:rPr>
          <w:rStyle w:val="text"/>
          <w:sz w:val="20"/>
          <w:szCs w:val="20"/>
        </w:rPr>
        <w:t xml:space="preserve">           </w:t>
      </w:r>
      <w:r w:rsidR="008970EE" w:rsidRPr="00620D04">
        <w:rPr>
          <w:rStyle w:val="text"/>
          <w:sz w:val="20"/>
          <w:szCs w:val="20"/>
        </w:rPr>
        <w:t>2. </w:t>
      </w:r>
      <w:r w:rsidR="008970EE" w:rsidRPr="00620D04">
        <w:rPr>
          <w:rStyle w:val="text"/>
          <w:color w:val="000000"/>
          <w:sz w:val="20"/>
          <w:szCs w:val="20"/>
        </w:rPr>
        <w:t>Задаток по Лот</w:t>
      </w:r>
      <w:r w:rsidR="00125659">
        <w:rPr>
          <w:rStyle w:val="text"/>
          <w:color w:val="000000"/>
          <w:sz w:val="20"/>
          <w:szCs w:val="20"/>
        </w:rPr>
        <w:t>ам</w:t>
      </w:r>
      <w:r w:rsidR="008970EE" w:rsidRPr="00620D04">
        <w:rPr>
          <w:rStyle w:val="text"/>
          <w:color w:val="000000"/>
          <w:sz w:val="20"/>
          <w:szCs w:val="20"/>
        </w:rPr>
        <w:t xml:space="preserve"> должен быть уплачен в срок до окончания приема заявок</w:t>
      </w:r>
      <w:r w:rsidR="008970EE" w:rsidRPr="00620D04">
        <w:rPr>
          <w:sz w:val="20"/>
          <w:szCs w:val="20"/>
        </w:rPr>
        <w:t>.</w:t>
      </w:r>
    </w:p>
    <w:p w14:paraId="58D95E94" w14:textId="1B5FE39A" w:rsidR="000517D5" w:rsidRPr="00620D04" w:rsidRDefault="00620D04" w:rsidP="00620D04">
      <w:pPr>
        <w:jc w:val="both"/>
        <w:rPr>
          <w:color w:val="000000"/>
          <w:sz w:val="20"/>
          <w:szCs w:val="20"/>
        </w:rPr>
      </w:pPr>
      <w:r w:rsidRPr="00620D04">
        <w:rPr>
          <w:rStyle w:val="text"/>
          <w:sz w:val="20"/>
          <w:szCs w:val="20"/>
        </w:rPr>
        <w:t xml:space="preserve">           </w:t>
      </w:r>
      <w:r w:rsidR="008970EE" w:rsidRPr="00620D04">
        <w:rPr>
          <w:rStyle w:val="text"/>
          <w:sz w:val="20"/>
          <w:szCs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Pr="00620D04">
        <w:rPr>
          <w:rStyle w:val="text"/>
          <w:sz w:val="20"/>
          <w:szCs w:val="20"/>
        </w:rPr>
        <w:t>не исполненными,</w:t>
      </w:r>
      <w:r w:rsidR="008970EE" w:rsidRPr="00620D04">
        <w:rPr>
          <w:rStyle w:val="text"/>
          <w:sz w:val="20"/>
          <w:szCs w:val="20"/>
        </w:rPr>
        <w:t xml:space="preserve"> и Заявитель к участию</w:t>
      </w:r>
      <w:r w:rsidR="008970EE" w:rsidRPr="00620D04">
        <w:rPr>
          <w:color w:val="000000"/>
          <w:sz w:val="20"/>
          <w:szCs w:val="20"/>
        </w:rPr>
        <w:t xml:space="preserve"> в торгах не допускается.</w:t>
      </w:r>
    </w:p>
    <w:p w14:paraId="260E47FB" w14:textId="0D6010A9" w:rsidR="000517D5" w:rsidRPr="00620D04" w:rsidRDefault="00620D04" w:rsidP="00620D04">
      <w:pPr>
        <w:pStyle w:val="a6"/>
        <w:jc w:val="both"/>
        <w:rPr>
          <w:rFonts w:ascii="Times New Roman" w:hAnsi="Times New Roman"/>
          <w:color w:val="000000"/>
          <w:sz w:val="20"/>
          <w:szCs w:val="20"/>
        </w:rPr>
      </w:pPr>
      <w:r w:rsidRPr="00620D04">
        <w:rPr>
          <w:rFonts w:ascii="Times New Roman" w:hAnsi="Times New Roman"/>
          <w:color w:val="000000"/>
          <w:sz w:val="20"/>
          <w:szCs w:val="20"/>
        </w:rPr>
        <w:t xml:space="preserve">           </w:t>
      </w:r>
      <w:r w:rsidR="008970EE" w:rsidRPr="00620D04">
        <w:rPr>
          <w:rFonts w:ascii="Times New Roman" w:hAnsi="Times New Roman"/>
          <w:color w:val="000000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14:paraId="0CEC3776" w14:textId="77777777" w:rsidR="000517D5" w:rsidRPr="00620D04" w:rsidRDefault="008970EE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color w:val="000000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</w:t>
      </w:r>
      <w:r w:rsidRPr="00620D04">
        <w:rPr>
          <w:rFonts w:ascii="Times New Roman" w:hAnsi="Times New Roman"/>
          <w:sz w:val="20"/>
          <w:szCs w:val="20"/>
        </w:rPr>
        <w:t xml:space="preserve"> части покупной цены (покупная цена уменьшается на сумму уплаченного задатка). Проценты на сумму задатка не начисляются.</w:t>
      </w:r>
    </w:p>
    <w:p w14:paraId="5D186416" w14:textId="77777777" w:rsidR="000517D5" w:rsidRPr="00620D04" w:rsidRDefault="008970EE">
      <w:pPr>
        <w:pStyle w:val="a6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0BC47F01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0C490921" w14:textId="77777777" w:rsidR="000517D5" w:rsidRPr="00620D04" w:rsidRDefault="008970E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620D04">
        <w:rPr>
          <w:rFonts w:ascii="Times New Roman" w:hAnsi="Times New Roman" w:cs="Times New Roman"/>
          <w:b/>
          <w:bCs/>
        </w:rPr>
        <w:t>Адреса и реквизиты сторон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2"/>
        <w:gridCol w:w="4953"/>
      </w:tblGrid>
      <w:tr w:rsidR="000517D5" w:rsidRPr="00620D04" w14:paraId="40A36927" w14:textId="77777777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68F00091" w14:textId="77777777" w:rsidR="000517D5" w:rsidRPr="00620D04" w:rsidRDefault="008970EE">
            <w:pPr>
              <w:pStyle w:val="6"/>
              <w:jc w:val="center"/>
              <w:rPr>
                <w:rFonts w:ascii="Times New Roman" w:eastAsia="Arial Unicode MS" w:hAnsi="Times New Roman"/>
                <w:bCs w:val="0"/>
                <w:sz w:val="20"/>
                <w:szCs w:val="20"/>
              </w:rPr>
            </w:pPr>
            <w:r w:rsidRPr="00620D04">
              <w:rPr>
                <w:rFonts w:ascii="Times New Roman" w:eastAsia="Arial Unicode MS" w:hAnsi="Times New Roman"/>
                <w:bCs w:val="0"/>
                <w:sz w:val="20"/>
                <w:szCs w:val="20"/>
              </w:rPr>
              <w:t>Заявитель:</w:t>
            </w:r>
          </w:p>
          <w:p w14:paraId="5A52A2C0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2F3A850E" w14:textId="77777777" w:rsidR="000517D5" w:rsidRPr="00620D04" w:rsidRDefault="008970E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730F33BD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2940C8B5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r w:rsidRPr="00620D04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620D04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620D04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620D04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356082B9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620D04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5283CB2C" w14:textId="77777777" w:rsidR="000517D5" w:rsidRPr="00620D04" w:rsidRDefault="008970EE">
            <w:pPr>
              <w:pStyle w:val="a6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25163A44" w14:textId="77777777" w:rsidR="000517D5" w:rsidRPr="00620D04" w:rsidRDefault="000517D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0C61007" w14:textId="77777777" w:rsidR="000517D5" w:rsidRPr="00620D04" w:rsidRDefault="008970EE">
            <w:pPr>
              <w:rPr>
                <w:sz w:val="20"/>
                <w:szCs w:val="20"/>
              </w:rPr>
            </w:pPr>
            <w:r w:rsidRPr="00620D04">
              <w:rPr>
                <w:b/>
                <w:bCs/>
                <w:sz w:val="20"/>
                <w:szCs w:val="20"/>
              </w:rPr>
              <w:t>От заявителя (руководитель)</w:t>
            </w:r>
          </w:p>
          <w:p w14:paraId="2961C7C4" w14:textId="77777777" w:rsidR="000517D5" w:rsidRPr="00620D04" w:rsidRDefault="008970EE">
            <w:pPr>
              <w:jc w:val="center"/>
              <w:rPr>
                <w:sz w:val="20"/>
                <w:szCs w:val="20"/>
              </w:rPr>
            </w:pPr>
            <w:r w:rsidRPr="00620D04">
              <w:rPr>
                <w:sz w:val="20"/>
                <w:szCs w:val="20"/>
              </w:rPr>
              <w:t xml:space="preserve">      </w:t>
            </w:r>
          </w:p>
          <w:p w14:paraId="27398146" w14:textId="396BD5F9" w:rsidR="000517D5" w:rsidRPr="00620D04" w:rsidRDefault="000517D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4211073" w14:textId="77777777" w:rsidR="000517D5" w:rsidRPr="00620D04" w:rsidRDefault="008970EE">
            <w:pPr>
              <w:pStyle w:val="6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bCs w:val="0"/>
                <w:sz w:val="20"/>
                <w:szCs w:val="20"/>
              </w:rPr>
              <w:t>Организатор торгов:</w:t>
            </w:r>
          </w:p>
          <w:p w14:paraId="179B57CD" w14:textId="1F5D0894" w:rsidR="003958F2" w:rsidRPr="00620D04" w:rsidRDefault="008970EE" w:rsidP="003958F2">
            <w:pPr>
              <w:rPr>
                <w:bCs/>
                <w:sz w:val="20"/>
                <w:szCs w:val="20"/>
              </w:rPr>
            </w:pPr>
            <w:r w:rsidRPr="00620D04">
              <w:rPr>
                <w:bCs/>
                <w:sz w:val="20"/>
                <w:szCs w:val="20"/>
              </w:rPr>
              <w:t>Финансовый управляющий Веселухин Андрей Викторович, ИНН 434542650165, СНИЛС 17185720482. Расчетный счет на имя должника</w:t>
            </w:r>
            <w:r w:rsidR="001430E6" w:rsidRPr="00620D04">
              <w:rPr>
                <w:bCs/>
                <w:sz w:val="20"/>
                <w:szCs w:val="20"/>
              </w:rPr>
              <w:t xml:space="preserve"> </w:t>
            </w:r>
            <w:r w:rsidR="00265856" w:rsidRPr="00620D04">
              <w:rPr>
                <w:bCs/>
                <w:sz w:val="20"/>
                <w:szCs w:val="20"/>
              </w:rPr>
              <w:t xml:space="preserve">Латышева </w:t>
            </w:r>
            <w:proofErr w:type="gramStart"/>
            <w:r w:rsidR="00265856" w:rsidRPr="00620D04">
              <w:rPr>
                <w:bCs/>
                <w:sz w:val="20"/>
                <w:szCs w:val="20"/>
              </w:rPr>
              <w:t>С.Б</w:t>
            </w:r>
            <w:r w:rsidR="001430E6" w:rsidRPr="00620D04">
              <w:rPr>
                <w:bCs/>
                <w:sz w:val="20"/>
                <w:szCs w:val="20"/>
              </w:rPr>
              <w:t>.</w:t>
            </w:r>
            <w:proofErr w:type="gramEnd"/>
            <w:r w:rsidR="00265856" w:rsidRPr="00620D04">
              <w:rPr>
                <w:bCs/>
                <w:sz w:val="20"/>
                <w:szCs w:val="20"/>
              </w:rPr>
              <w:t xml:space="preserve"> №</w:t>
            </w:r>
            <w:r w:rsidR="00265856" w:rsidRPr="00620D04">
              <w:rPr>
                <w:color w:val="000000"/>
                <w:sz w:val="20"/>
                <w:szCs w:val="20"/>
              </w:rPr>
              <w:t>40817810050187436630</w:t>
            </w:r>
            <w:r w:rsidRPr="00620D04">
              <w:rPr>
                <w:bCs/>
                <w:sz w:val="20"/>
                <w:szCs w:val="20"/>
              </w:rPr>
              <w:t xml:space="preserve">, </w:t>
            </w:r>
            <w:r w:rsidR="003958F2" w:rsidRPr="00620D04">
              <w:rPr>
                <w:color w:val="000000"/>
                <w:sz w:val="20"/>
                <w:szCs w:val="20"/>
              </w:rPr>
              <w:t>ФИЛИАЛ "ЦЕНТРАЛЬНЫЙ" ПАО "СОВКОМБАНК"</w:t>
            </w:r>
          </w:p>
          <w:p w14:paraId="4DBB5D2B" w14:textId="77777777" w:rsidR="003958F2" w:rsidRPr="00620D04" w:rsidRDefault="003958F2" w:rsidP="003958F2">
            <w:pPr>
              <w:rPr>
                <w:color w:val="000000"/>
                <w:sz w:val="20"/>
                <w:szCs w:val="20"/>
              </w:rPr>
            </w:pPr>
            <w:r w:rsidRPr="00620D04">
              <w:rPr>
                <w:color w:val="000000"/>
                <w:sz w:val="20"/>
                <w:szCs w:val="20"/>
              </w:rPr>
              <w:t>БИК 045004763</w:t>
            </w:r>
          </w:p>
          <w:p w14:paraId="0C4A0D14" w14:textId="77777777" w:rsidR="003958F2" w:rsidRPr="00620D04" w:rsidRDefault="003958F2" w:rsidP="003958F2">
            <w:pPr>
              <w:rPr>
                <w:color w:val="000000"/>
                <w:sz w:val="20"/>
                <w:szCs w:val="20"/>
              </w:rPr>
            </w:pPr>
          </w:p>
          <w:p w14:paraId="640A6806" w14:textId="27F20F84" w:rsidR="000517D5" w:rsidRPr="00620D04" w:rsidRDefault="008970EE" w:rsidP="003958F2">
            <w:pPr>
              <w:rPr>
                <w:b/>
                <w:bCs/>
                <w:sz w:val="20"/>
                <w:szCs w:val="20"/>
              </w:rPr>
            </w:pPr>
            <w:r w:rsidRPr="00620D04">
              <w:rPr>
                <w:b/>
                <w:bCs/>
                <w:sz w:val="20"/>
                <w:szCs w:val="20"/>
              </w:rPr>
              <w:t>Финансовый управляющий</w:t>
            </w:r>
          </w:p>
          <w:p w14:paraId="7E459BA5" w14:textId="77777777" w:rsidR="000517D5" w:rsidRPr="00620D04" w:rsidRDefault="000517D5">
            <w:pPr>
              <w:rPr>
                <w:b/>
                <w:bCs/>
                <w:sz w:val="20"/>
                <w:szCs w:val="20"/>
              </w:rPr>
            </w:pPr>
          </w:p>
          <w:p w14:paraId="4F71179B" w14:textId="77777777" w:rsidR="000517D5" w:rsidRPr="00620D04" w:rsidRDefault="008970EE">
            <w:pPr>
              <w:jc w:val="right"/>
              <w:rPr>
                <w:b/>
                <w:bCs/>
                <w:sz w:val="20"/>
                <w:szCs w:val="20"/>
              </w:rPr>
            </w:pPr>
            <w:r w:rsidRPr="00620D04">
              <w:rPr>
                <w:sz w:val="20"/>
                <w:szCs w:val="20"/>
              </w:rPr>
              <w:t xml:space="preserve">      ________________ А.В. Веселухин</w:t>
            </w:r>
          </w:p>
        </w:tc>
      </w:tr>
    </w:tbl>
    <w:p w14:paraId="5805E0D2" w14:textId="77777777" w:rsidR="000517D5" w:rsidRPr="00620D04" w:rsidRDefault="000517D5">
      <w:pPr>
        <w:rPr>
          <w:sz w:val="20"/>
          <w:szCs w:val="20"/>
        </w:rPr>
      </w:pPr>
    </w:p>
    <w:sectPr w:rsidR="000517D5" w:rsidRPr="00620D04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253DAD"/>
    <w:multiLevelType w:val="multilevel"/>
    <w:tmpl w:val="4A253DAD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91484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EE"/>
    <w:rsid w:val="0001630C"/>
    <w:rsid w:val="000312C8"/>
    <w:rsid w:val="00042EFC"/>
    <w:rsid w:val="000517D5"/>
    <w:rsid w:val="00062769"/>
    <w:rsid w:val="000C768B"/>
    <w:rsid w:val="000D1C24"/>
    <w:rsid w:val="00102516"/>
    <w:rsid w:val="00125659"/>
    <w:rsid w:val="001430E6"/>
    <w:rsid w:val="001D2050"/>
    <w:rsid w:val="001F650D"/>
    <w:rsid w:val="00220C84"/>
    <w:rsid w:val="0024102B"/>
    <w:rsid w:val="0026469E"/>
    <w:rsid w:val="00265856"/>
    <w:rsid w:val="002E3890"/>
    <w:rsid w:val="00372455"/>
    <w:rsid w:val="003958F2"/>
    <w:rsid w:val="003D441A"/>
    <w:rsid w:val="003E69BC"/>
    <w:rsid w:val="0042651E"/>
    <w:rsid w:val="004427F1"/>
    <w:rsid w:val="005D417D"/>
    <w:rsid w:val="005E30C8"/>
    <w:rsid w:val="00620D04"/>
    <w:rsid w:val="00655ED7"/>
    <w:rsid w:val="0066108C"/>
    <w:rsid w:val="006827B4"/>
    <w:rsid w:val="00690112"/>
    <w:rsid w:val="00691B69"/>
    <w:rsid w:val="006B34FC"/>
    <w:rsid w:val="006C10EE"/>
    <w:rsid w:val="006E31B4"/>
    <w:rsid w:val="00764FDF"/>
    <w:rsid w:val="0077310E"/>
    <w:rsid w:val="007773E3"/>
    <w:rsid w:val="0079676A"/>
    <w:rsid w:val="007A361D"/>
    <w:rsid w:val="007B1E2C"/>
    <w:rsid w:val="008425B3"/>
    <w:rsid w:val="00860C99"/>
    <w:rsid w:val="00885250"/>
    <w:rsid w:val="008970EE"/>
    <w:rsid w:val="008C00A7"/>
    <w:rsid w:val="008C581A"/>
    <w:rsid w:val="008C6D44"/>
    <w:rsid w:val="009B3BEF"/>
    <w:rsid w:val="009C4A7F"/>
    <w:rsid w:val="009D29E4"/>
    <w:rsid w:val="009E0C7C"/>
    <w:rsid w:val="00A04BBE"/>
    <w:rsid w:val="00A069C0"/>
    <w:rsid w:val="00A802D4"/>
    <w:rsid w:val="00B010F9"/>
    <w:rsid w:val="00B04FA7"/>
    <w:rsid w:val="00B1486E"/>
    <w:rsid w:val="00B5217B"/>
    <w:rsid w:val="00B57EFF"/>
    <w:rsid w:val="00C41F67"/>
    <w:rsid w:val="00C975B1"/>
    <w:rsid w:val="00CA6D43"/>
    <w:rsid w:val="00CF1B40"/>
    <w:rsid w:val="00CF6521"/>
    <w:rsid w:val="00D13DF7"/>
    <w:rsid w:val="00D90BF8"/>
    <w:rsid w:val="00E008F3"/>
    <w:rsid w:val="00E546C3"/>
    <w:rsid w:val="00E56810"/>
    <w:rsid w:val="00E67EBE"/>
    <w:rsid w:val="00E9084D"/>
    <w:rsid w:val="00EA10BB"/>
    <w:rsid w:val="00EB6615"/>
    <w:rsid w:val="00EE0970"/>
    <w:rsid w:val="00EF485E"/>
    <w:rsid w:val="00F57926"/>
    <w:rsid w:val="035F0E4F"/>
    <w:rsid w:val="258562D7"/>
    <w:rsid w:val="29AC53DB"/>
    <w:rsid w:val="2D62278D"/>
    <w:rsid w:val="31525A1C"/>
    <w:rsid w:val="331809B0"/>
    <w:rsid w:val="5A81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071F"/>
  <w15:docId w15:val="{80627D4F-6096-9042-BBC1-697A53E9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pPr>
      <w:ind w:firstLine="709"/>
      <w:jc w:val="both"/>
    </w:pPr>
    <w:rPr>
      <w:szCs w:val="20"/>
    </w:rPr>
  </w:style>
  <w:style w:type="character" w:styleId="a5">
    <w:name w:val="Hyperlink"/>
    <w:uiPriority w:val="99"/>
    <w:unhideWhenUsed/>
    <w:qFormat/>
    <w:rPr>
      <w:color w:val="0000FF"/>
      <w:u w:val="single"/>
    </w:rPr>
  </w:style>
  <w:style w:type="paragraph" w:styleId="a6">
    <w:name w:val="No Spacing"/>
    <w:link w:val="a7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paragraph">
    <w:name w:val="paragraph"/>
    <w:basedOn w:val="a0"/>
    <w:qFormat/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lang w:eastAsia="ru-RU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7">
    <w:name w:val="Без интервала Знак"/>
    <w:link w:val="a6"/>
    <w:uiPriority w:val="1"/>
    <w:qFormat/>
    <w:rPr>
      <w:sz w:val="22"/>
      <w:szCs w:val="22"/>
      <w:lang w:val="ru-RU" w:eastAsia="en-US" w:bidi="ar-SA"/>
    </w:rPr>
  </w:style>
  <w:style w:type="character" w:customStyle="1" w:styleId="a4">
    <w:name w:val="Текст Знак"/>
    <w:link w:val="a3"/>
    <w:qFormat/>
    <w:rPr>
      <w:rFonts w:ascii="Times New Roman" w:eastAsia="Times New Roman" w:hAnsi="Times New Roman"/>
      <w:sz w:val="24"/>
    </w:rPr>
  </w:style>
  <w:style w:type="character" w:customStyle="1" w:styleId="text">
    <w:name w:val="text"/>
    <w:basedOn w:val="a0"/>
    <w:qFormat/>
  </w:style>
  <w:style w:type="paragraph" w:styleId="a8">
    <w:name w:val="Normal (Web)"/>
    <w:basedOn w:val="a"/>
    <w:unhideWhenUsed/>
    <w:rsid w:val="0024102B"/>
    <w:pPr>
      <w:spacing w:before="100" w:beforeAutospacing="1" w:after="100" w:afterAutospacing="1"/>
    </w:pPr>
  </w:style>
  <w:style w:type="paragraph" w:customStyle="1" w:styleId="ConsCell">
    <w:name w:val="ConsCell"/>
    <w:rsid w:val="00125659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4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</dc:creator>
  <cp:lastModifiedBy>Veselukhin_av@mail.ru</cp:lastModifiedBy>
  <cp:revision>5</cp:revision>
  <dcterms:created xsi:type="dcterms:W3CDTF">2026-06-11T12:07:00Z</dcterms:created>
  <dcterms:modified xsi:type="dcterms:W3CDTF">2026-08-31T18:03:00Z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