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60D9" w14:textId="27FD7F02" w:rsidR="00EA7406" w:rsidRPr="001E4B92" w:rsidRDefault="005B152B" w:rsidP="00EA7406">
      <w:pPr>
        <w:spacing w:after="0" w:line="240" w:lineRule="auto"/>
        <w:jc w:val="center"/>
        <w:rPr>
          <w:rFonts w:ascii="Cambria" w:eastAsia="Calibri" w:hAnsi="Cambria" w:cs="Times New Roman"/>
          <w:b/>
          <w:sz w:val="20"/>
          <w:szCs w:val="20"/>
          <w:lang w:eastAsia="ru-RU"/>
        </w:rPr>
      </w:pPr>
      <w:r w:rsidRPr="001E4B92">
        <w:rPr>
          <w:rFonts w:ascii="Cambria" w:eastAsia="Calibri" w:hAnsi="Cambria" w:cs="Times New Roman"/>
          <w:b/>
          <w:sz w:val="20"/>
          <w:szCs w:val="20"/>
          <w:lang w:eastAsia="ru-RU"/>
        </w:rPr>
        <w:t xml:space="preserve">ПРОЕКТ </w:t>
      </w:r>
      <w:r w:rsidR="00EA7406" w:rsidRPr="001E4B92">
        <w:rPr>
          <w:rFonts w:ascii="Cambria" w:eastAsia="Calibri" w:hAnsi="Cambria" w:cs="Times New Roman"/>
          <w:b/>
          <w:sz w:val="20"/>
          <w:szCs w:val="20"/>
          <w:lang w:eastAsia="ru-RU"/>
        </w:rPr>
        <w:t>ДОГОВОР</w:t>
      </w:r>
      <w:r w:rsidRPr="001E4B92">
        <w:rPr>
          <w:rFonts w:ascii="Cambria" w:eastAsia="Calibri" w:hAnsi="Cambria" w:cs="Times New Roman"/>
          <w:b/>
          <w:sz w:val="20"/>
          <w:szCs w:val="20"/>
          <w:lang w:eastAsia="ru-RU"/>
        </w:rPr>
        <w:t>А</w:t>
      </w:r>
    </w:p>
    <w:p w14:paraId="00A329EC" w14:textId="77777777" w:rsidR="00EA7406" w:rsidRPr="001E4B92" w:rsidRDefault="00EA7406" w:rsidP="00EA7406">
      <w:pPr>
        <w:spacing w:after="0" w:line="240" w:lineRule="auto"/>
        <w:jc w:val="center"/>
        <w:rPr>
          <w:rFonts w:ascii="Cambria" w:eastAsia="Calibri" w:hAnsi="Cambria" w:cs="Times New Roman"/>
          <w:b/>
          <w:sz w:val="20"/>
          <w:szCs w:val="20"/>
          <w:lang w:eastAsia="ru-RU"/>
        </w:rPr>
      </w:pPr>
      <w:r w:rsidRPr="001E4B92">
        <w:rPr>
          <w:rFonts w:ascii="Cambria" w:eastAsia="Calibri" w:hAnsi="Cambria" w:cs="Times New Roman"/>
          <w:b/>
          <w:sz w:val="20"/>
          <w:szCs w:val="20"/>
          <w:lang w:eastAsia="ru-RU"/>
        </w:rPr>
        <w:t>купли-продажи недвижимого имущества</w:t>
      </w:r>
    </w:p>
    <w:p w14:paraId="0E8BE1FC" w14:textId="77777777" w:rsidR="00EA7406" w:rsidRPr="001E4B92" w:rsidRDefault="00EA7406" w:rsidP="00EA7406">
      <w:pPr>
        <w:spacing w:after="0" w:line="240" w:lineRule="auto"/>
        <w:jc w:val="center"/>
        <w:rPr>
          <w:rFonts w:ascii="Cambria" w:eastAsia="Calibri" w:hAnsi="Cambria" w:cs="Times New Roman"/>
          <w:b/>
          <w:sz w:val="20"/>
          <w:szCs w:val="20"/>
          <w:lang w:eastAsia="ru-RU"/>
        </w:rPr>
      </w:pPr>
    </w:p>
    <w:p w14:paraId="27692A36" w14:textId="034A5D6E" w:rsidR="00EA7406" w:rsidRPr="001E4B92" w:rsidRDefault="00402485" w:rsidP="00EA7406">
      <w:pPr>
        <w:spacing w:after="0" w:line="240" w:lineRule="auto"/>
        <w:jc w:val="both"/>
        <w:rPr>
          <w:rFonts w:ascii="Cambria" w:eastAsia="Calibri" w:hAnsi="Cambria" w:cs="Times New Roman"/>
          <w:b/>
          <w:sz w:val="20"/>
          <w:szCs w:val="20"/>
          <w:lang w:eastAsia="ru-RU"/>
        </w:rPr>
      </w:pPr>
      <w:bookmarkStart w:id="0" w:name="OLE_LINK11"/>
      <w:r w:rsidRPr="001E4B92">
        <w:rPr>
          <w:rFonts w:ascii="Cambria" w:eastAsia="Calibri" w:hAnsi="Cambria" w:cs="Times New Roman"/>
          <w:b/>
          <w:sz w:val="20"/>
          <w:szCs w:val="20"/>
          <w:lang w:eastAsia="ru-RU"/>
        </w:rPr>
        <w:t xml:space="preserve">г. Санкт-Петербург       </w:t>
      </w:r>
      <w:r w:rsidR="00EA7406" w:rsidRPr="001E4B92">
        <w:rPr>
          <w:rFonts w:ascii="Cambria" w:eastAsia="Calibri" w:hAnsi="Cambria" w:cs="Times New Roman"/>
          <w:b/>
          <w:sz w:val="20"/>
          <w:szCs w:val="20"/>
          <w:lang w:eastAsia="ru-RU"/>
        </w:rPr>
        <w:t xml:space="preserve">                                                                </w:t>
      </w:r>
      <w:r w:rsidR="0090118A" w:rsidRPr="001E4B92">
        <w:rPr>
          <w:rFonts w:ascii="Cambria" w:eastAsia="Calibri" w:hAnsi="Cambria" w:cs="Times New Roman"/>
          <w:b/>
          <w:sz w:val="20"/>
          <w:szCs w:val="20"/>
          <w:lang w:eastAsia="ru-RU"/>
        </w:rPr>
        <w:t xml:space="preserve">  </w:t>
      </w:r>
      <w:r w:rsidR="00FE6A1D" w:rsidRPr="001E4B92">
        <w:rPr>
          <w:rFonts w:ascii="Cambria" w:eastAsia="Calibri" w:hAnsi="Cambria" w:cs="Times New Roman"/>
          <w:b/>
          <w:sz w:val="20"/>
          <w:szCs w:val="20"/>
          <w:lang w:eastAsia="ru-RU"/>
        </w:rPr>
        <w:t xml:space="preserve">                                                </w:t>
      </w:r>
      <w:r w:rsidR="0090118A" w:rsidRPr="001E4B92">
        <w:rPr>
          <w:rFonts w:ascii="Cambria" w:eastAsia="Calibri" w:hAnsi="Cambria" w:cs="Times New Roman"/>
          <w:b/>
          <w:sz w:val="20"/>
          <w:szCs w:val="20"/>
          <w:lang w:eastAsia="ru-RU"/>
        </w:rPr>
        <w:t xml:space="preserve">      </w:t>
      </w:r>
      <w:r w:rsidR="00EA7406" w:rsidRPr="001E4B92">
        <w:rPr>
          <w:rFonts w:ascii="Cambria" w:eastAsia="Calibri" w:hAnsi="Cambria" w:cs="Times New Roman"/>
          <w:b/>
          <w:sz w:val="20"/>
          <w:szCs w:val="20"/>
          <w:lang w:eastAsia="ru-RU"/>
        </w:rPr>
        <w:t xml:space="preserve">    «</w:t>
      </w:r>
      <w:r w:rsidR="005B152B" w:rsidRPr="001E4B92">
        <w:rPr>
          <w:rFonts w:ascii="Cambria" w:eastAsia="Calibri" w:hAnsi="Cambria" w:cs="Times New Roman"/>
          <w:b/>
          <w:sz w:val="20"/>
          <w:szCs w:val="20"/>
          <w:lang w:eastAsia="ru-RU"/>
        </w:rPr>
        <w:t>_____</w:t>
      </w:r>
      <w:r w:rsidR="00EA7406" w:rsidRPr="001E4B92">
        <w:rPr>
          <w:rFonts w:ascii="Cambria" w:eastAsia="Calibri" w:hAnsi="Cambria" w:cs="Times New Roman"/>
          <w:b/>
          <w:sz w:val="20"/>
          <w:szCs w:val="20"/>
          <w:lang w:eastAsia="ru-RU"/>
        </w:rPr>
        <w:t>»</w:t>
      </w:r>
      <w:r w:rsidR="005B152B" w:rsidRPr="001E4B92">
        <w:rPr>
          <w:rFonts w:ascii="Cambria" w:eastAsia="Calibri" w:hAnsi="Cambria" w:cs="Times New Roman"/>
          <w:b/>
          <w:sz w:val="20"/>
          <w:szCs w:val="20"/>
          <w:lang w:eastAsia="ru-RU"/>
        </w:rPr>
        <w:t>_________________</w:t>
      </w:r>
      <w:r w:rsidR="00EA7406" w:rsidRPr="001E4B92">
        <w:rPr>
          <w:rFonts w:ascii="Cambria" w:eastAsia="Calibri" w:hAnsi="Cambria" w:cs="Times New Roman"/>
          <w:b/>
          <w:sz w:val="20"/>
          <w:szCs w:val="20"/>
          <w:lang w:eastAsia="ru-RU"/>
        </w:rPr>
        <w:t>20</w:t>
      </w:r>
      <w:r w:rsidR="008520CD" w:rsidRPr="001E4B92">
        <w:rPr>
          <w:rFonts w:ascii="Cambria" w:eastAsia="Calibri" w:hAnsi="Cambria" w:cs="Times New Roman"/>
          <w:b/>
          <w:sz w:val="20"/>
          <w:szCs w:val="20"/>
          <w:lang w:eastAsia="ru-RU"/>
        </w:rPr>
        <w:t>2</w:t>
      </w:r>
      <w:r w:rsidR="00716CA5" w:rsidRPr="001E4B92">
        <w:rPr>
          <w:rFonts w:ascii="Cambria" w:eastAsia="Calibri" w:hAnsi="Cambria" w:cs="Times New Roman"/>
          <w:b/>
          <w:sz w:val="20"/>
          <w:szCs w:val="20"/>
          <w:lang w:eastAsia="ru-RU"/>
        </w:rPr>
        <w:t>__</w:t>
      </w:r>
      <w:r w:rsidR="00EA7406" w:rsidRPr="001E4B92">
        <w:rPr>
          <w:rFonts w:ascii="Cambria" w:eastAsia="Calibri" w:hAnsi="Cambria" w:cs="Times New Roman"/>
          <w:b/>
          <w:sz w:val="20"/>
          <w:szCs w:val="20"/>
          <w:lang w:eastAsia="ru-RU"/>
        </w:rPr>
        <w:t>г.</w:t>
      </w:r>
    </w:p>
    <w:p w14:paraId="6E370813" w14:textId="77777777" w:rsidR="008B671F" w:rsidRPr="001E4B92" w:rsidRDefault="008B671F" w:rsidP="00EA7406">
      <w:pPr>
        <w:spacing w:after="0" w:line="240" w:lineRule="auto"/>
        <w:jc w:val="both"/>
        <w:rPr>
          <w:rFonts w:ascii="Cambria" w:eastAsia="Calibri" w:hAnsi="Cambria" w:cs="Times New Roman"/>
          <w:b/>
          <w:sz w:val="20"/>
          <w:szCs w:val="20"/>
          <w:lang w:eastAsia="ru-RU"/>
        </w:rPr>
      </w:pPr>
    </w:p>
    <w:p w14:paraId="2A4ABC8B" w14:textId="6C0BA9DD" w:rsidR="00903434" w:rsidRPr="001E4B92" w:rsidRDefault="004C6703"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bookmarkStart w:id="1" w:name="_Hlk50032048"/>
      <w:bookmarkStart w:id="2" w:name="_Hlk202875828"/>
      <w:bookmarkStart w:id="3" w:name="_Hlk196319631"/>
      <w:bookmarkStart w:id="4" w:name="_Hlk500325083"/>
      <w:r w:rsidRPr="001E4B92">
        <w:rPr>
          <w:rFonts w:ascii="Cambria" w:eastAsia="Calibri" w:hAnsi="Cambria"/>
          <w:sz w:val="20"/>
          <w:szCs w:val="20"/>
        </w:rPr>
        <w:t xml:space="preserve">Финансовый управляющий </w:t>
      </w:r>
      <w:bookmarkStart w:id="5" w:name="_Hlk50032023"/>
      <w:proofErr w:type="spellStart"/>
      <w:r w:rsidR="001E4B92" w:rsidRPr="001E4B92">
        <w:rPr>
          <w:rFonts w:ascii="Cambria" w:hAnsi="Cambria"/>
          <w:sz w:val="20"/>
          <w:szCs w:val="20"/>
        </w:rPr>
        <w:t>Кубанцева</w:t>
      </w:r>
      <w:proofErr w:type="spellEnd"/>
      <w:r w:rsidR="001E4B92" w:rsidRPr="001E4B92">
        <w:rPr>
          <w:rFonts w:ascii="Cambria" w:hAnsi="Cambria"/>
          <w:sz w:val="20"/>
          <w:szCs w:val="20"/>
        </w:rPr>
        <w:t xml:space="preserve"> Павла Сергеевича (19.07.1987 года рождения, место рождения: с. </w:t>
      </w:r>
      <w:proofErr w:type="spellStart"/>
      <w:r w:rsidR="001E4B92" w:rsidRPr="001E4B92">
        <w:rPr>
          <w:rFonts w:ascii="Cambria" w:hAnsi="Cambria"/>
          <w:sz w:val="20"/>
          <w:szCs w:val="20"/>
        </w:rPr>
        <w:t>Шиновка</w:t>
      </w:r>
      <w:proofErr w:type="spellEnd"/>
      <w:r w:rsidR="001E4B92" w:rsidRPr="001E4B92">
        <w:rPr>
          <w:rFonts w:ascii="Cambria" w:hAnsi="Cambria"/>
          <w:sz w:val="20"/>
          <w:szCs w:val="20"/>
        </w:rPr>
        <w:t xml:space="preserve"> Кирсановского </w:t>
      </w:r>
      <w:proofErr w:type="spellStart"/>
      <w:r w:rsidR="001E4B92" w:rsidRPr="001E4B92">
        <w:rPr>
          <w:rFonts w:ascii="Cambria" w:hAnsi="Cambria"/>
          <w:sz w:val="20"/>
          <w:szCs w:val="20"/>
        </w:rPr>
        <w:t>рна</w:t>
      </w:r>
      <w:proofErr w:type="spellEnd"/>
      <w:r w:rsidR="001E4B92" w:rsidRPr="001E4B92">
        <w:rPr>
          <w:rFonts w:ascii="Cambria" w:hAnsi="Cambria"/>
          <w:sz w:val="20"/>
          <w:szCs w:val="20"/>
        </w:rPr>
        <w:t xml:space="preserve"> Тамбовской обл., место жительства: Тамбовская область, Кирсановский район, </w:t>
      </w:r>
      <w:proofErr w:type="spellStart"/>
      <w:r w:rsidR="001E4B92" w:rsidRPr="001E4B92">
        <w:rPr>
          <w:rFonts w:ascii="Cambria" w:hAnsi="Cambria"/>
          <w:sz w:val="20"/>
          <w:szCs w:val="20"/>
        </w:rPr>
        <w:t>с.Шиновка</w:t>
      </w:r>
      <w:proofErr w:type="spellEnd"/>
      <w:r w:rsidR="001E4B92" w:rsidRPr="001E4B92">
        <w:rPr>
          <w:rFonts w:ascii="Cambria" w:hAnsi="Cambria"/>
          <w:sz w:val="20"/>
          <w:szCs w:val="20"/>
        </w:rPr>
        <w:t>, ул. 4 район, д. 5, ИНН 680601932157, СНИЛС 119-335-845-69)</w:t>
      </w:r>
      <w:r w:rsidRPr="001E4B92">
        <w:rPr>
          <w:rFonts w:ascii="Cambria" w:eastAsia="Calibri" w:hAnsi="Cambria"/>
          <w:sz w:val="20"/>
          <w:szCs w:val="20"/>
        </w:rPr>
        <w:t xml:space="preserve">, </w:t>
      </w:r>
      <w:bookmarkEnd w:id="5"/>
      <w:r w:rsidRPr="001E4B92">
        <w:rPr>
          <w:rFonts w:ascii="Cambria" w:eastAsia="Calibri" w:hAnsi="Cambria"/>
          <w:sz w:val="20"/>
          <w:szCs w:val="20"/>
        </w:rPr>
        <w:t xml:space="preserve">Куликова Екатерина Анатольевна, действующая на основании Решения  Арбитражного суда </w:t>
      </w:r>
      <w:bookmarkStart w:id="6" w:name="_Hlk227157249"/>
      <w:r w:rsidR="001E4B92" w:rsidRPr="001E4B92">
        <w:rPr>
          <w:rFonts w:ascii="Cambria" w:hAnsi="Cambria"/>
          <w:sz w:val="20"/>
          <w:szCs w:val="20"/>
        </w:rPr>
        <w:t>Тамбовской области по делу №А64-8200/2024 от 24.01.2025г</w:t>
      </w:r>
      <w:bookmarkEnd w:id="6"/>
      <w:r w:rsidRPr="001E4B92">
        <w:rPr>
          <w:rFonts w:ascii="Cambria" w:hAnsi="Cambria"/>
          <w:sz w:val="20"/>
          <w:szCs w:val="20"/>
        </w:rPr>
        <w:t>,</w:t>
      </w:r>
      <w:r w:rsidRPr="001E4B92">
        <w:rPr>
          <w:rFonts w:ascii="Cambria" w:eastAsia="Calibri" w:hAnsi="Cambria"/>
          <w:sz w:val="20"/>
          <w:szCs w:val="20"/>
        </w:rPr>
        <w:t xml:space="preserve"> </w:t>
      </w:r>
      <w:bookmarkStart w:id="7" w:name="_Hlk33197475"/>
      <w:r w:rsidRPr="001E4B92">
        <w:rPr>
          <w:rFonts w:ascii="Cambria" w:eastAsia="Calibri" w:hAnsi="Cambria"/>
          <w:sz w:val="20"/>
          <w:szCs w:val="20"/>
        </w:rPr>
        <w:t xml:space="preserve">Положения о порядке, сроках и условиях продажи имущества </w:t>
      </w:r>
      <w:proofErr w:type="spellStart"/>
      <w:r w:rsidR="001E4B92" w:rsidRPr="001E4B92">
        <w:rPr>
          <w:rFonts w:ascii="Cambria" w:eastAsia="Calibri" w:hAnsi="Cambria"/>
          <w:sz w:val="20"/>
          <w:szCs w:val="20"/>
        </w:rPr>
        <w:t>Кубанцева</w:t>
      </w:r>
      <w:proofErr w:type="spellEnd"/>
      <w:r w:rsidR="001E4B92" w:rsidRPr="001E4B92">
        <w:rPr>
          <w:rFonts w:ascii="Cambria" w:eastAsia="Calibri" w:hAnsi="Cambria"/>
          <w:sz w:val="20"/>
          <w:szCs w:val="20"/>
        </w:rPr>
        <w:t xml:space="preserve"> П.С., находящегося в совместной собственности</w:t>
      </w:r>
      <w:bookmarkEnd w:id="7"/>
      <w:r w:rsidR="00716CA5" w:rsidRPr="001E4B92">
        <w:rPr>
          <w:rFonts w:ascii="Cambria" w:hAnsi="Cambria"/>
          <w:sz w:val="20"/>
          <w:szCs w:val="20"/>
        </w:rPr>
        <w:t xml:space="preserve">, </w:t>
      </w:r>
      <w:bookmarkEnd w:id="1"/>
      <w:r w:rsidR="00716CA5" w:rsidRPr="001E4B92">
        <w:rPr>
          <w:rFonts w:ascii="Cambria" w:hAnsi="Cambria"/>
          <w:sz w:val="20"/>
          <w:szCs w:val="20"/>
        </w:rPr>
        <w:t xml:space="preserve"> </w:t>
      </w:r>
      <w:bookmarkEnd w:id="2"/>
      <w:r w:rsidR="0085667F" w:rsidRPr="001E4B92">
        <w:rPr>
          <w:rFonts w:ascii="Cambria" w:eastAsia="Calibri" w:hAnsi="Cambria" w:cs="Times New Roman"/>
          <w:sz w:val="20"/>
          <w:szCs w:val="20"/>
          <w:lang w:eastAsia="ru-RU"/>
        </w:rPr>
        <w:t>именуемая в дальнейшем «Продавец»</w:t>
      </w:r>
      <w:bookmarkEnd w:id="3"/>
      <w:r w:rsidR="0085667F" w:rsidRPr="001E4B92">
        <w:rPr>
          <w:rFonts w:ascii="Cambria" w:eastAsia="Calibri" w:hAnsi="Cambria" w:cs="Times New Roman"/>
          <w:sz w:val="20"/>
          <w:szCs w:val="20"/>
          <w:lang w:eastAsia="ru-RU"/>
        </w:rPr>
        <w:t xml:space="preserve">, </w:t>
      </w:r>
      <w:r w:rsidR="00716CA5" w:rsidRPr="001E4B92">
        <w:rPr>
          <w:rFonts w:ascii="Cambria" w:eastAsia="Calibri" w:hAnsi="Cambria" w:cs="Times New Roman"/>
          <w:sz w:val="20"/>
          <w:szCs w:val="20"/>
          <w:lang w:eastAsia="ru-RU"/>
        </w:rPr>
        <w:t xml:space="preserve"> с одной стороны, </w:t>
      </w:r>
      <w:r w:rsidR="0085667F" w:rsidRPr="001E4B92">
        <w:rPr>
          <w:rFonts w:ascii="Cambria" w:eastAsia="Calibri" w:hAnsi="Cambria" w:cs="Times New Roman"/>
          <w:sz w:val="20"/>
          <w:szCs w:val="20"/>
          <w:lang w:eastAsia="ru-RU"/>
        </w:rPr>
        <w:t xml:space="preserve">и </w:t>
      </w:r>
      <w:r w:rsidR="00EA7406" w:rsidRPr="001E4B92">
        <w:rPr>
          <w:rFonts w:ascii="Cambria" w:eastAsia="Calibri" w:hAnsi="Cambria" w:cs="Times New Roman"/>
          <w:sz w:val="20"/>
          <w:szCs w:val="20"/>
          <w:lang w:eastAsia="ru-RU"/>
        </w:rPr>
        <w:t xml:space="preserve"> </w:t>
      </w:r>
    </w:p>
    <w:p w14:paraId="0885184C" w14:textId="432D8DB4" w:rsidR="00EA7406" w:rsidRPr="001E4B92" w:rsidRDefault="00780551"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r w:rsidRPr="001E4B92">
        <w:rPr>
          <w:rFonts w:ascii="Cambria" w:eastAsia="Calibri" w:hAnsi="Cambria" w:cs="Times New Roman"/>
          <w:bCs/>
          <w:sz w:val="20"/>
          <w:szCs w:val="20"/>
          <w:lang w:eastAsia="ru-RU"/>
        </w:rPr>
        <w:t>_____________________________________________________________________________________</w:t>
      </w:r>
      <w:r w:rsidR="00EA7406" w:rsidRPr="001E4B92">
        <w:rPr>
          <w:rFonts w:ascii="Cambria" w:eastAsia="Calibri" w:hAnsi="Cambria" w:cs="Times New Roman"/>
          <w:sz w:val="20"/>
          <w:szCs w:val="20"/>
          <w:lang w:eastAsia="ru-RU"/>
        </w:rPr>
        <w:t>именуем</w:t>
      </w:r>
      <w:r w:rsidR="0095663D" w:rsidRPr="001E4B92">
        <w:rPr>
          <w:rFonts w:ascii="Cambria" w:eastAsia="Calibri" w:hAnsi="Cambria" w:cs="Times New Roman"/>
          <w:sz w:val="20"/>
          <w:szCs w:val="20"/>
          <w:lang w:eastAsia="ru-RU"/>
        </w:rPr>
        <w:t>ый</w:t>
      </w:r>
      <w:r w:rsidR="00EA7406" w:rsidRPr="001E4B92">
        <w:rPr>
          <w:rFonts w:ascii="Cambria" w:eastAsia="Calibri" w:hAnsi="Cambria" w:cs="Times New Roman"/>
          <w:sz w:val="20"/>
          <w:szCs w:val="20"/>
          <w:lang w:eastAsia="ru-RU"/>
        </w:rPr>
        <w:t xml:space="preserve"> в дальнейшем «</w:t>
      </w:r>
      <w:r w:rsidR="00EA7406" w:rsidRPr="001E4B92">
        <w:rPr>
          <w:rFonts w:ascii="Cambria" w:eastAsia="Calibri" w:hAnsi="Cambria" w:cs="Times New Roman"/>
          <w:b/>
          <w:sz w:val="20"/>
          <w:szCs w:val="20"/>
          <w:lang w:eastAsia="ru-RU"/>
        </w:rPr>
        <w:t>Покупатель</w:t>
      </w:r>
      <w:r w:rsidR="00EA7406" w:rsidRPr="001E4B92">
        <w:rPr>
          <w:rFonts w:ascii="Cambria" w:eastAsia="Calibri" w:hAnsi="Cambria" w:cs="Times New Roman"/>
          <w:sz w:val="20"/>
          <w:szCs w:val="20"/>
          <w:lang w:eastAsia="ru-RU"/>
        </w:rPr>
        <w:t>»</w:t>
      </w:r>
      <w:r w:rsidR="00DA4C53" w:rsidRPr="001E4B92">
        <w:rPr>
          <w:rFonts w:ascii="Cambria" w:eastAsia="Calibri" w:hAnsi="Cambria" w:cs="Times New Roman"/>
          <w:sz w:val="20"/>
          <w:szCs w:val="20"/>
          <w:lang w:eastAsia="ru-RU"/>
        </w:rPr>
        <w:t xml:space="preserve"> </w:t>
      </w:r>
      <w:r w:rsidR="00EA7406" w:rsidRPr="001E4B92">
        <w:rPr>
          <w:rFonts w:ascii="Cambria" w:eastAsia="Calibri" w:hAnsi="Cambria" w:cs="Times New Roman"/>
          <w:sz w:val="20"/>
          <w:szCs w:val="20"/>
          <w:lang w:eastAsia="ru-RU"/>
        </w:rPr>
        <w:t>с другой стороны, вместе именуемые «</w:t>
      </w:r>
      <w:r w:rsidR="00EA7406" w:rsidRPr="001E4B92">
        <w:rPr>
          <w:rFonts w:ascii="Cambria" w:eastAsia="Calibri" w:hAnsi="Cambria" w:cs="Times New Roman"/>
          <w:b/>
          <w:sz w:val="20"/>
          <w:szCs w:val="20"/>
          <w:lang w:eastAsia="ru-RU"/>
        </w:rPr>
        <w:t>Стороны</w:t>
      </w:r>
      <w:r w:rsidR="00EA7406" w:rsidRPr="001E4B92">
        <w:rPr>
          <w:rFonts w:ascii="Cambria" w:eastAsia="Calibri" w:hAnsi="Cambria" w:cs="Times New Roman"/>
          <w:sz w:val="20"/>
          <w:szCs w:val="20"/>
          <w:lang w:eastAsia="ru-RU"/>
        </w:rPr>
        <w:t xml:space="preserve">», заключили настоящий Договор купли-продажи недвижимого имущества по результатам торгов, </w:t>
      </w:r>
      <w:r w:rsidR="00065FCF" w:rsidRPr="001E4B92">
        <w:rPr>
          <w:rFonts w:ascii="Cambria" w:eastAsia="Calibri" w:hAnsi="Cambria" w:cs="Times New Roman"/>
          <w:sz w:val="20"/>
          <w:szCs w:val="20"/>
          <w:lang w:eastAsia="ru-RU"/>
        </w:rPr>
        <w:t>на основании</w:t>
      </w:r>
      <w:r w:rsidR="00EA7406" w:rsidRPr="001E4B92">
        <w:rPr>
          <w:rFonts w:ascii="Cambria" w:eastAsia="Calibri" w:hAnsi="Cambria" w:cs="Times New Roman"/>
          <w:sz w:val="20"/>
          <w:szCs w:val="20"/>
          <w:lang w:eastAsia="ru-RU"/>
        </w:rPr>
        <w:t xml:space="preserve"> </w:t>
      </w:r>
      <w:r w:rsidR="00065FCF" w:rsidRPr="001E4B92">
        <w:rPr>
          <w:rFonts w:ascii="Cambria" w:eastAsia="Calibri" w:hAnsi="Cambria" w:cs="Times New Roman"/>
          <w:sz w:val="20"/>
          <w:szCs w:val="20"/>
          <w:lang w:eastAsia="ru-RU"/>
        </w:rPr>
        <w:t xml:space="preserve">Протокола об определении участников торгов от </w:t>
      </w:r>
      <w:r w:rsidR="00A065CF" w:rsidRPr="001E4B92">
        <w:rPr>
          <w:rFonts w:ascii="Cambria" w:eastAsia="Calibri" w:hAnsi="Cambria" w:cs="Times New Roman"/>
          <w:sz w:val="20"/>
          <w:szCs w:val="20"/>
          <w:lang w:eastAsia="ru-RU"/>
        </w:rPr>
        <w:t xml:space="preserve"> </w:t>
      </w:r>
      <w:r w:rsidRPr="001E4B92">
        <w:rPr>
          <w:rFonts w:ascii="Cambria" w:eastAsia="Calibri" w:hAnsi="Cambria" w:cs="Times New Roman"/>
          <w:sz w:val="20"/>
          <w:szCs w:val="20"/>
          <w:lang w:eastAsia="ru-RU"/>
        </w:rPr>
        <w:t>_______________________</w:t>
      </w:r>
      <w:r w:rsidR="00A065CF" w:rsidRPr="001E4B92">
        <w:rPr>
          <w:rFonts w:ascii="Cambria" w:eastAsia="Calibri" w:hAnsi="Cambria" w:cs="Times New Roman"/>
          <w:sz w:val="20"/>
          <w:szCs w:val="20"/>
          <w:lang w:eastAsia="ru-RU"/>
        </w:rPr>
        <w:t>.</w:t>
      </w:r>
      <w:r w:rsidR="00FE6A1D" w:rsidRPr="001E4B92">
        <w:rPr>
          <w:rFonts w:ascii="Cambria" w:eastAsia="Calibri" w:hAnsi="Cambria" w:cs="Times New Roman"/>
          <w:sz w:val="20"/>
          <w:szCs w:val="20"/>
          <w:lang w:eastAsia="ru-RU"/>
        </w:rPr>
        <w:t>.</w:t>
      </w:r>
      <w:r w:rsidR="00065FCF" w:rsidRPr="001E4B92">
        <w:rPr>
          <w:rFonts w:ascii="Cambria" w:eastAsia="Calibri" w:hAnsi="Cambria" w:cs="Times New Roman"/>
          <w:sz w:val="20"/>
          <w:szCs w:val="20"/>
          <w:lang w:eastAsia="ru-RU"/>
        </w:rPr>
        <w:t xml:space="preserve">,  </w:t>
      </w:r>
      <w:r w:rsidR="00EA7406" w:rsidRPr="001E4B92">
        <w:rPr>
          <w:rFonts w:ascii="Cambria" w:eastAsia="Calibri" w:hAnsi="Cambria" w:cs="Times New Roman"/>
          <w:sz w:val="20"/>
          <w:szCs w:val="20"/>
          <w:lang w:eastAsia="ru-RU"/>
        </w:rPr>
        <w:t>Протокол</w:t>
      </w:r>
      <w:r w:rsidR="00065FCF" w:rsidRPr="001E4B92">
        <w:rPr>
          <w:rFonts w:ascii="Cambria" w:eastAsia="Calibri" w:hAnsi="Cambria" w:cs="Times New Roman"/>
          <w:sz w:val="20"/>
          <w:szCs w:val="20"/>
          <w:lang w:eastAsia="ru-RU"/>
        </w:rPr>
        <w:t xml:space="preserve">а о результатах </w:t>
      </w:r>
      <w:r w:rsidR="00EA7406" w:rsidRPr="001E4B92">
        <w:rPr>
          <w:rFonts w:ascii="Cambria" w:eastAsia="Calibri" w:hAnsi="Cambria" w:cs="Times New Roman"/>
          <w:sz w:val="20"/>
          <w:szCs w:val="20"/>
          <w:lang w:eastAsia="ru-RU"/>
        </w:rPr>
        <w:t>подведения итогов торгов от</w:t>
      </w:r>
      <w:r w:rsidR="00A065CF" w:rsidRPr="001E4B92">
        <w:rPr>
          <w:rFonts w:ascii="Cambria" w:eastAsia="Calibri" w:hAnsi="Cambria" w:cs="Times New Roman"/>
          <w:sz w:val="20"/>
          <w:szCs w:val="20"/>
          <w:lang w:eastAsia="ru-RU"/>
        </w:rPr>
        <w:t xml:space="preserve"> </w:t>
      </w:r>
      <w:r w:rsidRPr="001E4B92">
        <w:rPr>
          <w:rFonts w:ascii="Cambria" w:eastAsia="Calibri" w:hAnsi="Cambria" w:cs="Times New Roman"/>
          <w:sz w:val="20"/>
          <w:szCs w:val="20"/>
          <w:lang w:eastAsia="ru-RU"/>
        </w:rPr>
        <w:t>___________________________</w:t>
      </w:r>
      <w:r w:rsidR="00EA7406" w:rsidRPr="001E4B92">
        <w:rPr>
          <w:rFonts w:ascii="Cambria" w:eastAsia="Calibri" w:hAnsi="Cambria" w:cs="Times New Roman"/>
          <w:sz w:val="20"/>
          <w:szCs w:val="20"/>
          <w:lang w:eastAsia="ru-RU"/>
        </w:rPr>
        <w:t xml:space="preserve"> (далее – Договор) о нижеследующем:</w:t>
      </w:r>
    </w:p>
    <w:bookmarkEnd w:id="0"/>
    <w:bookmarkEnd w:id="4"/>
    <w:p w14:paraId="7501E00E" w14:textId="77777777" w:rsidR="00EA7406" w:rsidRPr="001E4B92" w:rsidRDefault="00EA7406" w:rsidP="00EA7406">
      <w:pPr>
        <w:spacing w:after="0" w:line="240" w:lineRule="auto"/>
        <w:ind w:firstLine="540"/>
        <w:jc w:val="both"/>
        <w:rPr>
          <w:rFonts w:ascii="Cambria" w:eastAsia="Calibri" w:hAnsi="Cambria" w:cs="Times New Roman"/>
          <w:sz w:val="20"/>
          <w:szCs w:val="20"/>
          <w:lang w:eastAsia="ru-RU"/>
        </w:rPr>
      </w:pPr>
    </w:p>
    <w:p w14:paraId="63FD635F" w14:textId="77777777" w:rsidR="00EA7406" w:rsidRPr="001E4B92" w:rsidRDefault="00EA7406" w:rsidP="00EA7406">
      <w:pPr>
        <w:numPr>
          <w:ilvl w:val="0"/>
          <w:numId w:val="1"/>
        </w:numPr>
        <w:tabs>
          <w:tab w:val="left" w:pos="1080"/>
        </w:tabs>
        <w:spacing w:after="0" w:line="18" w:lineRule="atLeast"/>
        <w:jc w:val="center"/>
        <w:rPr>
          <w:rFonts w:ascii="Cambria" w:eastAsia="Calibri" w:hAnsi="Cambria" w:cs="Times New Roman"/>
          <w:b/>
          <w:bCs/>
          <w:sz w:val="20"/>
          <w:szCs w:val="20"/>
          <w:lang w:eastAsia="ru-RU"/>
        </w:rPr>
      </w:pPr>
      <w:r w:rsidRPr="001E4B92">
        <w:rPr>
          <w:rFonts w:ascii="Cambria" w:eastAsia="Calibri" w:hAnsi="Cambria" w:cs="Times New Roman"/>
          <w:b/>
          <w:bCs/>
          <w:sz w:val="20"/>
          <w:szCs w:val="20"/>
          <w:lang w:eastAsia="ru-RU"/>
        </w:rPr>
        <w:t>ПРЕДМЕТ ДОГОВОРА</w:t>
      </w:r>
    </w:p>
    <w:p w14:paraId="6B2ABCC3" w14:textId="6D25D398" w:rsidR="00EA7406" w:rsidRPr="001E4B92" w:rsidRDefault="00EA7406" w:rsidP="00EA7406">
      <w:pPr>
        <w:spacing w:after="0" w:line="240" w:lineRule="auto"/>
        <w:ind w:firstLine="540"/>
        <w:contextualSpacing/>
        <w:jc w:val="both"/>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 xml:space="preserve">1.1. Продавец передает в собственность Покупателю за плату имущество, а Покупатель обязуется принять в </w:t>
      </w:r>
      <w:r w:rsidR="00DA4C53" w:rsidRPr="001E4B92">
        <w:rPr>
          <w:rFonts w:ascii="Cambria" w:eastAsia="Calibri" w:hAnsi="Cambria" w:cs="Times New Roman"/>
          <w:sz w:val="20"/>
          <w:szCs w:val="20"/>
          <w:lang w:eastAsia="ru-RU"/>
        </w:rPr>
        <w:t>собственность</w:t>
      </w:r>
      <w:r w:rsidRPr="001E4B92">
        <w:rPr>
          <w:rFonts w:ascii="Cambria" w:eastAsia="Calibri" w:hAnsi="Cambria" w:cs="Times New Roman"/>
          <w:sz w:val="20"/>
          <w:szCs w:val="20"/>
          <w:lang w:eastAsia="ru-RU"/>
        </w:rPr>
        <w:t xml:space="preserve"> и оплатить имущество на условиях и в порядке, установленном настоящим Договором следующее недвижимое имущество:</w:t>
      </w:r>
    </w:p>
    <w:p w14:paraId="4589B3CE" w14:textId="77777777" w:rsidR="001E4B92" w:rsidRPr="001E4B92" w:rsidRDefault="001E4B92" w:rsidP="001E4B92">
      <w:pPr>
        <w:pStyle w:val="ac"/>
        <w:widowControl w:val="0"/>
        <w:autoSpaceDE w:val="0"/>
        <w:autoSpaceDN w:val="0"/>
        <w:adjustRightInd w:val="0"/>
        <w:ind w:left="360"/>
        <w:jc w:val="both"/>
        <w:rPr>
          <w:rFonts w:ascii="Cambria" w:hAnsi="Cambria"/>
          <w:sz w:val="20"/>
          <w:szCs w:val="20"/>
        </w:rPr>
      </w:pPr>
      <w:r w:rsidRPr="001E4B92">
        <w:rPr>
          <w:rFonts w:ascii="Cambria" w:hAnsi="Cambria"/>
          <w:i/>
          <w:iCs/>
          <w:sz w:val="20"/>
          <w:szCs w:val="20"/>
        </w:rPr>
        <w:t>-</w:t>
      </w:r>
      <w:r w:rsidRPr="001E4B92">
        <w:rPr>
          <w:rFonts w:ascii="Cambria" w:hAnsi="Cambria"/>
          <w:sz w:val="20"/>
          <w:szCs w:val="20"/>
        </w:rPr>
        <w:t xml:space="preserve"> </w:t>
      </w:r>
      <w:r w:rsidRPr="001E4B92">
        <w:rPr>
          <w:rFonts w:ascii="Cambria" w:hAnsi="Cambria" w:cs="Times New Roman"/>
          <w:sz w:val="20"/>
          <w:szCs w:val="20"/>
        </w:rPr>
        <w:t xml:space="preserve">Земельный участок с к/н 68:24:0300046:25, находящееся по адресу Российская Федерация, Тамбовская область, г. Кирсанов, ул. Заводская, площадью </w:t>
      </w:r>
      <w:r w:rsidRPr="001E4B92">
        <w:rPr>
          <w:rFonts w:ascii="Cambria" w:hAnsi="Cambria"/>
          <w:sz w:val="20"/>
          <w:szCs w:val="20"/>
        </w:rPr>
        <w:t>34 +/- 2</w:t>
      </w:r>
      <w:r w:rsidRPr="001E4B92">
        <w:rPr>
          <w:rFonts w:ascii="Cambria" w:hAnsi="Cambria" w:cs="Times New Roman"/>
          <w:sz w:val="20"/>
          <w:szCs w:val="20"/>
        </w:rPr>
        <w:t xml:space="preserve">, </w:t>
      </w:r>
      <w:r w:rsidRPr="001E4B92">
        <w:rPr>
          <w:rFonts w:ascii="Cambria" w:hAnsi="Cambria"/>
          <w:sz w:val="20"/>
          <w:szCs w:val="20"/>
        </w:rPr>
        <w:t>к</w:t>
      </w:r>
      <w:r w:rsidRPr="001E4B92">
        <w:rPr>
          <w:rFonts w:ascii="Cambria" w:hAnsi="Cambria" w:cs="Times New Roman"/>
          <w:sz w:val="20"/>
          <w:szCs w:val="20"/>
        </w:rPr>
        <w:t xml:space="preserve">атегория земель, к которой отнесен земельный участок: </w:t>
      </w:r>
      <w:r w:rsidRPr="001E4B92">
        <w:rPr>
          <w:rFonts w:ascii="Cambria" w:hAnsi="Cambria"/>
          <w:sz w:val="20"/>
          <w:szCs w:val="20"/>
        </w:rPr>
        <w:t>з</w:t>
      </w:r>
      <w:r w:rsidRPr="001E4B92">
        <w:rPr>
          <w:rFonts w:ascii="Cambria" w:hAnsi="Cambria" w:cs="Times New Roman"/>
          <w:sz w:val="20"/>
          <w:szCs w:val="20"/>
        </w:rPr>
        <w:t>емли населенных пунктов. Виды разрешенного использования: под индивидуальным гаражным строительством.</w:t>
      </w:r>
    </w:p>
    <w:p w14:paraId="2A1659BB" w14:textId="77777777" w:rsidR="001E4B92" w:rsidRPr="001E4B92" w:rsidRDefault="001E4B92" w:rsidP="001E4B92">
      <w:pPr>
        <w:autoSpaceDE w:val="0"/>
        <w:autoSpaceDN w:val="0"/>
        <w:adjustRightInd w:val="0"/>
        <w:spacing w:after="0" w:line="240" w:lineRule="auto"/>
        <w:ind w:firstLine="540"/>
        <w:jc w:val="both"/>
        <w:outlineLvl w:val="3"/>
        <w:rPr>
          <w:rFonts w:ascii="Cambria" w:hAnsi="Cambria" w:cs="Times New Roman"/>
          <w:sz w:val="20"/>
          <w:szCs w:val="20"/>
        </w:rPr>
      </w:pPr>
      <w:r w:rsidRPr="001E4B92">
        <w:rPr>
          <w:rFonts w:ascii="Cambria" w:hAnsi="Cambria"/>
          <w:i/>
          <w:iCs/>
          <w:sz w:val="20"/>
          <w:szCs w:val="20"/>
        </w:rPr>
        <w:t xml:space="preserve">- </w:t>
      </w:r>
      <w:r w:rsidRPr="001E4B92">
        <w:rPr>
          <w:rFonts w:ascii="Cambria" w:hAnsi="Cambria" w:cs="Times New Roman"/>
          <w:sz w:val="20"/>
          <w:szCs w:val="20"/>
        </w:rPr>
        <w:t>Здание не жилое (гараж) с к/н 68:24:0300046:197, находящееся по адресу: Российская Федерация, Тамбовская область, городской округ город Кирсанов, город Кирсанов, улица Заводская, д.1Е, № 5. Вид права, доля в праве: собственность. Площадь 24,9 м2</w:t>
      </w:r>
    </w:p>
    <w:p w14:paraId="173C418C" w14:textId="7C56D42A" w:rsidR="00EA7406" w:rsidRPr="001E4B92" w:rsidRDefault="00611EC3" w:rsidP="001E4B92">
      <w:pPr>
        <w:autoSpaceDE w:val="0"/>
        <w:autoSpaceDN w:val="0"/>
        <w:adjustRightInd w:val="0"/>
        <w:spacing w:after="0" w:line="240" w:lineRule="auto"/>
        <w:ind w:firstLine="540"/>
        <w:jc w:val="both"/>
        <w:outlineLvl w:val="3"/>
        <w:rPr>
          <w:rFonts w:ascii="Cambria" w:eastAsia="Times New Roman" w:hAnsi="Cambria" w:cs="Times New Roman"/>
          <w:sz w:val="20"/>
          <w:szCs w:val="20"/>
          <w:lang w:eastAsia="ru-RU"/>
        </w:rPr>
      </w:pPr>
      <w:r w:rsidRPr="001E4B92">
        <w:rPr>
          <w:rFonts w:ascii="Cambria" w:eastAsia="Calibri" w:hAnsi="Cambria" w:cs="Times New Roman"/>
          <w:sz w:val="20"/>
          <w:szCs w:val="20"/>
          <w:lang w:eastAsia="ru-RU"/>
        </w:rPr>
        <w:t>1.</w:t>
      </w:r>
      <w:r w:rsidR="00EA7406" w:rsidRPr="001E4B92">
        <w:rPr>
          <w:rFonts w:ascii="Cambria" w:eastAsia="Calibri" w:hAnsi="Cambria" w:cs="Times New Roman"/>
          <w:sz w:val="20"/>
          <w:szCs w:val="20"/>
          <w:lang w:eastAsia="ru-RU"/>
        </w:rPr>
        <w:t xml:space="preserve">2. </w:t>
      </w:r>
      <w:r w:rsidR="00EA7406" w:rsidRPr="001E4B92">
        <w:rPr>
          <w:rFonts w:ascii="Cambria" w:eastAsia="Times New Roman" w:hAnsi="Cambria" w:cs="Times New Roman"/>
          <w:sz w:val="20"/>
          <w:szCs w:val="20"/>
          <w:lang w:eastAsia="ru-RU"/>
        </w:rPr>
        <w:t xml:space="preserve">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w:t>
      </w:r>
      <w:r w:rsidR="00C26AFE" w:rsidRPr="001E4B92">
        <w:rPr>
          <w:rFonts w:ascii="Cambria" w:eastAsia="Times New Roman" w:hAnsi="Cambria" w:cs="Times New Roman"/>
          <w:sz w:val="20"/>
          <w:szCs w:val="20"/>
          <w:lang w:eastAsia="ru-RU"/>
        </w:rPr>
        <w:t>ц</w:t>
      </w:r>
      <w:r w:rsidR="00EA7406" w:rsidRPr="001E4B92">
        <w:rPr>
          <w:rFonts w:ascii="Cambria" w:eastAsia="Times New Roman" w:hAnsi="Cambria" w:cs="Times New Roman"/>
          <w:sz w:val="20"/>
          <w:szCs w:val="20"/>
          <w:lang w:eastAsia="ru-RU"/>
        </w:rPr>
        <w:t>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7DAB52E6" w14:textId="3CF39488" w:rsidR="00EA7406" w:rsidRPr="001E4B92" w:rsidRDefault="00EA7406"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r w:rsidRPr="001E4B92">
        <w:rPr>
          <w:rFonts w:ascii="Cambria" w:eastAsia="Times New Roman" w:hAnsi="Cambria" w:cs="Times New Roman"/>
          <w:sz w:val="20"/>
          <w:szCs w:val="20"/>
          <w:lang w:eastAsia="ru-RU"/>
        </w:rPr>
        <w:t xml:space="preserve"> 1.</w:t>
      </w:r>
      <w:r w:rsidR="00A065CF" w:rsidRPr="001E4B92">
        <w:rPr>
          <w:rFonts w:ascii="Cambria" w:eastAsia="Times New Roman" w:hAnsi="Cambria" w:cs="Times New Roman"/>
          <w:sz w:val="20"/>
          <w:szCs w:val="20"/>
          <w:lang w:eastAsia="ru-RU"/>
        </w:rPr>
        <w:t>3</w:t>
      </w:r>
      <w:r w:rsidRPr="001E4B92">
        <w:rPr>
          <w:rFonts w:ascii="Cambria" w:eastAsia="Times New Roman" w:hAnsi="Cambria" w:cs="Times New Roman"/>
          <w:sz w:val="20"/>
          <w:szCs w:val="20"/>
          <w:lang w:eastAsia="ru-RU"/>
        </w:rPr>
        <w:t>. Никакое иное имущество, кроме как прямо предусмотренное в настоящем договоре, не входит в состав Имущества.</w:t>
      </w:r>
    </w:p>
    <w:p w14:paraId="3EA6BD2C" w14:textId="073D9B30" w:rsidR="00611FC3" w:rsidRPr="001E4B92" w:rsidRDefault="00611FC3" w:rsidP="00611FC3">
      <w:pPr>
        <w:pStyle w:val="ad"/>
        <w:ind w:firstLine="567"/>
        <w:jc w:val="both"/>
        <w:rPr>
          <w:rFonts w:ascii="Cambria" w:hAnsi="Cambria"/>
          <w:sz w:val="20"/>
          <w:szCs w:val="20"/>
        </w:rPr>
      </w:pPr>
      <w:r w:rsidRPr="001E4B92">
        <w:rPr>
          <w:rFonts w:ascii="Cambria" w:hAnsi="Cambria"/>
          <w:sz w:val="20"/>
          <w:szCs w:val="20"/>
        </w:rPr>
        <w:t>1.</w:t>
      </w:r>
      <w:r w:rsidR="00EF4152" w:rsidRPr="001E4B92">
        <w:rPr>
          <w:rFonts w:ascii="Cambria" w:hAnsi="Cambria"/>
          <w:sz w:val="20"/>
          <w:szCs w:val="20"/>
        </w:rPr>
        <w:t>4</w:t>
      </w:r>
      <w:r w:rsidRPr="001E4B92">
        <w:rPr>
          <w:rFonts w:ascii="Cambria" w:hAnsi="Cambria"/>
          <w:sz w:val="20"/>
          <w:szCs w:val="20"/>
        </w:rPr>
        <w:t xml:space="preserve">. </w:t>
      </w:r>
      <w:r w:rsidR="00192F6F" w:rsidRPr="001E4B92">
        <w:rPr>
          <w:rFonts w:ascii="Cambria" w:hAnsi="Cambria"/>
          <w:sz w:val="20"/>
          <w:szCs w:val="20"/>
        </w:rPr>
        <w:t>На момент заключения настоящего договора имущество</w:t>
      </w:r>
      <w:r w:rsidR="001E4B92" w:rsidRPr="001E4B92">
        <w:rPr>
          <w:rFonts w:ascii="Cambria" w:hAnsi="Cambria"/>
          <w:sz w:val="20"/>
          <w:szCs w:val="20"/>
        </w:rPr>
        <w:t xml:space="preserve"> не является предметом залога, под арестом не состоит</w:t>
      </w:r>
      <w:r w:rsidR="00192F6F" w:rsidRPr="001E4B92">
        <w:rPr>
          <w:rFonts w:ascii="Cambria" w:hAnsi="Cambria"/>
          <w:sz w:val="20"/>
          <w:szCs w:val="20"/>
        </w:rPr>
        <w:t>.</w:t>
      </w:r>
    </w:p>
    <w:p w14:paraId="2094A322" w14:textId="6DD76A96" w:rsidR="00611FC3" w:rsidRPr="001E4B92" w:rsidRDefault="00611FC3" w:rsidP="00611FC3">
      <w:pPr>
        <w:pStyle w:val="ad"/>
        <w:ind w:firstLine="567"/>
        <w:jc w:val="both"/>
        <w:rPr>
          <w:rFonts w:ascii="Cambria" w:eastAsia="Calibri" w:hAnsi="Cambria" w:cs="Arial"/>
          <w:sz w:val="20"/>
          <w:szCs w:val="20"/>
        </w:rPr>
      </w:pPr>
      <w:r w:rsidRPr="001E4B92">
        <w:rPr>
          <w:rFonts w:ascii="Cambria" w:hAnsi="Cambria"/>
          <w:sz w:val="20"/>
          <w:szCs w:val="20"/>
          <w:shd w:val="clear" w:color="auto" w:fill="FFFFFF"/>
        </w:rPr>
        <w:t>1.</w:t>
      </w:r>
      <w:r w:rsidR="00EF4152" w:rsidRPr="001E4B92">
        <w:rPr>
          <w:rFonts w:ascii="Cambria" w:hAnsi="Cambria"/>
          <w:sz w:val="20"/>
          <w:szCs w:val="20"/>
          <w:shd w:val="clear" w:color="auto" w:fill="FFFFFF"/>
        </w:rPr>
        <w:t>5</w:t>
      </w:r>
      <w:r w:rsidRPr="001E4B92">
        <w:rPr>
          <w:rFonts w:ascii="Cambria" w:hAnsi="Cambria"/>
          <w:sz w:val="20"/>
          <w:szCs w:val="20"/>
          <w:shd w:val="clear" w:color="auto" w:fill="FFFFFF"/>
        </w:rPr>
        <w:t xml:space="preserve">. </w:t>
      </w:r>
      <w:r w:rsidR="00A562C2" w:rsidRPr="001E4B92">
        <w:rPr>
          <w:rFonts w:ascii="Cambria" w:hAnsi="Cambria"/>
          <w:sz w:val="20"/>
          <w:szCs w:val="20"/>
        </w:rPr>
        <w:t xml:space="preserve">Указанное в п. 1.1. недвижимое имущество принадлежит </w:t>
      </w:r>
      <w:proofErr w:type="spellStart"/>
      <w:r w:rsidR="001E4B92" w:rsidRPr="001E4B92">
        <w:rPr>
          <w:rFonts w:ascii="Cambria" w:hAnsi="Cambria"/>
          <w:sz w:val="20"/>
          <w:szCs w:val="20"/>
        </w:rPr>
        <w:t>Кубанцеву</w:t>
      </w:r>
      <w:proofErr w:type="spellEnd"/>
      <w:r w:rsidR="001E4B92" w:rsidRPr="001E4B92">
        <w:rPr>
          <w:rFonts w:ascii="Cambria" w:hAnsi="Cambria"/>
          <w:sz w:val="20"/>
          <w:szCs w:val="20"/>
        </w:rPr>
        <w:t xml:space="preserve"> Павлу Сергеевичу на праве совместной собственности</w:t>
      </w:r>
      <w:r w:rsidR="00A562C2" w:rsidRPr="001E4B92">
        <w:rPr>
          <w:rFonts w:ascii="Cambria" w:hAnsi="Cambria"/>
          <w:sz w:val="20"/>
          <w:szCs w:val="20"/>
        </w:rPr>
        <w:t xml:space="preserve">. </w:t>
      </w:r>
    </w:p>
    <w:p w14:paraId="2ACA781F" w14:textId="77777777" w:rsidR="00611FC3" w:rsidRPr="001E4B92" w:rsidRDefault="00611FC3"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p>
    <w:p w14:paraId="5CE2F86D" w14:textId="6C943F0D" w:rsidR="00EA7406" w:rsidRPr="001E4B92" w:rsidRDefault="00EA7406" w:rsidP="00283CA5">
      <w:pPr>
        <w:shd w:val="clear" w:color="auto" w:fill="FFFFFF"/>
        <w:tabs>
          <w:tab w:val="left" w:pos="567"/>
        </w:tabs>
        <w:jc w:val="center"/>
        <w:rPr>
          <w:rFonts w:ascii="Cambria" w:eastAsia="Calibri" w:hAnsi="Cambria" w:cs="Times New Roman"/>
          <w:b/>
          <w:sz w:val="20"/>
          <w:szCs w:val="20"/>
          <w:lang w:eastAsia="ru-RU"/>
        </w:rPr>
      </w:pPr>
      <w:r w:rsidRPr="001E4B92">
        <w:rPr>
          <w:rFonts w:ascii="Cambria" w:eastAsia="Calibri" w:hAnsi="Cambria" w:cs="Times New Roman"/>
          <w:b/>
          <w:sz w:val="20"/>
          <w:szCs w:val="20"/>
          <w:lang w:eastAsia="ru-RU"/>
        </w:rPr>
        <w:t>2. ЦЕНА ДОГОВОРА И ПОРЯДОК РАСЧЕТОВ</w:t>
      </w:r>
    </w:p>
    <w:p w14:paraId="55F7CC11" w14:textId="481FB452"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2.1. Цена объект</w:t>
      </w:r>
      <w:r w:rsidR="00903434" w:rsidRPr="001E4B92">
        <w:rPr>
          <w:rFonts w:ascii="Cambria" w:eastAsia="Calibri" w:hAnsi="Cambria" w:cs="Times New Roman"/>
          <w:sz w:val="20"/>
          <w:szCs w:val="20"/>
          <w:lang w:eastAsia="ru-RU"/>
        </w:rPr>
        <w:t>ов</w:t>
      </w:r>
      <w:r w:rsidRPr="001E4B92">
        <w:rPr>
          <w:rFonts w:ascii="Cambria" w:eastAsia="Calibri" w:hAnsi="Cambria" w:cs="Times New Roman"/>
          <w:sz w:val="20"/>
          <w:szCs w:val="20"/>
          <w:lang w:eastAsia="ru-RU"/>
        </w:rPr>
        <w:t xml:space="preserve"> недвижимого имущества составляет</w:t>
      </w:r>
      <w:r w:rsidR="00402485" w:rsidRPr="001E4B92">
        <w:rPr>
          <w:rFonts w:ascii="Cambria" w:eastAsia="Calibri" w:hAnsi="Cambria" w:cs="Times New Roman"/>
          <w:sz w:val="20"/>
          <w:szCs w:val="20"/>
          <w:lang w:eastAsia="ru-RU"/>
        </w:rPr>
        <w:t xml:space="preserve"> </w:t>
      </w:r>
      <w:r w:rsidR="00BE0B81" w:rsidRPr="001E4B92">
        <w:rPr>
          <w:rFonts w:ascii="Cambria" w:eastAsia="Calibri" w:hAnsi="Cambria" w:cs="Times New Roman"/>
          <w:sz w:val="20"/>
          <w:szCs w:val="20"/>
          <w:lang w:eastAsia="ru-RU"/>
        </w:rPr>
        <w:t>_____________________</w:t>
      </w:r>
      <w:r w:rsidR="00EF4152" w:rsidRPr="001E4B92">
        <w:rPr>
          <w:rFonts w:ascii="Cambria" w:eastAsia="Calibri" w:hAnsi="Cambria" w:cs="Times New Roman"/>
          <w:sz w:val="20"/>
          <w:szCs w:val="20"/>
          <w:lang w:eastAsia="ru-RU"/>
        </w:rPr>
        <w:t xml:space="preserve"> (</w:t>
      </w:r>
      <w:r w:rsidR="00BE0B81" w:rsidRPr="001E4B92">
        <w:rPr>
          <w:rFonts w:ascii="Cambria" w:eastAsia="Calibri" w:hAnsi="Cambria" w:cs="Times New Roman"/>
          <w:sz w:val="20"/>
          <w:szCs w:val="20"/>
          <w:lang w:eastAsia="ru-RU"/>
        </w:rPr>
        <w:t>____________________________</w:t>
      </w:r>
      <w:r w:rsidR="00EF4152" w:rsidRPr="001E4B92">
        <w:rPr>
          <w:rFonts w:ascii="Cambria" w:eastAsia="Calibri" w:hAnsi="Cambria" w:cs="Times New Roman"/>
          <w:sz w:val="20"/>
          <w:szCs w:val="20"/>
          <w:lang w:eastAsia="ru-RU"/>
        </w:rPr>
        <w:t>)</w:t>
      </w:r>
      <w:r w:rsidRPr="001E4B92">
        <w:rPr>
          <w:rFonts w:ascii="Cambria" w:eastAsia="Calibri" w:hAnsi="Cambria" w:cs="Times New Roman"/>
          <w:sz w:val="20"/>
          <w:szCs w:val="20"/>
          <w:lang w:eastAsia="ru-RU"/>
        </w:rPr>
        <w:t xml:space="preserve"> рублей, НДС не облагается. Цена недвижимого имущества является окончательной и изменению не подлежит. </w:t>
      </w:r>
      <w:r w:rsidRPr="001E4B92">
        <w:rPr>
          <w:rFonts w:ascii="Cambria" w:eastAsia="Calibri" w:hAnsi="Cambria" w:cs="Times New Roman"/>
          <w:color w:val="000000"/>
          <w:sz w:val="20"/>
          <w:szCs w:val="20"/>
          <w:lang w:eastAsia="ru-RU"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1E5C9161" w14:textId="5A568FB3"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 xml:space="preserve">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w:t>
      </w:r>
      <w:r w:rsidR="00EF4152" w:rsidRPr="001E4B92">
        <w:rPr>
          <w:rFonts w:ascii="Cambria" w:eastAsia="Calibri" w:hAnsi="Cambria" w:cs="Times New Roman"/>
          <w:sz w:val="20"/>
          <w:szCs w:val="20"/>
          <w:lang w:eastAsia="ru-RU"/>
        </w:rPr>
        <w:t xml:space="preserve"> </w:t>
      </w:r>
      <w:r w:rsidR="002E5143" w:rsidRPr="001E4B92">
        <w:rPr>
          <w:rFonts w:ascii="Cambria" w:eastAsia="Calibri" w:hAnsi="Cambria" w:cs="Times New Roman"/>
          <w:sz w:val="20"/>
          <w:szCs w:val="20"/>
          <w:lang w:eastAsia="ru-RU"/>
        </w:rPr>
        <w:t>__________________________</w:t>
      </w:r>
      <w:r w:rsidR="00742EFA" w:rsidRPr="001E4B92">
        <w:rPr>
          <w:rFonts w:ascii="Cambria" w:eastAsia="Calibri" w:hAnsi="Cambria" w:cs="Times New Roman"/>
          <w:sz w:val="20"/>
          <w:szCs w:val="20"/>
          <w:lang w:eastAsia="ru-RU"/>
        </w:rPr>
        <w:t>(</w:t>
      </w:r>
      <w:r w:rsidR="002E5143" w:rsidRPr="001E4B92">
        <w:rPr>
          <w:rFonts w:ascii="Cambria" w:eastAsia="Calibri" w:hAnsi="Cambria" w:cs="Times New Roman"/>
          <w:sz w:val="20"/>
          <w:szCs w:val="20"/>
          <w:lang w:eastAsia="ru-RU"/>
        </w:rPr>
        <w:t>____________________</w:t>
      </w:r>
      <w:r w:rsidR="00742EFA" w:rsidRPr="001E4B92">
        <w:rPr>
          <w:rFonts w:ascii="Cambria" w:eastAsia="Calibri" w:hAnsi="Cambria" w:cs="Times New Roman"/>
          <w:sz w:val="20"/>
          <w:szCs w:val="20"/>
          <w:lang w:eastAsia="ru-RU"/>
        </w:rPr>
        <w:t>)</w:t>
      </w:r>
      <w:r w:rsidRPr="001E4B92">
        <w:rPr>
          <w:rFonts w:ascii="Cambria" w:eastAsia="Calibri" w:hAnsi="Cambria" w:cs="Times New Roman"/>
          <w:sz w:val="20"/>
          <w:szCs w:val="20"/>
          <w:lang w:eastAsia="ru-RU"/>
        </w:rPr>
        <w:t>рублей, перечисленная Покупателем на расчетный счет Продавца</w:t>
      </w:r>
      <w:r w:rsidR="004A098D" w:rsidRPr="001E4B92">
        <w:rPr>
          <w:rFonts w:ascii="Cambria" w:eastAsia="Calibri" w:hAnsi="Cambria" w:cs="Times New Roman"/>
          <w:sz w:val="20"/>
          <w:szCs w:val="20"/>
          <w:lang w:eastAsia="ru-RU"/>
        </w:rPr>
        <w:t>,</w:t>
      </w:r>
      <w:r w:rsidRPr="001E4B92">
        <w:rPr>
          <w:rFonts w:ascii="Cambria" w:eastAsia="Calibri" w:hAnsi="Cambria" w:cs="Times New Roman"/>
          <w:sz w:val="20"/>
          <w:szCs w:val="20"/>
          <w:lang w:eastAsia="ru-RU"/>
        </w:rPr>
        <w:t xml:space="preserve"> засчитывается Покупателю в счет оплаты цены продажи Имущества </w:t>
      </w:r>
      <w:r w:rsidR="00903434" w:rsidRPr="001E4B92">
        <w:rPr>
          <w:rFonts w:ascii="Cambria" w:eastAsia="Calibri" w:hAnsi="Cambria" w:cs="Times New Roman"/>
          <w:sz w:val="20"/>
          <w:szCs w:val="20"/>
          <w:lang w:eastAsia="ru-RU"/>
        </w:rPr>
        <w:t xml:space="preserve"> (п.8 Договора) </w:t>
      </w:r>
      <w:r w:rsidRPr="001E4B92">
        <w:rPr>
          <w:rFonts w:ascii="Cambria" w:eastAsia="Calibri" w:hAnsi="Cambria" w:cs="Times New Roman"/>
          <w:sz w:val="20"/>
          <w:szCs w:val="20"/>
          <w:lang w:eastAsia="ru-RU"/>
        </w:rPr>
        <w:t>в соответствии с частью 4 статьи 448 ГК РФ.</w:t>
      </w:r>
    </w:p>
    <w:p w14:paraId="6041EA9D" w14:textId="1160253C"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 xml:space="preserve">2.3. Оплата производится Покупателем путем перечисления денежных средств в порядке и размере, определенных </w:t>
      </w:r>
      <w:proofErr w:type="spellStart"/>
      <w:r w:rsidRPr="001E4B92">
        <w:rPr>
          <w:rFonts w:ascii="Cambria" w:eastAsia="Calibri" w:hAnsi="Cambria" w:cs="Times New Roman"/>
          <w:sz w:val="20"/>
          <w:szCs w:val="20"/>
          <w:lang w:eastAsia="ru-RU"/>
        </w:rPr>
        <w:t>п.п</w:t>
      </w:r>
      <w:proofErr w:type="spellEnd"/>
      <w:r w:rsidRPr="001E4B92">
        <w:rPr>
          <w:rFonts w:ascii="Cambria" w:eastAsia="Calibri" w:hAnsi="Cambria" w:cs="Times New Roman"/>
          <w:sz w:val="20"/>
          <w:szCs w:val="20"/>
          <w:lang w:eastAsia="ru-RU"/>
        </w:rPr>
        <w:t>. 2.1, 2.2 Договора, на расчетный счет Продавца</w:t>
      </w:r>
      <w:r w:rsidR="008520CD" w:rsidRPr="001E4B92">
        <w:rPr>
          <w:rFonts w:ascii="Cambria" w:eastAsia="Calibri" w:hAnsi="Cambria" w:cs="Times New Roman"/>
          <w:sz w:val="20"/>
          <w:szCs w:val="20"/>
          <w:lang w:eastAsia="ru-RU"/>
        </w:rPr>
        <w:t xml:space="preserve"> </w:t>
      </w:r>
      <w:r w:rsidRPr="001E4B92">
        <w:rPr>
          <w:rFonts w:ascii="Cambria" w:eastAsia="Calibri" w:hAnsi="Cambria" w:cs="Times New Roman"/>
          <w:sz w:val="20"/>
          <w:szCs w:val="20"/>
          <w:lang w:eastAsia="ru-RU"/>
        </w:rPr>
        <w:t>при этом исполнение обязательства по оплате третьим лицом не допускается.</w:t>
      </w:r>
    </w:p>
    <w:p w14:paraId="30F71F3F" w14:textId="2946A65C"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w:t>
      </w:r>
      <w:r w:rsidR="008520CD" w:rsidRPr="001E4B92">
        <w:rPr>
          <w:rFonts w:ascii="Cambria" w:eastAsia="Calibri" w:hAnsi="Cambria" w:cs="Times New Roman"/>
          <w:sz w:val="20"/>
          <w:szCs w:val="20"/>
          <w:lang w:eastAsia="ru-RU"/>
        </w:rPr>
        <w:t xml:space="preserve"> </w:t>
      </w:r>
      <w:r w:rsidRPr="001E4B92">
        <w:rPr>
          <w:rFonts w:ascii="Cambria" w:eastAsia="Calibri" w:hAnsi="Cambria" w:cs="Times New Roman"/>
          <w:sz w:val="20"/>
          <w:szCs w:val="20"/>
          <w:lang w:eastAsia="ru-RU"/>
        </w:rPr>
        <w:t>в полном объеме</w:t>
      </w:r>
      <w:r w:rsidR="00F67C3F" w:rsidRPr="001E4B92">
        <w:rPr>
          <w:rFonts w:ascii="Cambria" w:eastAsia="Calibri" w:hAnsi="Cambria" w:cs="Times New Roman"/>
          <w:sz w:val="20"/>
          <w:szCs w:val="20"/>
          <w:lang w:eastAsia="ru-RU"/>
        </w:rPr>
        <w:t>.</w:t>
      </w:r>
    </w:p>
    <w:p w14:paraId="558E90B0" w14:textId="33C8D247" w:rsidR="00A1634B" w:rsidRPr="001E4B92"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lastRenderedPageBreak/>
        <w:t>2.5. Все расходы, связанные с государственной регистраций перехода права собственности на объект недвижимого имущества, </w:t>
      </w:r>
      <w:r w:rsidR="00A37AC7" w:rsidRPr="001E4B92">
        <w:rPr>
          <w:rFonts w:ascii="Cambria" w:eastAsia="Calibri" w:hAnsi="Cambria" w:cs="Times New Roman"/>
          <w:sz w:val="20"/>
          <w:szCs w:val="20"/>
          <w:lang w:eastAsia="ru-RU"/>
        </w:rPr>
        <w:t xml:space="preserve"> а также расходы по нотариальному удостоверению сделки, в случае необходимости такого заверения по закону, </w:t>
      </w:r>
      <w:r w:rsidRPr="001E4B92">
        <w:rPr>
          <w:rFonts w:ascii="Cambria" w:eastAsia="Calibri" w:hAnsi="Cambria" w:cs="Times New Roman"/>
          <w:sz w:val="20"/>
          <w:szCs w:val="20"/>
          <w:lang w:eastAsia="ru-RU"/>
        </w:rPr>
        <w:t>несет Покупатель.</w:t>
      </w:r>
    </w:p>
    <w:p w14:paraId="5B43DD07" w14:textId="77777777" w:rsidR="00A1634B" w:rsidRPr="001E4B92"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Times New Roman" w:hAnsi="Cambria" w:cs="Times New Roman"/>
          <w:color w:val="000000"/>
          <w:sz w:val="20"/>
          <w:szCs w:val="20"/>
          <w:lang w:eastAsia="ru-RU" w:bidi="ru-RU"/>
        </w:rPr>
        <w:t xml:space="preserve">2.6. </w:t>
      </w:r>
      <w:r w:rsidR="00EA7406" w:rsidRPr="001E4B92">
        <w:rPr>
          <w:rFonts w:ascii="Cambria" w:eastAsia="Times New Roman" w:hAnsi="Cambria" w:cs="Times New Roman"/>
          <w:color w:val="000000"/>
          <w:sz w:val="20"/>
          <w:szCs w:val="20"/>
          <w:lang w:eastAsia="ru-RU" w:bidi="ru-RU"/>
        </w:rPr>
        <w:t>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876CD92" w14:textId="77777777" w:rsidR="00A1634B" w:rsidRPr="001E4B92"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Times New Roman" w:hAnsi="Cambria" w:cs="Times New Roman"/>
          <w:color w:val="000000"/>
          <w:sz w:val="20"/>
          <w:szCs w:val="20"/>
          <w:lang w:eastAsia="ru-RU" w:bidi="ru-RU"/>
        </w:rPr>
        <w:t xml:space="preserve">2.6.1.  </w:t>
      </w:r>
      <w:r w:rsidR="00EA7406" w:rsidRPr="001E4B92">
        <w:rPr>
          <w:rFonts w:ascii="Cambria" w:eastAsia="Times New Roman" w:hAnsi="Cambria" w:cs="Times New Roman"/>
          <w:color w:val="000000"/>
          <w:sz w:val="20"/>
          <w:szCs w:val="20"/>
          <w:lang w:eastAsia="ru-RU" w:bidi="ru-RU"/>
        </w:rPr>
        <w:t>Об одностороннем отказе от исполнения настоящего Договора в соответствии с пунктом 2.6 настоящего Договора Продавец уведомляет Покупателя.</w:t>
      </w:r>
    </w:p>
    <w:p w14:paraId="14807B79" w14:textId="77777777" w:rsidR="00A1634B" w:rsidRPr="001E4B92"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Times New Roman" w:hAnsi="Cambria" w:cs="Times New Roman"/>
          <w:color w:val="000000"/>
          <w:sz w:val="20"/>
          <w:szCs w:val="20"/>
          <w:lang w:eastAsia="ru-RU" w:bidi="ru-RU"/>
        </w:rPr>
        <w:t xml:space="preserve">2.6.2.  </w:t>
      </w:r>
      <w:r w:rsidR="00EA7406" w:rsidRPr="001E4B92">
        <w:rPr>
          <w:rFonts w:ascii="Cambria" w:eastAsia="Times New Roman" w:hAnsi="Cambria" w:cs="Times New Roman"/>
          <w:color w:val="000000"/>
          <w:sz w:val="20"/>
          <w:szCs w:val="20"/>
          <w:lang w:eastAsia="ru-RU" w:bidi="ru-RU"/>
        </w:rPr>
        <w:t>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00EA7406" w:rsidRPr="001E4B92">
        <w:rPr>
          <w:rFonts w:ascii="Cambria" w:eastAsia="Times New Roman" w:hAnsi="Cambria" w:cs="Times New Roman"/>
          <w:sz w:val="20"/>
          <w:szCs w:val="20"/>
          <w:lang w:eastAsia="ru-RU"/>
        </w:rPr>
        <w:t xml:space="preserve"> </w:t>
      </w:r>
      <w:r w:rsidR="00EA7406" w:rsidRPr="001E4B92">
        <w:rPr>
          <w:rFonts w:ascii="Cambria" w:eastAsia="Times New Roman" w:hAnsi="Cambria" w:cs="Times New Roman"/>
          <w:color w:val="000000"/>
          <w:sz w:val="20"/>
          <w:szCs w:val="20"/>
          <w:lang w:eastAsia="ru-RU" w:bidi="ru-RU"/>
        </w:rPr>
        <w:t>расторгнутым с момента получения Покупателем уведомления об отказе от Договора.</w:t>
      </w:r>
    </w:p>
    <w:p w14:paraId="45B3ED7F" w14:textId="621747B1" w:rsidR="00EA7406" w:rsidRPr="001E4B92"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Times New Roman" w:hAnsi="Cambria" w:cs="Times New Roman"/>
          <w:color w:val="000000"/>
          <w:sz w:val="20"/>
          <w:szCs w:val="20"/>
          <w:lang w:eastAsia="ru-RU" w:bidi="ru-RU"/>
        </w:rPr>
        <w:t>2.6.3.</w:t>
      </w:r>
      <w:r w:rsidR="00EA7406" w:rsidRPr="001E4B92">
        <w:rPr>
          <w:rFonts w:ascii="Cambria" w:eastAsia="Times New Roman" w:hAnsi="Cambria" w:cs="Times New Roman"/>
          <w:color w:val="000000"/>
          <w:sz w:val="20"/>
          <w:szCs w:val="20"/>
          <w:lang w:eastAsia="ru-RU" w:bidi="ru-RU"/>
        </w:rPr>
        <w:t xml:space="preserve"> В случае расторжения настоящего Договора в соответствии с пунктом 2.6 настоящего Договора задаток, внесенный Покупателем, не возвращается.</w:t>
      </w:r>
    </w:p>
    <w:p w14:paraId="22AAEE17" w14:textId="77777777" w:rsidR="00EA7406" w:rsidRPr="001E4B92" w:rsidRDefault="00EA7406" w:rsidP="00EA7406">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127CB0BD" w14:textId="77777777" w:rsidR="00EA7406" w:rsidRPr="001E4B92" w:rsidRDefault="00EA7406" w:rsidP="00EA7406">
      <w:pPr>
        <w:numPr>
          <w:ilvl w:val="0"/>
          <w:numId w:val="2"/>
        </w:numPr>
        <w:tabs>
          <w:tab w:val="left" w:pos="1080"/>
        </w:tabs>
        <w:spacing w:after="0" w:line="240" w:lineRule="auto"/>
        <w:jc w:val="center"/>
        <w:rPr>
          <w:rFonts w:ascii="Cambria" w:eastAsia="Calibri" w:hAnsi="Cambria" w:cs="Times New Roman"/>
          <w:b/>
          <w:bCs/>
          <w:sz w:val="20"/>
          <w:szCs w:val="20"/>
          <w:lang w:eastAsia="ru-RU"/>
        </w:rPr>
      </w:pPr>
      <w:r w:rsidRPr="001E4B92">
        <w:rPr>
          <w:rFonts w:ascii="Cambria" w:eastAsia="Calibri" w:hAnsi="Cambria" w:cs="Times New Roman"/>
          <w:b/>
          <w:bCs/>
          <w:sz w:val="20"/>
          <w:szCs w:val="20"/>
          <w:lang w:eastAsia="ru-RU"/>
        </w:rPr>
        <w:t>ПОРЯДОК ПЕРЕДАЧИ ИМУЩЕСТВА</w:t>
      </w:r>
    </w:p>
    <w:p w14:paraId="745F8F9B" w14:textId="77777777"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 xml:space="preserve">3.1. Объект недвижимого имущества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объекта недвижимого имущества на расчетный счет Продавца в полном объеме.  </w:t>
      </w:r>
    </w:p>
    <w:p w14:paraId="11151756" w14:textId="77777777"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3.2.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712CF29D" w14:textId="77777777"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3.3.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64646FF6" w14:textId="6A81EF2E" w:rsidR="00EA7406" w:rsidRPr="001E4B92" w:rsidRDefault="00EA7406" w:rsidP="00A1634B">
      <w:pPr>
        <w:widowControl w:val="0"/>
        <w:numPr>
          <w:ilvl w:val="1"/>
          <w:numId w:val="4"/>
        </w:numPr>
        <w:tabs>
          <w:tab w:val="left" w:pos="1238"/>
        </w:tabs>
        <w:spacing w:after="0" w:line="238" w:lineRule="exact"/>
        <w:ind w:left="0" w:firstLine="567"/>
        <w:jc w:val="both"/>
        <w:rPr>
          <w:rFonts w:ascii="Cambria" w:eastAsia="Times New Roman" w:hAnsi="Cambria" w:cs="Times New Roman"/>
          <w:sz w:val="20"/>
          <w:szCs w:val="20"/>
          <w:lang w:eastAsia="ru-RU"/>
        </w:rPr>
      </w:pPr>
      <w:r w:rsidRPr="001E4B92">
        <w:rPr>
          <w:rFonts w:ascii="Cambria" w:eastAsia="Times New Roman" w:hAnsi="Cambria" w:cs="Times New Roman"/>
          <w:color w:val="000000"/>
          <w:sz w:val="20"/>
          <w:szCs w:val="20"/>
          <w:lang w:eastAsia="ru-RU"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13F45F60" w14:textId="77777777" w:rsidR="00EA7406" w:rsidRPr="001E4B92" w:rsidRDefault="00EA7406" w:rsidP="00A1634B">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20FBA797" w14:textId="77777777" w:rsidR="00EA7406" w:rsidRPr="001E4B92" w:rsidRDefault="00EA7406" w:rsidP="00EA7406">
      <w:pPr>
        <w:numPr>
          <w:ilvl w:val="0"/>
          <w:numId w:val="4"/>
        </w:numPr>
        <w:tabs>
          <w:tab w:val="left" w:pos="1080"/>
        </w:tabs>
        <w:spacing w:after="0" w:line="240" w:lineRule="auto"/>
        <w:jc w:val="center"/>
        <w:rPr>
          <w:rFonts w:ascii="Cambria" w:eastAsia="Calibri" w:hAnsi="Cambria" w:cs="Times New Roman"/>
          <w:b/>
          <w:bCs/>
          <w:sz w:val="20"/>
          <w:szCs w:val="20"/>
          <w:lang w:eastAsia="ru-RU"/>
        </w:rPr>
      </w:pPr>
      <w:r w:rsidRPr="001E4B92">
        <w:rPr>
          <w:rFonts w:ascii="Cambria" w:eastAsia="Calibri" w:hAnsi="Cambria" w:cs="Times New Roman"/>
          <w:b/>
          <w:bCs/>
          <w:sz w:val="20"/>
          <w:szCs w:val="20"/>
          <w:lang w:eastAsia="ru-RU"/>
        </w:rPr>
        <w:t>ПЕРЕХОД ПРАВА СОБСТВЕННОСТИ</w:t>
      </w:r>
    </w:p>
    <w:p w14:paraId="787F5E56" w14:textId="4E6E5657" w:rsidR="00A1634B" w:rsidRPr="001E4B92"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w:t>
      </w:r>
      <w:r w:rsidR="004A098D" w:rsidRPr="001E4B92">
        <w:rPr>
          <w:rFonts w:ascii="Cambria" w:eastAsia="Calibri" w:hAnsi="Cambria" w:cs="Times New Roman"/>
          <w:sz w:val="20"/>
          <w:szCs w:val="20"/>
          <w:lang w:eastAsia="ru-RU"/>
        </w:rPr>
        <w:t>недвижимости</w:t>
      </w:r>
      <w:r w:rsidRPr="001E4B92">
        <w:rPr>
          <w:rFonts w:ascii="Cambria" w:eastAsia="Calibri" w:hAnsi="Cambria" w:cs="Times New Roman"/>
          <w:sz w:val="20"/>
          <w:szCs w:val="20"/>
          <w:lang w:eastAsia="ru-RU"/>
        </w:rPr>
        <w:t>, но не ранее полной оплаты объекта недвижимого имущества в соответствии с п. 2.1, 2.2 настоящего договора.</w:t>
      </w:r>
    </w:p>
    <w:p w14:paraId="6A41F74F" w14:textId="526E8343" w:rsidR="00EA7406" w:rsidRPr="001E4B92" w:rsidRDefault="00EA7406" w:rsidP="004A098D">
      <w:pPr>
        <w:pStyle w:val="ac"/>
        <w:widowControl w:val="0"/>
        <w:numPr>
          <w:ilvl w:val="1"/>
          <w:numId w:val="7"/>
        </w:numPr>
        <w:tabs>
          <w:tab w:val="left" w:pos="709"/>
          <w:tab w:val="left" w:pos="993"/>
        </w:tabs>
        <w:spacing w:after="0" w:line="240" w:lineRule="auto"/>
        <w:ind w:left="0" w:firstLine="567"/>
        <w:jc w:val="both"/>
        <w:rPr>
          <w:rFonts w:ascii="Cambria" w:eastAsia="Times New Roman" w:hAnsi="Cambria" w:cs="Times New Roman"/>
          <w:sz w:val="20"/>
          <w:szCs w:val="20"/>
          <w:lang w:eastAsia="ru-RU"/>
        </w:rPr>
      </w:pPr>
      <w:r w:rsidRPr="001E4B92">
        <w:rPr>
          <w:rFonts w:ascii="Cambria" w:eastAsia="Times New Roman" w:hAnsi="Cambria" w:cs="Times New Roman"/>
          <w:color w:val="000000"/>
          <w:sz w:val="20"/>
          <w:szCs w:val="20"/>
          <w:lang w:eastAsia="ru-RU" w:bidi="ru-RU"/>
        </w:rPr>
        <w:t xml:space="preserve">Покупатель обязуется за свой счет осуществить все действия, необходимые для </w:t>
      </w:r>
      <w:r w:rsidR="004A098D" w:rsidRPr="001E4B92">
        <w:rPr>
          <w:rFonts w:ascii="Cambria" w:eastAsia="Times New Roman" w:hAnsi="Cambria" w:cs="Times New Roman"/>
          <w:color w:val="000000"/>
          <w:sz w:val="20"/>
          <w:szCs w:val="20"/>
          <w:lang w:eastAsia="ru-RU" w:bidi="ru-RU"/>
        </w:rPr>
        <w:t>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83CA5" w:rsidRPr="001E4B92">
        <w:rPr>
          <w:rFonts w:ascii="Cambria" w:eastAsia="Times New Roman" w:hAnsi="Cambria" w:cs="Times New Roman"/>
          <w:color w:val="000000"/>
          <w:sz w:val="20"/>
          <w:szCs w:val="20"/>
          <w:lang w:eastAsia="ru-RU" w:bidi="ru-RU"/>
        </w:rPr>
        <w:t xml:space="preserve">.  </w:t>
      </w:r>
    </w:p>
    <w:p w14:paraId="097BC67F" w14:textId="77777777"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p>
    <w:p w14:paraId="6C7AA1D1" w14:textId="07BB369E" w:rsidR="00EA7406" w:rsidRPr="001E4B92" w:rsidRDefault="008520CD" w:rsidP="008520CD">
      <w:pPr>
        <w:tabs>
          <w:tab w:val="left" w:pos="1080"/>
        </w:tabs>
        <w:spacing w:after="0" w:line="18" w:lineRule="atLeast"/>
        <w:jc w:val="center"/>
        <w:rPr>
          <w:rFonts w:ascii="Cambria" w:eastAsia="Calibri" w:hAnsi="Cambria" w:cs="Times New Roman"/>
          <w:b/>
          <w:bCs/>
          <w:sz w:val="20"/>
          <w:szCs w:val="20"/>
          <w:lang w:eastAsia="ru-RU"/>
        </w:rPr>
      </w:pPr>
      <w:r w:rsidRPr="001E4B92">
        <w:rPr>
          <w:rFonts w:ascii="Cambria" w:eastAsia="Calibri" w:hAnsi="Cambria" w:cs="Times New Roman"/>
          <w:b/>
          <w:bCs/>
          <w:sz w:val="20"/>
          <w:szCs w:val="20"/>
          <w:lang w:eastAsia="ru-RU"/>
        </w:rPr>
        <w:t>5.</w:t>
      </w:r>
      <w:r w:rsidR="00EA7406" w:rsidRPr="001E4B92">
        <w:rPr>
          <w:rFonts w:ascii="Cambria" w:eastAsia="Calibri" w:hAnsi="Cambria" w:cs="Times New Roman"/>
          <w:b/>
          <w:bCs/>
          <w:sz w:val="20"/>
          <w:szCs w:val="20"/>
          <w:lang w:eastAsia="ru-RU"/>
        </w:rPr>
        <w:t>ОБЯЗАННОСТИ СТОРОН</w:t>
      </w:r>
    </w:p>
    <w:p w14:paraId="61E49DAA" w14:textId="77777777"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5.1. Продавец обязуется:</w:t>
      </w:r>
    </w:p>
    <w:p w14:paraId="1A815E53" w14:textId="77777777"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5.1.1. передать Покупателю объект недвижимого имущества в течение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14:paraId="700C4847" w14:textId="77777777"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23DB97D" w14:textId="77777777"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5.2. Покупатель обязуется:</w:t>
      </w:r>
    </w:p>
    <w:p w14:paraId="3501C741" w14:textId="77777777"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5.2.1. произвести оплату объекта недвижимого имущества в порядке и размере, установленном разделом 2 настоящего Договора.</w:t>
      </w:r>
    </w:p>
    <w:p w14:paraId="2045D019" w14:textId="77777777" w:rsidR="00EA7406" w:rsidRPr="001E4B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5.2.2. принять объект недвижимого имущества в порядке и в сроки, предусмотренные п.3.1 Договора.</w:t>
      </w:r>
    </w:p>
    <w:p w14:paraId="314D0D80" w14:textId="77777777" w:rsidR="00EA7406" w:rsidRPr="001E4B92"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740BA6BD" w14:textId="5AA4AC96" w:rsidR="00EA7406" w:rsidRPr="001E4B92" w:rsidRDefault="008520CD" w:rsidP="008520CD">
      <w:pPr>
        <w:pStyle w:val="ac"/>
        <w:tabs>
          <w:tab w:val="left" w:pos="1080"/>
        </w:tabs>
        <w:spacing w:after="0" w:line="240" w:lineRule="auto"/>
        <w:ind w:left="360"/>
        <w:jc w:val="center"/>
        <w:rPr>
          <w:rFonts w:ascii="Cambria" w:eastAsia="Calibri" w:hAnsi="Cambria" w:cs="Times New Roman"/>
          <w:b/>
          <w:bCs/>
          <w:sz w:val="20"/>
          <w:szCs w:val="20"/>
          <w:lang w:eastAsia="ru-RU"/>
        </w:rPr>
      </w:pPr>
      <w:r w:rsidRPr="001E4B92">
        <w:rPr>
          <w:rFonts w:ascii="Cambria" w:eastAsia="Calibri" w:hAnsi="Cambria" w:cs="Times New Roman"/>
          <w:b/>
          <w:bCs/>
          <w:sz w:val="20"/>
          <w:szCs w:val="20"/>
          <w:lang w:eastAsia="ru-RU"/>
        </w:rPr>
        <w:t>6.</w:t>
      </w:r>
      <w:r w:rsidR="00EA7406" w:rsidRPr="001E4B92">
        <w:rPr>
          <w:rFonts w:ascii="Cambria" w:eastAsia="Calibri" w:hAnsi="Cambria" w:cs="Times New Roman"/>
          <w:b/>
          <w:bCs/>
          <w:sz w:val="20"/>
          <w:szCs w:val="20"/>
          <w:lang w:eastAsia="ru-RU"/>
        </w:rPr>
        <w:t>ОТВЕТСТВЕННОСТЬ СТОРОН</w:t>
      </w:r>
    </w:p>
    <w:p w14:paraId="2810BE13" w14:textId="77777777" w:rsidR="00EA7406" w:rsidRPr="001E4B92" w:rsidRDefault="00EA7406" w:rsidP="00EA7406">
      <w:pPr>
        <w:spacing w:after="0" w:line="240" w:lineRule="auto"/>
        <w:ind w:firstLine="540"/>
        <w:jc w:val="both"/>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5455C97E" w14:textId="3F11FC32" w:rsidR="00EA7406" w:rsidRPr="001E4B92" w:rsidRDefault="00EA7406" w:rsidP="00EA7406">
      <w:pPr>
        <w:spacing w:after="0" w:line="240" w:lineRule="auto"/>
        <w:ind w:firstLine="540"/>
        <w:jc w:val="both"/>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6.</w:t>
      </w:r>
      <w:r w:rsidR="004A098D" w:rsidRPr="001E4B92">
        <w:rPr>
          <w:rFonts w:ascii="Cambria" w:eastAsia="Calibri" w:hAnsi="Cambria" w:cs="Times New Roman"/>
          <w:sz w:val="20"/>
          <w:szCs w:val="20"/>
          <w:lang w:eastAsia="ru-RU"/>
        </w:rPr>
        <w:t>2</w:t>
      </w:r>
      <w:r w:rsidRPr="001E4B92">
        <w:rPr>
          <w:rFonts w:ascii="Cambria" w:eastAsia="Calibri" w:hAnsi="Cambria" w:cs="Times New Roman"/>
          <w:sz w:val="20"/>
          <w:szCs w:val="20"/>
          <w:lang w:eastAsia="ru-RU"/>
        </w:rPr>
        <w:t>. Споры по Договору разрешаются путем переговоров. В случае невозможности разрешения споров и разногласий путем переговоров они передаются на разреш</w:t>
      </w:r>
      <w:r w:rsidR="004A098D" w:rsidRPr="001E4B92">
        <w:rPr>
          <w:rFonts w:ascii="Cambria" w:eastAsia="Calibri" w:hAnsi="Cambria" w:cs="Times New Roman"/>
          <w:sz w:val="20"/>
          <w:szCs w:val="20"/>
          <w:lang w:eastAsia="ru-RU"/>
        </w:rPr>
        <w:t>е</w:t>
      </w:r>
      <w:r w:rsidRPr="001E4B92">
        <w:rPr>
          <w:rFonts w:ascii="Cambria" w:eastAsia="Calibri" w:hAnsi="Cambria" w:cs="Times New Roman"/>
          <w:sz w:val="20"/>
          <w:szCs w:val="20"/>
          <w:lang w:eastAsia="ru-RU"/>
        </w:rPr>
        <w:t>ние суда в соответствии с действующим законодательством Российской Федерации.</w:t>
      </w:r>
    </w:p>
    <w:p w14:paraId="7A1FC8DA" w14:textId="77777777" w:rsidR="00EA7406" w:rsidRPr="001E4B92" w:rsidRDefault="00EA7406" w:rsidP="00EA7406">
      <w:pPr>
        <w:spacing w:after="0" w:line="240" w:lineRule="auto"/>
        <w:ind w:firstLine="540"/>
        <w:jc w:val="both"/>
        <w:rPr>
          <w:rFonts w:ascii="Cambria" w:eastAsia="Calibri" w:hAnsi="Cambria" w:cs="Times New Roman"/>
          <w:sz w:val="20"/>
          <w:szCs w:val="20"/>
          <w:lang w:eastAsia="ru-RU"/>
        </w:rPr>
      </w:pPr>
      <w:r w:rsidRPr="001E4B92">
        <w:rPr>
          <w:rFonts w:ascii="Cambria" w:eastAsia="Calibri" w:hAnsi="Cambria" w:cs="Times New Roman"/>
          <w:sz w:val="20"/>
          <w:szCs w:val="20"/>
          <w:lang w:eastAsia="ru-RU"/>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30694A7C" w14:textId="77777777" w:rsidR="00EA7406" w:rsidRPr="001E4B92" w:rsidRDefault="00EA7406" w:rsidP="00EA7406">
      <w:pPr>
        <w:widowControl w:val="0"/>
        <w:tabs>
          <w:tab w:val="left" w:pos="1148"/>
        </w:tabs>
        <w:spacing w:after="0" w:line="240" w:lineRule="auto"/>
        <w:ind w:firstLine="567"/>
        <w:jc w:val="both"/>
        <w:rPr>
          <w:rFonts w:ascii="Cambria" w:eastAsia="Times New Roman" w:hAnsi="Cambria" w:cs="Times New Roman"/>
          <w:sz w:val="20"/>
          <w:szCs w:val="20"/>
          <w:lang w:eastAsia="ru-RU"/>
        </w:rPr>
      </w:pPr>
      <w:r w:rsidRPr="001E4B92">
        <w:rPr>
          <w:rFonts w:ascii="Cambria" w:eastAsia="Times New Roman" w:hAnsi="Cambria" w:cs="Times New Roman"/>
          <w:sz w:val="20"/>
          <w:szCs w:val="20"/>
          <w:lang w:eastAsia="ru-RU"/>
        </w:rPr>
        <w:t xml:space="preserve">6.5. </w:t>
      </w:r>
      <w:r w:rsidRPr="001E4B92">
        <w:rPr>
          <w:rFonts w:ascii="Cambria" w:eastAsia="Times New Roman" w:hAnsi="Cambria" w:cs="Times New Roman"/>
          <w:color w:val="000000"/>
          <w:sz w:val="20"/>
          <w:szCs w:val="20"/>
          <w:lang w:eastAsia="ru-RU" w:bidi="ru-RU"/>
        </w:rPr>
        <w:t xml:space="preserve">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w:t>
      </w:r>
      <w:r w:rsidRPr="001E4B92">
        <w:rPr>
          <w:rFonts w:ascii="Cambria" w:eastAsia="Times New Roman" w:hAnsi="Cambria" w:cs="Times New Roman"/>
          <w:color w:val="000000"/>
          <w:sz w:val="20"/>
          <w:szCs w:val="20"/>
          <w:lang w:eastAsia="ru-RU" w:bidi="ru-RU"/>
        </w:rPr>
        <w:lastRenderedPageBreak/>
        <w:t>правонарушения</w:t>
      </w:r>
    </w:p>
    <w:p w14:paraId="525B311E" w14:textId="77777777" w:rsidR="00EA7406" w:rsidRPr="001E4B92"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0F781CF9" w14:textId="4AF858A8" w:rsidR="00EA7406" w:rsidRPr="001E4B92" w:rsidRDefault="008520CD" w:rsidP="008520CD">
      <w:pPr>
        <w:tabs>
          <w:tab w:val="left" w:pos="1080"/>
        </w:tabs>
        <w:spacing w:after="0" w:line="240" w:lineRule="auto"/>
        <w:ind w:left="360"/>
        <w:jc w:val="center"/>
        <w:rPr>
          <w:rFonts w:ascii="Cambria" w:eastAsia="Calibri" w:hAnsi="Cambria" w:cs="Times New Roman"/>
          <w:b/>
          <w:bCs/>
          <w:sz w:val="20"/>
          <w:szCs w:val="20"/>
          <w:lang w:eastAsia="ru-RU"/>
        </w:rPr>
      </w:pPr>
      <w:r w:rsidRPr="001E4B92">
        <w:rPr>
          <w:rFonts w:ascii="Cambria" w:eastAsia="Calibri" w:hAnsi="Cambria" w:cs="Times New Roman"/>
          <w:b/>
          <w:bCs/>
          <w:sz w:val="20"/>
          <w:szCs w:val="20"/>
          <w:lang w:eastAsia="ru-RU"/>
        </w:rPr>
        <w:t>7.</w:t>
      </w:r>
      <w:r w:rsidR="00EA7406" w:rsidRPr="001E4B92">
        <w:rPr>
          <w:rFonts w:ascii="Cambria" w:eastAsia="Calibri" w:hAnsi="Cambria" w:cs="Times New Roman"/>
          <w:b/>
          <w:bCs/>
          <w:sz w:val="20"/>
          <w:szCs w:val="20"/>
          <w:lang w:eastAsia="ru-RU"/>
        </w:rPr>
        <w:t>ПРОЧИЕ УСЛОВИЯ</w:t>
      </w:r>
    </w:p>
    <w:p w14:paraId="6A6C5175" w14:textId="77777777" w:rsidR="008520CD" w:rsidRPr="001E4B92" w:rsidRDefault="008520CD" w:rsidP="004C6703">
      <w:pPr>
        <w:pStyle w:val="ad"/>
        <w:ind w:firstLine="567"/>
        <w:jc w:val="both"/>
        <w:rPr>
          <w:rFonts w:ascii="Cambria" w:hAnsi="Cambria"/>
          <w:sz w:val="20"/>
          <w:szCs w:val="20"/>
        </w:rPr>
      </w:pPr>
      <w:r w:rsidRPr="001E4B92">
        <w:rPr>
          <w:rFonts w:ascii="Cambria" w:hAnsi="Cambria"/>
          <w:sz w:val="20"/>
          <w:szCs w:val="20"/>
        </w:rPr>
        <w:t xml:space="preserve">7.1.В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w:t>
      </w:r>
    </w:p>
    <w:p w14:paraId="1B447658" w14:textId="2D963D91" w:rsidR="008520CD" w:rsidRPr="001E4B92" w:rsidRDefault="008520CD" w:rsidP="004C6703">
      <w:pPr>
        <w:pStyle w:val="ad"/>
        <w:ind w:firstLine="567"/>
        <w:jc w:val="both"/>
        <w:rPr>
          <w:rFonts w:ascii="Cambria" w:hAnsi="Cambria"/>
          <w:sz w:val="20"/>
          <w:szCs w:val="20"/>
        </w:rPr>
      </w:pPr>
      <w:r w:rsidRPr="001E4B92">
        <w:rPr>
          <w:rFonts w:ascii="Cambria" w:hAnsi="Cambria"/>
          <w:sz w:val="20"/>
          <w:szCs w:val="20"/>
        </w:rPr>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4CCD7A7E" w14:textId="77777777" w:rsidR="008520CD" w:rsidRPr="001E4B92" w:rsidRDefault="008520CD" w:rsidP="004C6703">
      <w:pPr>
        <w:pStyle w:val="ad"/>
        <w:ind w:firstLine="567"/>
        <w:jc w:val="both"/>
        <w:rPr>
          <w:rFonts w:ascii="Cambria" w:hAnsi="Cambria"/>
          <w:sz w:val="20"/>
          <w:szCs w:val="20"/>
        </w:rPr>
      </w:pPr>
      <w:r w:rsidRPr="001E4B92">
        <w:rPr>
          <w:rFonts w:ascii="Cambria" w:hAnsi="Cambria"/>
          <w:sz w:val="20"/>
          <w:szCs w:val="20"/>
        </w:rPr>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2754F17" w14:textId="676C2808" w:rsidR="008520CD" w:rsidRPr="001E4B92" w:rsidRDefault="008520CD" w:rsidP="004C6703">
      <w:pPr>
        <w:pStyle w:val="ad"/>
        <w:ind w:firstLine="567"/>
        <w:jc w:val="both"/>
        <w:rPr>
          <w:rFonts w:ascii="Cambria" w:hAnsi="Cambria"/>
          <w:sz w:val="20"/>
          <w:szCs w:val="20"/>
        </w:rPr>
      </w:pPr>
      <w:r w:rsidRPr="001E4B92">
        <w:rPr>
          <w:rFonts w:ascii="Cambria" w:hAnsi="Cambria"/>
          <w:sz w:val="20"/>
          <w:szCs w:val="20"/>
        </w:rPr>
        <w:t>7.4.</w:t>
      </w:r>
      <w:r w:rsidRPr="001E4B92">
        <w:rPr>
          <w:rFonts w:ascii="Cambria" w:hAnsi="Cambria" w:cs="Arial"/>
          <w:sz w:val="20"/>
          <w:szCs w:val="20"/>
        </w:rPr>
        <w:t xml:space="preserve"> </w:t>
      </w:r>
      <w:r w:rsidRPr="001E4B92">
        <w:rPr>
          <w:rFonts w:ascii="Cambria" w:hAnsi="Cambria"/>
          <w:sz w:val="20"/>
          <w:szCs w:val="20"/>
        </w:rPr>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5E994A3A" w14:textId="6B9FA855" w:rsidR="004C6703" w:rsidRPr="001E4B92" w:rsidRDefault="004C6703" w:rsidP="004C6703">
      <w:pPr>
        <w:pStyle w:val="ad"/>
        <w:ind w:firstLine="567"/>
        <w:jc w:val="both"/>
        <w:rPr>
          <w:rFonts w:ascii="Cambria" w:hAnsi="Cambria"/>
          <w:sz w:val="20"/>
          <w:szCs w:val="20"/>
        </w:rPr>
      </w:pPr>
      <w:r w:rsidRPr="001E4B92">
        <w:rPr>
          <w:rFonts w:ascii="Cambria" w:hAnsi="Cambria"/>
          <w:sz w:val="20"/>
          <w:szCs w:val="20"/>
        </w:rPr>
        <w:t xml:space="preserve">7.5.При нотариальном удостоверении договора купли-продажи в период проведения процедуры банкротства гражданина инициатором выступает Покупатель. Если нотариальная сделка по договору купли-продажи не была проведена в период процедуры банкротства, то финансовый управляющий возлагает обязанность по удостоверению договора купли-продажи на Покупателя самостоятельно. </w:t>
      </w:r>
    </w:p>
    <w:p w14:paraId="5CA5C592" w14:textId="71C585BE" w:rsidR="004C6703" w:rsidRPr="001E4B92" w:rsidRDefault="004C6703" w:rsidP="004C6703">
      <w:pPr>
        <w:pStyle w:val="ad"/>
        <w:ind w:firstLine="567"/>
        <w:jc w:val="both"/>
        <w:rPr>
          <w:rFonts w:ascii="Cambria" w:eastAsia="Calibri" w:hAnsi="Cambria"/>
          <w:b/>
          <w:bCs/>
          <w:sz w:val="20"/>
          <w:szCs w:val="20"/>
        </w:rPr>
      </w:pPr>
      <w:r w:rsidRPr="001E4B92">
        <w:rPr>
          <w:rFonts w:ascii="Cambria" w:hAnsi="Cambria"/>
          <w:sz w:val="20"/>
          <w:szCs w:val="20"/>
        </w:rPr>
        <w:t>7.6. Расходы по переоформлению имущества возлагаются на покупателя.</w:t>
      </w:r>
    </w:p>
    <w:p w14:paraId="02036061" w14:textId="00C52307" w:rsidR="00EA7406" w:rsidRPr="001E4B92" w:rsidRDefault="008520CD" w:rsidP="004C6703">
      <w:pPr>
        <w:pStyle w:val="ad"/>
        <w:ind w:firstLine="567"/>
        <w:jc w:val="both"/>
        <w:rPr>
          <w:rFonts w:ascii="Cambria" w:hAnsi="Cambria"/>
          <w:sz w:val="20"/>
          <w:szCs w:val="20"/>
        </w:rPr>
      </w:pPr>
      <w:r w:rsidRPr="001E4B92">
        <w:rPr>
          <w:rFonts w:ascii="Cambria" w:hAnsi="Cambria"/>
          <w:sz w:val="20"/>
          <w:szCs w:val="20"/>
          <w:lang w:bidi="ru-RU"/>
        </w:rPr>
        <w:t>7.</w:t>
      </w:r>
      <w:r w:rsidR="004C6703" w:rsidRPr="001E4B92">
        <w:rPr>
          <w:rFonts w:ascii="Cambria" w:hAnsi="Cambria"/>
          <w:sz w:val="20"/>
          <w:szCs w:val="20"/>
          <w:lang w:bidi="ru-RU"/>
        </w:rPr>
        <w:t>7</w:t>
      </w:r>
      <w:r w:rsidRPr="001E4B92">
        <w:rPr>
          <w:rFonts w:ascii="Cambria" w:hAnsi="Cambria"/>
          <w:sz w:val="20"/>
          <w:szCs w:val="20"/>
          <w:lang w:bidi="ru-RU"/>
        </w:rPr>
        <w:t>.</w:t>
      </w:r>
      <w:r w:rsidR="00EA7406" w:rsidRPr="001E4B92">
        <w:rPr>
          <w:rFonts w:ascii="Cambria" w:hAnsi="Cambria"/>
          <w:sz w:val="20"/>
          <w:szCs w:val="20"/>
          <w:lang w:bidi="ru-RU"/>
        </w:rPr>
        <w:t>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w:t>
      </w:r>
      <w:r w:rsidR="00A80476" w:rsidRPr="001E4B92">
        <w:rPr>
          <w:rFonts w:ascii="Cambria" w:hAnsi="Cambria"/>
          <w:sz w:val="20"/>
          <w:szCs w:val="20"/>
          <w:lang w:bidi="ru-RU"/>
        </w:rPr>
        <w:t xml:space="preserve"> по месту ведения дела о </w:t>
      </w:r>
      <w:r w:rsidR="00B0405D" w:rsidRPr="001E4B92">
        <w:rPr>
          <w:rFonts w:ascii="Cambria" w:hAnsi="Cambria"/>
          <w:sz w:val="20"/>
          <w:szCs w:val="20"/>
          <w:lang w:bidi="ru-RU"/>
        </w:rPr>
        <w:t>банкротстве</w:t>
      </w:r>
      <w:r w:rsidR="00A80476" w:rsidRPr="001E4B92">
        <w:rPr>
          <w:rFonts w:ascii="Cambria" w:hAnsi="Cambria"/>
          <w:sz w:val="20"/>
          <w:szCs w:val="20"/>
          <w:lang w:bidi="ru-RU"/>
        </w:rPr>
        <w:t xml:space="preserve"> </w:t>
      </w:r>
      <w:r w:rsidR="00EA7406" w:rsidRPr="001E4B92">
        <w:rPr>
          <w:rFonts w:ascii="Cambria" w:hAnsi="Cambria"/>
          <w:sz w:val="20"/>
          <w:szCs w:val="20"/>
          <w:lang w:bidi="ru-RU"/>
        </w:rPr>
        <w:t>или, если спор подведомственен суду общей юрисдикции - в соответствующем районном суде</w:t>
      </w:r>
      <w:r w:rsidR="00A80476" w:rsidRPr="001E4B92">
        <w:rPr>
          <w:rFonts w:ascii="Cambria" w:hAnsi="Cambria"/>
          <w:sz w:val="20"/>
          <w:szCs w:val="20"/>
          <w:lang w:bidi="ru-RU"/>
        </w:rPr>
        <w:t xml:space="preserve"> </w:t>
      </w:r>
      <w:r w:rsidR="00742EFA" w:rsidRPr="001E4B92">
        <w:rPr>
          <w:rFonts w:ascii="Cambria" w:hAnsi="Cambria"/>
          <w:sz w:val="20"/>
          <w:szCs w:val="20"/>
          <w:lang w:bidi="ru-RU"/>
        </w:rPr>
        <w:t>по месту нахождения недвижимого имущества</w:t>
      </w:r>
      <w:r w:rsidR="00A80476" w:rsidRPr="001E4B92">
        <w:rPr>
          <w:rFonts w:ascii="Cambria" w:hAnsi="Cambria"/>
          <w:sz w:val="20"/>
          <w:szCs w:val="20"/>
          <w:lang w:bidi="ru-RU"/>
        </w:rPr>
        <w:t xml:space="preserve"> </w:t>
      </w:r>
      <w:r w:rsidR="00EA7406" w:rsidRPr="001E4B92">
        <w:rPr>
          <w:rFonts w:ascii="Cambria" w:hAnsi="Cambria"/>
          <w:sz w:val="20"/>
          <w:szCs w:val="20"/>
          <w:lang w:bidi="ru-RU"/>
        </w:rPr>
        <w:t>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74C66AE6" w14:textId="7B9D53DE" w:rsidR="00A00F40" w:rsidRPr="001E4B92" w:rsidRDefault="008520CD" w:rsidP="004C6703">
      <w:pPr>
        <w:pStyle w:val="ad"/>
        <w:ind w:firstLine="567"/>
        <w:jc w:val="both"/>
        <w:rPr>
          <w:rFonts w:ascii="Cambria" w:eastAsia="Calibri" w:hAnsi="Cambria"/>
          <w:spacing w:val="-1"/>
          <w:sz w:val="20"/>
          <w:szCs w:val="20"/>
        </w:rPr>
      </w:pPr>
      <w:r w:rsidRPr="001E4B92">
        <w:rPr>
          <w:rFonts w:ascii="Cambria" w:hAnsi="Cambria"/>
          <w:sz w:val="20"/>
          <w:szCs w:val="20"/>
          <w:lang w:bidi="ru-RU"/>
        </w:rPr>
        <w:t>7.</w:t>
      </w:r>
      <w:r w:rsidR="004C6703" w:rsidRPr="001E4B92">
        <w:rPr>
          <w:rFonts w:ascii="Cambria" w:hAnsi="Cambria"/>
          <w:sz w:val="20"/>
          <w:szCs w:val="20"/>
          <w:lang w:bidi="ru-RU"/>
        </w:rPr>
        <w:t>8</w:t>
      </w:r>
      <w:r w:rsidRPr="001E4B92">
        <w:rPr>
          <w:rFonts w:ascii="Cambria" w:hAnsi="Cambria"/>
          <w:sz w:val="20"/>
          <w:szCs w:val="20"/>
          <w:lang w:bidi="ru-RU"/>
        </w:rPr>
        <w:t>.</w:t>
      </w:r>
      <w:r w:rsidR="001E4B92" w:rsidRPr="001E4B92">
        <w:rPr>
          <w:rFonts w:ascii="Cambria" w:hAnsi="Cambria"/>
          <w:sz w:val="20"/>
          <w:szCs w:val="20"/>
          <w:lang w:bidi="ru-RU"/>
        </w:rPr>
        <w:t xml:space="preserve"> </w:t>
      </w:r>
      <w:r w:rsidR="00EA7406" w:rsidRPr="001E4B92">
        <w:rPr>
          <w:rFonts w:ascii="Cambria" w:hAnsi="Cambria"/>
          <w:sz w:val="20"/>
          <w:szCs w:val="20"/>
          <w:lang w:bidi="ru-RU"/>
        </w:rPr>
        <w:t>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r w:rsidR="00A00F40" w:rsidRPr="001E4B92">
        <w:rPr>
          <w:rFonts w:ascii="Cambria" w:eastAsia="Calibri" w:hAnsi="Cambria"/>
          <w:spacing w:val="-1"/>
          <w:sz w:val="20"/>
          <w:szCs w:val="20"/>
        </w:rPr>
        <w:t xml:space="preserve"> </w:t>
      </w:r>
    </w:p>
    <w:p w14:paraId="6454AE79" w14:textId="7275CA58" w:rsidR="00A00F40" w:rsidRPr="001E4B92" w:rsidRDefault="00A00F40" w:rsidP="004C6703">
      <w:pPr>
        <w:pStyle w:val="ad"/>
        <w:ind w:firstLine="567"/>
        <w:jc w:val="both"/>
        <w:rPr>
          <w:rFonts w:ascii="Cambria" w:eastAsia="Calibri" w:hAnsi="Cambria"/>
          <w:spacing w:val="-1"/>
          <w:sz w:val="20"/>
          <w:szCs w:val="20"/>
        </w:rPr>
      </w:pPr>
      <w:r w:rsidRPr="001E4B92">
        <w:rPr>
          <w:rFonts w:ascii="Cambria" w:eastAsia="Calibri" w:hAnsi="Cambria"/>
          <w:spacing w:val="-1"/>
          <w:sz w:val="20"/>
          <w:szCs w:val="20"/>
        </w:rPr>
        <w:t>7.</w:t>
      </w:r>
      <w:r w:rsidR="004C6703" w:rsidRPr="001E4B92">
        <w:rPr>
          <w:rFonts w:ascii="Cambria" w:eastAsia="Calibri" w:hAnsi="Cambria"/>
          <w:spacing w:val="-1"/>
          <w:sz w:val="20"/>
          <w:szCs w:val="20"/>
        </w:rPr>
        <w:t>9</w:t>
      </w:r>
      <w:r w:rsidRPr="001E4B92">
        <w:rPr>
          <w:rFonts w:ascii="Cambria" w:eastAsia="Calibri" w:hAnsi="Cambria"/>
          <w:spacing w:val="-1"/>
          <w:sz w:val="20"/>
          <w:szCs w:val="20"/>
        </w:rPr>
        <w:t>.Стороны признают надлежащим подписание договора, дополнительных соглашений и акта приема-передачи путем обмена отсканированными копиями по электронной почте, адреса которой стороны указали в разделе «Реквизиты и подписи»</w:t>
      </w:r>
      <w:r w:rsidR="004C6703" w:rsidRPr="001E4B92">
        <w:rPr>
          <w:rFonts w:ascii="Cambria" w:eastAsia="Calibri" w:hAnsi="Cambria"/>
          <w:spacing w:val="-1"/>
          <w:sz w:val="20"/>
          <w:szCs w:val="20"/>
        </w:rPr>
        <w:t>, а также на электронной торговой площадке при подаче заявки на участие в торгах</w:t>
      </w:r>
      <w:r w:rsidRPr="001E4B92">
        <w:rPr>
          <w:rFonts w:ascii="Cambria" w:eastAsia="Calibri" w:hAnsi="Cambria"/>
          <w:spacing w:val="-1"/>
          <w:sz w:val="20"/>
          <w:szCs w:val="20"/>
        </w:rPr>
        <w:t>. Отсканированные копии документов, подписанные уполномоченным лицом, обладают юридической силой до момента получения сторонами оригиналов документов.</w:t>
      </w:r>
    </w:p>
    <w:p w14:paraId="31618B52" w14:textId="75E9C48B" w:rsidR="00EA7406" w:rsidRPr="001E4B92" w:rsidRDefault="00EA7406" w:rsidP="004C6703">
      <w:pPr>
        <w:pStyle w:val="ad"/>
        <w:ind w:firstLine="567"/>
        <w:jc w:val="both"/>
        <w:rPr>
          <w:rFonts w:ascii="Cambria" w:eastAsia="Calibri" w:hAnsi="Cambria"/>
          <w:sz w:val="20"/>
          <w:szCs w:val="20"/>
        </w:rPr>
      </w:pPr>
      <w:r w:rsidRPr="001E4B92">
        <w:rPr>
          <w:rFonts w:ascii="Cambria" w:eastAsia="Calibri" w:hAnsi="Cambria"/>
          <w:spacing w:val="-1"/>
          <w:sz w:val="20"/>
          <w:szCs w:val="20"/>
        </w:rPr>
        <w:t>7.</w:t>
      </w:r>
      <w:r w:rsidR="004C6703" w:rsidRPr="001E4B92">
        <w:rPr>
          <w:rFonts w:ascii="Cambria" w:eastAsia="Calibri" w:hAnsi="Cambria"/>
          <w:spacing w:val="-1"/>
          <w:sz w:val="20"/>
          <w:szCs w:val="20"/>
        </w:rPr>
        <w:t>10</w:t>
      </w:r>
      <w:r w:rsidRPr="001E4B92">
        <w:rPr>
          <w:rFonts w:ascii="Cambria" w:eastAsia="Calibri" w:hAnsi="Cambria"/>
          <w:spacing w:val="-1"/>
          <w:sz w:val="20"/>
          <w:szCs w:val="20"/>
        </w:rPr>
        <w:t xml:space="preserve">. Настоящий Договор составлен в </w:t>
      </w:r>
      <w:r w:rsidR="00DA4814" w:rsidRPr="001E4B92">
        <w:rPr>
          <w:rFonts w:ascii="Cambria" w:eastAsia="Calibri" w:hAnsi="Cambria"/>
          <w:spacing w:val="-1"/>
          <w:sz w:val="20"/>
          <w:szCs w:val="20"/>
        </w:rPr>
        <w:t xml:space="preserve">3 </w:t>
      </w:r>
      <w:r w:rsidRPr="001E4B92">
        <w:rPr>
          <w:rFonts w:ascii="Cambria" w:eastAsia="Calibri" w:hAnsi="Cambria"/>
          <w:spacing w:val="-1"/>
          <w:sz w:val="20"/>
          <w:szCs w:val="20"/>
        </w:rPr>
        <w:t xml:space="preserve"> экземплярах, по одному экземпляру – для каждой из сторон, и– для регистрирующего органа.</w:t>
      </w:r>
    </w:p>
    <w:p w14:paraId="6843DC9B" w14:textId="77777777" w:rsidR="00A1634B" w:rsidRPr="001E4B92" w:rsidRDefault="00A1634B" w:rsidP="00EA7406">
      <w:pPr>
        <w:tabs>
          <w:tab w:val="left" w:pos="1080"/>
        </w:tabs>
        <w:spacing w:after="0" w:line="19" w:lineRule="atLeast"/>
        <w:jc w:val="center"/>
        <w:rPr>
          <w:rFonts w:ascii="Cambria" w:eastAsia="Calibri" w:hAnsi="Cambria" w:cs="Times New Roman"/>
          <w:b/>
          <w:bCs/>
          <w:sz w:val="20"/>
          <w:szCs w:val="20"/>
          <w:lang w:eastAsia="ru-RU"/>
        </w:rPr>
      </w:pPr>
    </w:p>
    <w:p w14:paraId="6BC7CB36" w14:textId="6D29663B" w:rsidR="00EA7406" w:rsidRPr="001E4B92" w:rsidRDefault="00EA7406" w:rsidP="00EA7406">
      <w:pPr>
        <w:tabs>
          <w:tab w:val="left" w:pos="1080"/>
        </w:tabs>
        <w:spacing w:after="0" w:line="19" w:lineRule="atLeast"/>
        <w:jc w:val="center"/>
        <w:rPr>
          <w:rFonts w:ascii="Cambria" w:eastAsia="Calibri" w:hAnsi="Cambria" w:cs="Times New Roman"/>
          <w:b/>
          <w:bCs/>
          <w:sz w:val="20"/>
          <w:szCs w:val="20"/>
          <w:lang w:eastAsia="ru-RU"/>
        </w:rPr>
      </w:pPr>
      <w:r w:rsidRPr="001E4B92">
        <w:rPr>
          <w:rFonts w:ascii="Cambria" w:eastAsia="Calibri" w:hAnsi="Cambria" w:cs="Times New Roman"/>
          <w:b/>
          <w:bCs/>
          <w:sz w:val="20"/>
          <w:szCs w:val="20"/>
          <w:lang w:eastAsia="ru-RU"/>
        </w:rPr>
        <w:t>8. ЮРИДИЧЕСКИЕ АДРЕСА И РЕКВИЗИТЫ СТОРОН</w:t>
      </w:r>
    </w:p>
    <w:tbl>
      <w:tblPr>
        <w:tblStyle w:val="a6"/>
        <w:tblW w:w="9570" w:type="dxa"/>
        <w:tblInd w:w="-5" w:type="dxa"/>
        <w:tblLook w:val="04A0" w:firstRow="1" w:lastRow="0" w:firstColumn="1" w:lastColumn="0" w:noHBand="0" w:noVBand="1"/>
      </w:tblPr>
      <w:tblGrid>
        <w:gridCol w:w="4785"/>
        <w:gridCol w:w="4785"/>
      </w:tblGrid>
      <w:tr w:rsidR="00EA7406" w:rsidRPr="001E4B92" w14:paraId="316F9B0A" w14:textId="77777777" w:rsidTr="004C6703">
        <w:tc>
          <w:tcPr>
            <w:tcW w:w="4785" w:type="dxa"/>
          </w:tcPr>
          <w:p w14:paraId="25F20B03" w14:textId="77777777" w:rsidR="00EA7406" w:rsidRPr="001E4B92" w:rsidRDefault="00EA7406" w:rsidP="00EA7406">
            <w:pPr>
              <w:tabs>
                <w:tab w:val="left" w:pos="1080"/>
              </w:tabs>
              <w:spacing w:line="19" w:lineRule="atLeast"/>
              <w:jc w:val="center"/>
              <w:rPr>
                <w:rFonts w:ascii="Cambria" w:hAnsi="Cambria"/>
                <w:b/>
                <w:bCs/>
              </w:rPr>
            </w:pPr>
            <w:bookmarkStart w:id="8" w:name="OLE_LINK16"/>
            <w:r w:rsidRPr="001E4B92">
              <w:rPr>
                <w:rFonts w:ascii="Cambria" w:hAnsi="Cambria"/>
                <w:b/>
              </w:rPr>
              <w:t>ПРОДАВЕЦ:</w:t>
            </w:r>
          </w:p>
        </w:tc>
        <w:tc>
          <w:tcPr>
            <w:tcW w:w="4785" w:type="dxa"/>
          </w:tcPr>
          <w:p w14:paraId="519D2976" w14:textId="77777777" w:rsidR="00EA7406" w:rsidRPr="001E4B92" w:rsidRDefault="00EA7406" w:rsidP="00EA7406">
            <w:pPr>
              <w:tabs>
                <w:tab w:val="left" w:pos="1080"/>
              </w:tabs>
              <w:spacing w:line="19" w:lineRule="atLeast"/>
              <w:jc w:val="center"/>
              <w:rPr>
                <w:rFonts w:ascii="Cambria" w:hAnsi="Cambria"/>
                <w:b/>
                <w:bCs/>
              </w:rPr>
            </w:pPr>
            <w:r w:rsidRPr="001E4B92">
              <w:rPr>
                <w:rFonts w:ascii="Cambria" w:hAnsi="Cambria"/>
                <w:b/>
                <w:bCs/>
              </w:rPr>
              <w:t>ПОКУПАТЕЛЬ</w:t>
            </w:r>
          </w:p>
          <w:p w14:paraId="154C76A0" w14:textId="77777777" w:rsidR="00EA7406" w:rsidRPr="001E4B92" w:rsidRDefault="00EA7406" w:rsidP="00EA7406">
            <w:pPr>
              <w:tabs>
                <w:tab w:val="left" w:pos="1080"/>
              </w:tabs>
              <w:spacing w:line="19" w:lineRule="atLeast"/>
              <w:jc w:val="center"/>
              <w:rPr>
                <w:rFonts w:ascii="Cambria" w:hAnsi="Cambria"/>
                <w:b/>
                <w:bCs/>
              </w:rPr>
            </w:pPr>
          </w:p>
        </w:tc>
      </w:tr>
      <w:tr w:rsidR="00EA7406" w:rsidRPr="001E4B92" w14:paraId="061104DA" w14:textId="77777777" w:rsidTr="004C6703">
        <w:tc>
          <w:tcPr>
            <w:tcW w:w="4785" w:type="dxa"/>
          </w:tcPr>
          <w:p w14:paraId="219B89FA" w14:textId="77777777" w:rsidR="00EA7406" w:rsidRPr="001E4B92" w:rsidRDefault="00EA7406" w:rsidP="00EA7406">
            <w:pPr>
              <w:rPr>
                <w:rFonts w:ascii="Cambria" w:hAnsi="Cambria"/>
                <w:b/>
              </w:rPr>
            </w:pPr>
            <w:r w:rsidRPr="001E4B92">
              <w:rPr>
                <w:rFonts w:ascii="Cambria" w:hAnsi="Cambria"/>
                <w:b/>
              </w:rPr>
              <w:t>Финансовый управляющий</w:t>
            </w:r>
          </w:p>
          <w:p w14:paraId="66352E32" w14:textId="50478385" w:rsidR="00EA7406" w:rsidRPr="001E4B92" w:rsidRDefault="00EA7406" w:rsidP="00EA7406">
            <w:pPr>
              <w:rPr>
                <w:rFonts w:ascii="Cambria" w:hAnsi="Cambria"/>
                <w:bCs/>
                <w:shd w:val="clear" w:color="auto" w:fill="FFFFFF"/>
              </w:rPr>
            </w:pPr>
            <w:r w:rsidRPr="001E4B92">
              <w:rPr>
                <w:rFonts w:ascii="Cambria" w:hAnsi="Cambria"/>
                <w:bCs/>
                <w:shd w:val="clear" w:color="auto" w:fill="FFFFFF"/>
              </w:rPr>
              <w:t xml:space="preserve">                      </w:t>
            </w:r>
          </w:p>
          <w:p w14:paraId="628D6C0B" w14:textId="77777777" w:rsidR="00065FCF" w:rsidRPr="001E4B92" w:rsidRDefault="00065FCF" w:rsidP="00EA7406">
            <w:pPr>
              <w:rPr>
                <w:rFonts w:ascii="Cambria" w:hAnsi="Cambria"/>
                <w:bCs/>
                <w:shd w:val="clear" w:color="auto" w:fill="FFFFFF"/>
              </w:rPr>
            </w:pPr>
          </w:p>
          <w:p w14:paraId="22450BED" w14:textId="77777777" w:rsidR="00DA4814" w:rsidRPr="001E4B92" w:rsidRDefault="00DA4814" w:rsidP="00EA7406">
            <w:pPr>
              <w:rPr>
                <w:rFonts w:ascii="Cambria" w:hAnsi="Cambria"/>
                <w:bCs/>
                <w:shd w:val="clear" w:color="auto" w:fill="FFFFFF"/>
              </w:rPr>
            </w:pPr>
          </w:p>
          <w:p w14:paraId="3D52F27A" w14:textId="77777777" w:rsidR="00DA4814" w:rsidRPr="001E4B92" w:rsidRDefault="00DA4814" w:rsidP="00EA7406">
            <w:pPr>
              <w:rPr>
                <w:rFonts w:ascii="Cambria" w:hAnsi="Cambria"/>
                <w:bCs/>
                <w:shd w:val="clear" w:color="auto" w:fill="FFFFFF"/>
              </w:rPr>
            </w:pPr>
          </w:p>
          <w:p w14:paraId="02D9CDDC" w14:textId="77777777" w:rsidR="00DA4814" w:rsidRPr="001E4B92" w:rsidRDefault="00DA4814" w:rsidP="00EA7406">
            <w:pPr>
              <w:rPr>
                <w:rFonts w:ascii="Cambria" w:hAnsi="Cambria"/>
                <w:bCs/>
                <w:shd w:val="clear" w:color="auto" w:fill="FFFFFF"/>
              </w:rPr>
            </w:pPr>
          </w:p>
          <w:p w14:paraId="3C73659F" w14:textId="77777777" w:rsidR="00DA4814" w:rsidRPr="001E4B92" w:rsidRDefault="00DA4814" w:rsidP="00EA7406">
            <w:pPr>
              <w:rPr>
                <w:rFonts w:ascii="Cambria" w:hAnsi="Cambria"/>
                <w:bCs/>
                <w:shd w:val="clear" w:color="auto" w:fill="FFFFFF"/>
              </w:rPr>
            </w:pPr>
          </w:p>
          <w:p w14:paraId="6A05A5FF" w14:textId="77777777" w:rsidR="00DA4814" w:rsidRPr="001E4B92" w:rsidRDefault="00DA4814" w:rsidP="00EA7406">
            <w:pPr>
              <w:rPr>
                <w:rFonts w:ascii="Cambria" w:hAnsi="Cambria"/>
                <w:bCs/>
                <w:shd w:val="clear" w:color="auto" w:fill="FFFFFF"/>
              </w:rPr>
            </w:pPr>
          </w:p>
          <w:p w14:paraId="1A7B7B3F" w14:textId="77777777" w:rsidR="00DA4814" w:rsidRPr="001E4B92" w:rsidRDefault="00DA4814" w:rsidP="00EA7406">
            <w:pPr>
              <w:rPr>
                <w:rFonts w:ascii="Cambria" w:hAnsi="Cambria"/>
                <w:bCs/>
                <w:shd w:val="clear" w:color="auto" w:fill="FFFFFF"/>
              </w:rPr>
            </w:pPr>
          </w:p>
          <w:p w14:paraId="775150A8" w14:textId="77777777" w:rsidR="00DA4814" w:rsidRPr="001E4B92" w:rsidRDefault="00DA4814" w:rsidP="00EA7406">
            <w:pPr>
              <w:rPr>
                <w:rFonts w:ascii="Cambria" w:hAnsi="Cambria"/>
                <w:bCs/>
                <w:shd w:val="clear" w:color="auto" w:fill="FFFFFF"/>
              </w:rPr>
            </w:pPr>
          </w:p>
          <w:p w14:paraId="213A1E1D" w14:textId="6DEF54F5" w:rsidR="00EA7406" w:rsidRPr="001E4B92" w:rsidRDefault="00EA7406" w:rsidP="00EA7406">
            <w:pPr>
              <w:rPr>
                <w:rFonts w:ascii="Cambria" w:hAnsi="Cambria"/>
                <w:b/>
                <w:bCs/>
              </w:rPr>
            </w:pPr>
            <w:r w:rsidRPr="001E4B92">
              <w:rPr>
                <w:rFonts w:ascii="Cambria" w:hAnsi="Cambria"/>
                <w:b/>
                <w:bCs/>
              </w:rPr>
              <w:t xml:space="preserve">______________________/ </w:t>
            </w:r>
            <w:r w:rsidR="008520CD" w:rsidRPr="001E4B92">
              <w:rPr>
                <w:rFonts w:ascii="Cambria" w:hAnsi="Cambria"/>
                <w:b/>
                <w:bCs/>
              </w:rPr>
              <w:t>Е</w:t>
            </w:r>
            <w:r w:rsidR="00A1634B" w:rsidRPr="001E4B92">
              <w:rPr>
                <w:rFonts w:ascii="Cambria" w:hAnsi="Cambria"/>
                <w:b/>
                <w:bCs/>
              </w:rPr>
              <w:t>.</w:t>
            </w:r>
            <w:r w:rsidR="008520CD" w:rsidRPr="001E4B92">
              <w:rPr>
                <w:rFonts w:ascii="Cambria" w:hAnsi="Cambria"/>
                <w:b/>
                <w:bCs/>
              </w:rPr>
              <w:t>А</w:t>
            </w:r>
            <w:r w:rsidR="00A1634B" w:rsidRPr="001E4B92">
              <w:rPr>
                <w:rFonts w:ascii="Cambria" w:hAnsi="Cambria"/>
                <w:b/>
                <w:bCs/>
              </w:rPr>
              <w:t>.</w:t>
            </w:r>
            <w:r w:rsidR="008520CD" w:rsidRPr="001E4B92">
              <w:rPr>
                <w:rFonts w:ascii="Cambria" w:hAnsi="Cambria"/>
                <w:b/>
                <w:bCs/>
              </w:rPr>
              <w:t xml:space="preserve"> Куликова</w:t>
            </w:r>
            <w:r w:rsidRPr="001E4B92">
              <w:rPr>
                <w:rFonts w:ascii="Cambria" w:hAnsi="Cambria"/>
                <w:b/>
                <w:bCs/>
              </w:rPr>
              <w:t xml:space="preserve">/     </w:t>
            </w:r>
          </w:p>
          <w:p w14:paraId="4DA2123B" w14:textId="77777777" w:rsidR="00EA7406" w:rsidRPr="001E4B92" w:rsidRDefault="00EA7406" w:rsidP="00EA7406">
            <w:pPr>
              <w:tabs>
                <w:tab w:val="left" w:pos="1080"/>
              </w:tabs>
              <w:spacing w:line="19" w:lineRule="atLeast"/>
              <w:jc w:val="center"/>
              <w:rPr>
                <w:rFonts w:ascii="Cambria" w:hAnsi="Cambria"/>
              </w:rPr>
            </w:pPr>
            <w:r w:rsidRPr="001E4B92">
              <w:rPr>
                <w:rFonts w:ascii="Cambria" w:hAnsi="Cambria"/>
              </w:rPr>
              <w:t>М.П.</w:t>
            </w:r>
          </w:p>
          <w:p w14:paraId="5DA23726" w14:textId="77777777" w:rsidR="00EA7406" w:rsidRPr="001E4B92" w:rsidRDefault="00EA7406" w:rsidP="00EA7406">
            <w:pPr>
              <w:tabs>
                <w:tab w:val="left" w:pos="1080"/>
              </w:tabs>
              <w:spacing w:line="19" w:lineRule="atLeast"/>
              <w:jc w:val="center"/>
              <w:rPr>
                <w:rFonts w:ascii="Cambria" w:hAnsi="Cambria"/>
                <w:b/>
              </w:rPr>
            </w:pPr>
          </w:p>
        </w:tc>
        <w:tc>
          <w:tcPr>
            <w:tcW w:w="4785" w:type="dxa"/>
          </w:tcPr>
          <w:p w14:paraId="109B91A4" w14:textId="77777777" w:rsidR="000567C4" w:rsidRPr="001E4B92" w:rsidRDefault="000567C4" w:rsidP="000567C4">
            <w:pPr>
              <w:tabs>
                <w:tab w:val="left" w:pos="1080"/>
              </w:tabs>
              <w:spacing w:line="19" w:lineRule="atLeast"/>
              <w:rPr>
                <w:rFonts w:ascii="Cambria" w:hAnsi="Cambria"/>
                <w:bCs/>
              </w:rPr>
            </w:pPr>
          </w:p>
          <w:p w14:paraId="6173FADF" w14:textId="77777777" w:rsidR="004D4C26" w:rsidRPr="001E4B92" w:rsidRDefault="004D4C26" w:rsidP="000567C4">
            <w:pPr>
              <w:tabs>
                <w:tab w:val="left" w:pos="1080"/>
              </w:tabs>
              <w:spacing w:line="19" w:lineRule="atLeast"/>
              <w:rPr>
                <w:rFonts w:ascii="Cambria" w:hAnsi="Cambria"/>
                <w:b/>
                <w:bCs/>
              </w:rPr>
            </w:pPr>
          </w:p>
          <w:p w14:paraId="037EB1D2" w14:textId="77777777" w:rsidR="004D4C26" w:rsidRPr="001E4B92" w:rsidRDefault="004D4C26" w:rsidP="000567C4">
            <w:pPr>
              <w:tabs>
                <w:tab w:val="left" w:pos="1080"/>
              </w:tabs>
              <w:spacing w:line="19" w:lineRule="atLeast"/>
              <w:rPr>
                <w:rFonts w:ascii="Cambria" w:hAnsi="Cambria"/>
                <w:b/>
                <w:bCs/>
              </w:rPr>
            </w:pPr>
          </w:p>
          <w:p w14:paraId="5BAFEC0D" w14:textId="77777777" w:rsidR="004D4C26" w:rsidRPr="001E4B92" w:rsidRDefault="004D4C26" w:rsidP="000567C4">
            <w:pPr>
              <w:tabs>
                <w:tab w:val="left" w:pos="1080"/>
              </w:tabs>
              <w:spacing w:line="19" w:lineRule="atLeast"/>
              <w:rPr>
                <w:rFonts w:ascii="Cambria" w:hAnsi="Cambria"/>
                <w:b/>
                <w:bCs/>
              </w:rPr>
            </w:pPr>
          </w:p>
          <w:p w14:paraId="15578047" w14:textId="77777777" w:rsidR="004D4C26" w:rsidRPr="001E4B92" w:rsidRDefault="004D4C26" w:rsidP="000567C4">
            <w:pPr>
              <w:tabs>
                <w:tab w:val="left" w:pos="1080"/>
              </w:tabs>
              <w:spacing w:line="19" w:lineRule="atLeast"/>
              <w:rPr>
                <w:rFonts w:ascii="Cambria" w:hAnsi="Cambria"/>
                <w:b/>
                <w:bCs/>
              </w:rPr>
            </w:pPr>
          </w:p>
          <w:p w14:paraId="48249BE8" w14:textId="77777777" w:rsidR="004D4C26" w:rsidRPr="001E4B92" w:rsidRDefault="004D4C26" w:rsidP="000567C4">
            <w:pPr>
              <w:tabs>
                <w:tab w:val="left" w:pos="1080"/>
              </w:tabs>
              <w:spacing w:line="19" w:lineRule="atLeast"/>
              <w:rPr>
                <w:rFonts w:ascii="Cambria" w:hAnsi="Cambria"/>
                <w:b/>
                <w:bCs/>
              </w:rPr>
            </w:pPr>
          </w:p>
          <w:p w14:paraId="5C6ED666" w14:textId="77777777" w:rsidR="004D4C26" w:rsidRPr="001E4B92" w:rsidRDefault="004D4C26" w:rsidP="000567C4">
            <w:pPr>
              <w:tabs>
                <w:tab w:val="left" w:pos="1080"/>
              </w:tabs>
              <w:spacing w:line="19" w:lineRule="atLeast"/>
              <w:rPr>
                <w:rFonts w:ascii="Cambria" w:hAnsi="Cambria"/>
                <w:b/>
                <w:bCs/>
              </w:rPr>
            </w:pPr>
          </w:p>
          <w:p w14:paraId="34886B11" w14:textId="77777777" w:rsidR="004D4C26" w:rsidRPr="001E4B92" w:rsidRDefault="004D4C26" w:rsidP="000567C4">
            <w:pPr>
              <w:tabs>
                <w:tab w:val="left" w:pos="1080"/>
              </w:tabs>
              <w:spacing w:line="19" w:lineRule="atLeast"/>
              <w:rPr>
                <w:rFonts w:ascii="Cambria" w:hAnsi="Cambria"/>
                <w:b/>
                <w:bCs/>
              </w:rPr>
            </w:pPr>
          </w:p>
          <w:p w14:paraId="052C2D63" w14:textId="77777777" w:rsidR="004D4C26" w:rsidRPr="001E4B92" w:rsidRDefault="004D4C26" w:rsidP="000567C4">
            <w:pPr>
              <w:tabs>
                <w:tab w:val="left" w:pos="1080"/>
              </w:tabs>
              <w:spacing w:line="19" w:lineRule="atLeast"/>
              <w:rPr>
                <w:rFonts w:ascii="Cambria" w:hAnsi="Cambria"/>
                <w:b/>
                <w:bCs/>
              </w:rPr>
            </w:pPr>
          </w:p>
          <w:p w14:paraId="5DF59C2E" w14:textId="77777777" w:rsidR="000567C4" w:rsidRPr="001E4B92" w:rsidRDefault="000567C4" w:rsidP="000567C4">
            <w:pPr>
              <w:tabs>
                <w:tab w:val="left" w:pos="1080"/>
              </w:tabs>
              <w:spacing w:line="19" w:lineRule="atLeast"/>
              <w:rPr>
                <w:rFonts w:ascii="Cambria" w:hAnsi="Cambria"/>
                <w:b/>
                <w:bCs/>
              </w:rPr>
            </w:pPr>
          </w:p>
          <w:p w14:paraId="332AA537" w14:textId="5D3D41A9" w:rsidR="000567C4" w:rsidRPr="001E4B92" w:rsidRDefault="000567C4" w:rsidP="000567C4">
            <w:pPr>
              <w:tabs>
                <w:tab w:val="left" w:pos="1080"/>
              </w:tabs>
              <w:spacing w:line="19" w:lineRule="atLeast"/>
              <w:rPr>
                <w:rFonts w:ascii="Cambria" w:hAnsi="Cambria"/>
                <w:b/>
                <w:bCs/>
              </w:rPr>
            </w:pPr>
            <w:r w:rsidRPr="001E4B92">
              <w:rPr>
                <w:rFonts w:ascii="Cambria" w:hAnsi="Cambria"/>
                <w:b/>
                <w:bCs/>
              </w:rPr>
              <w:t>____________________/</w:t>
            </w:r>
            <w:r w:rsidR="004D4C26" w:rsidRPr="001E4B92">
              <w:rPr>
                <w:rFonts w:ascii="Cambria" w:hAnsi="Cambria"/>
                <w:b/>
                <w:bCs/>
              </w:rPr>
              <w:t xml:space="preserve">_____________________ </w:t>
            </w:r>
            <w:r w:rsidR="00DA4814" w:rsidRPr="001E4B92">
              <w:rPr>
                <w:rFonts w:ascii="Cambria" w:hAnsi="Cambria"/>
                <w:b/>
                <w:bCs/>
              </w:rPr>
              <w:t>/</w:t>
            </w:r>
          </w:p>
        </w:tc>
      </w:tr>
      <w:bookmarkEnd w:id="8"/>
    </w:tbl>
    <w:p w14:paraId="55F3D8D0" w14:textId="77777777" w:rsidR="00EA7406" w:rsidRPr="001E4B92"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06D1978E" w14:textId="77777777" w:rsidR="00EA7406" w:rsidRPr="001E4B92"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31AFDCF5" w14:textId="77777777" w:rsidR="00EA7406" w:rsidRPr="001E4B92" w:rsidRDefault="00EA7406" w:rsidP="00EA7406">
      <w:pPr>
        <w:tabs>
          <w:tab w:val="left" w:pos="1080"/>
        </w:tabs>
        <w:spacing w:after="0" w:line="19" w:lineRule="atLeast"/>
        <w:jc w:val="center"/>
        <w:rPr>
          <w:rFonts w:ascii="Cambria" w:eastAsia="Calibri" w:hAnsi="Cambria" w:cs="Times New Roman"/>
          <w:b/>
          <w:bCs/>
          <w:sz w:val="20"/>
          <w:szCs w:val="20"/>
          <w:lang w:eastAsia="ru-RU"/>
        </w:rPr>
      </w:pPr>
    </w:p>
    <w:sectPr w:rsidR="00EA7406" w:rsidRPr="001E4B92" w:rsidSect="004C6703">
      <w:footerReference w:type="even" r:id="rId7"/>
      <w:footerReference w:type="default" r:id="rId8"/>
      <w:pgSz w:w="11906" w:h="16838"/>
      <w:pgMar w:top="993" w:right="850" w:bottom="71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ABA1" w14:textId="77777777" w:rsidR="00B95C56" w:rsidRDefault="00B95C56">
      <w:pPr>
        <w:spacing w:after="0" w:line="240" w:lineRule="auto"/>
      </w:pPr>
      <w:r>
        <w:separator/>
      </w:r>
    </w:p>
  </w:endnote>
  <w:endnote w:type="continuationSeparator" w:id="0">
    <w:p w14:paraId="0A770D2C" w14:textId="77777777" w:rsidR="00B95C56" w:rsidRDefault="00B95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81B0" w14:textId="77777777" w:rsidR="00903434" w:rsidRDefault="00903434" w:rsidP="009749A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A8100D3" w14:textId="77777777" w:rsidR="00903434" w:rsidRDefault="00903434" w:rsidP="009749A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5A14" w14:textId="77777777" w:rsidR="00903434" w:rsidRDefault="00903434" w:rsidP="009749A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AC22D" w14:textId="77777777" w:rsidR="00B95C56" w:rsidRDefault="00B95C56">
      <w:pPr>
        <w:spacing w:after="0" w:line="240" w:lineRule="auto"/>
      </w:pPr>
      <w:r>
        <w:separator/>
      </w:r>
    </w:p>
  </w:footnote>
  <w:footnote w:type="continuationSeparator" w:id="0">
    <w:p w14:paraId="735D2886" w14:textId="77777777" w:rsidR="00B95C56" w:rsidRDefault="00B95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3E9"/>
    <w:multiLevelType w:val="multilevel"/>
    <w:tmpl w:val="A934D140"/>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15:restartNumberingAfterBreak="0">
    <w:nsid w:val="108F60CA"/>
    <w:multiLevelType w:val="multilevel"/>
    <w:tmpl w:val="CBD439FE"/>
    <w:lvl w:ilvl="0">
      <w:start w:val="7"/>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 w15:restartNumberingAfterBreak="0">
    <w:nsid w:val="19CB2648"/>
    <w:multiLevelType w:val="hybridMultilevel"/>
    <w:tmpl w:val="BA72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2FC14B34"/>
    <w:multiLevelType w:val="multilevel"/>
    <w:tmpl w:val="8048C550"/>
    <w:lvl w:ilvl="0">
      <w:start w:val="2"/>
      <w:numFmt w:val="decimal"/>
      <w:lvlText w:val="%1."/>
      <w:lvlJc w:val="left"/>
      <w:pPr>
        <w:ind w:left="360" w:hanging="360"/>
      </w:pPr>
      <w:rPr>
        <w:rFonts w:hint="default"/>
        <w:color w:val="000000"/>
      </w:rPr>
    </w:lvl>
    <w:lvl w:ilvl="1">
      <w:start w:val="6"/>
      <w:numFmt w:val="decimal"/>
      <w:lvlText w:val="%1.%2."/>
      <w:lvlJc w:val="left"/>
      <w:pPr>
        <w:ind w:left="1117" w:hanging="360"/>
      </w:pPr>
      <w:rPr>
        <w:rFonts w:hint="default"/>
        <w:color w:val="000000"/>
      </w:rPr>
    </w:lvl>
    <w:lvl w:ilvl="2">
      <w:start w:val="1"/>
      <w:numFmt w:val="decimal"/>
      <w:lvlText w:val="%1.%2.%3."/>
      <w:lvlJc w:val="left"/>
      <w:pPr>
        <w:ind w:left="2234" w:hanging="720"/>
      </w:pPr>
      <w:rPr>
        <w:rFonts w:hint="default"/>
        <w:color w:val="000000"/>
      </w:rPr>
    </w:lvl>
    <w:lvl w:ilvl="3">
      <w:start w:val="1"/>
      <w:numFmt w:val="decimal"/>
      <w:lvlText w:val="%1.%2.%3.%4."/>
      <w:lvlJc w:val="left"/>
      <w:pPr>
        <w:ind w:left="2991" w:hanging="720"/>
      </w:pPr>
      <w:rPr>
        <w:rFonts w:hint="default"/>
        <w:color w:val="000000"/>
      </w:rPr>
    </w:lvl>
    <w:lvl w:ilvl="4">
      <w:start w:val="1"/>
      <w:numFmt w:val="decimal"/>
      <w:lvlText w:val="%1.%2.%3.%4.%5."/>
      <w:lvlJc w:val="left"/>
      <w:pPr>
        <w:ind w:left="4108" w:hanging="1080"/>
      </w:pPr>
      <w:rPr>
        <w:rFonts w:hint="default"/>
        <w:color w:val="000000"/>
      </w:rPr>
    </w:lvl>
    <w:lvl w:ilvl="5">
      <w:start w:val="1"/>
      <w:numFmt w:val="decimal"/>
      <w:lvlText w:val="%1.%2.%3.%4.%5.%6."/>
      <w:lvlJc w:val="left"/>
      <w:pPr>
        <w:ind w:left="4865" w:hanging="1080"/>
      </w:pPr>
      <w:rPr>
        <w:rFonts w:hint="default"/>
        <w:color w:val="000000"/>
      </w:rPr>
    </w:lvl>
    <w:lvl w:ilvl="6">
      <w:start w:val="1"/>
      <w:numFmt w:val="decimal"/>
      <w:lvlText w:val="%1.%2.%3.%4.%5.%6.%7."/>
      <w:lvlJc w:val="left"/>
      <w:pPr>
        <w:ind w:left="5622" w:hanging="1080"/>
      </w:pPr>
      <w:rPr>
        <w:rFonts w:hint="default"/>
        <w:color w:val="000000"/>
      </w:rPr>
    </w:lvl>
    <w:lvl w:ilvl="7">
      <w:start w:val="1"/>
      <w:numFmt w:val="decimal"/>
      <w:lvlText w:val="%1.%2.%3.%4.%5.%6.%7.%8."/>
      <w:lvlJc w:val="left"/>
      <w:pPr>
        <w:ind w:left="6739" w:hanging="1440"/>
      </w:pPr>
      <w:rPr>
        <w:rFonts w:hint="default"/>
        <w:color w:val="000000"/>
      </w:rPr>
    </w:lvl>
    <w:lvl w:ilvl="8">
      <w:start w:val="1"/>
      <w:numFmt w:val="decimal"/>
      <w:lvlText w:val="%1.%2.%3.%4.%5.%6.%7.%8.%9."/>
      <w:lvlJc w:val="left"/>
      <w:pPr>
        <w:ind w:left="7496" w:hanging="1440"/>
      </w:pPr>
      <w:rPr>
        <w:rFonts w:hint="default"/>
        <w:color w:val="000000"/>
      </w:rPr>
    </w:lvl>
  </w:abstractNum>
  <w:abstractNum w:abstractNumId="5"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6"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16cid:durableId="1403092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7676838">
    <w:abstractNumId w:val="6"/>
  </w:num>
  <w:num w:numId="3" w16cid:durableId="776877421">
    <w:abstractNumId w:val="4"/>
  </w:num>
  <w:num w:numId="4" w16cid:durableId="1693452313">
    <w:abstractNumId w:val="7"/>
  </w:num>
  <w:num w:numId="5" w16cid:durableId="231350165">
    <w:abstractNumId w:val="0"/>
  </w:num>
  <w:num w:numId="6" w16cid:durableId="1005667201">
    <w:abstractNumId w:val="1"/>
  </w:num>
  <w:num w:numId="7" w16cid:durableId="1309287348">
    <w:abstractNumId w:val="3"/>
  </w:num>
  <w:num w:numId="8" w16cid:durableId="598638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3E"/>
    <w:rsid w:val="00004126"/>
    <w:rsid w:val="000567C4"/>
    <w:rsid w:val="00065FCF"/>
    <w:rsid w:val="00094F01"/>
    <w:rsid w:val="001731C6"/>
    <w:rsid w:val="00192F6F"/>
    <w:rsid w:val="001E4B92"/>
    <w:rsid w:val="0020501A"/>
    <w:rsid w:val="002050F9"/>
    <w:rsid w:val="002062C3"/>
    <w:rsid w:val="0025021A"/>
    <w:rsid w:val="00251769"/>
    <w:rsid w:val="00256FD3"/>
    <w:rsid w:val="002574F3"/>
    <w:rsid w:val="00283CA5"/>
    <w:rsid w:val="002C6084"/>
    <w:rsid w:val="002E5143"/>
    <w:rsid w:val="002E79F5"/>
    <w:rsid w:val="003239EC"/>
    <w:rsid w:val="003266F2"/>
    <w:rsid w:val="00356A17"/>
    <w:rsid w:val="00384C0C"/>
    <w:rsid w:val="003C223B"/>
    <w:rsid w:val="00402485"/>
    <w:rsid w:val="00407C92"/>
    <w:rsid w:val="00453336"/>
    <w:rsid w:val="00471546"/>
    <w:rsid w:val="00477C13"/>
    <w:rsid w:val="00482EA2"/>
    <w:rsid w:val="004A098D"/>
    <w:rsid w:val="004C6703"/>
    <w:rsid w:val="004D4C26"/>
    <w:rsid w:val="005361B2"/>
    <w:rsid w:val="005842D0"/>
    <w:rsid w:val="005B152B"/>
    <w:rsid w:val="005E5550"/>
    <w:rsid w:val="00611EC3"/>
    <w:rsid w:val="00611FC3"/>
    <w:rsid w:val="00623A76"/>
    <w:rsid w:val="006B0091"/>
    <w:rsid w:val="006B3245"/>
    <w:rsid w:val="006C096D"/>
    <w:rsid w:val="006D4C73"/>
    <w:rsid w:val="006F000E"/>
    <w:rsid w:val="00716CA5"/>
    <w:rsid w:val="00742EFA"/>
    <w:rsid w:val="00780551"/>
    <w:rsid w:val="0079422F"/>
    <w:rsid w:val="007A3EA4"/>
    <w:rsid w:val="007D50BD"/>
    <w:rsid w:val="007E3845"/>
    <w:rsid w:val="008004BD"/>
    <w:rsid w:val="00802150"/>
    <w:rsid w:val="008238F6"/>
    <w:rsid w:val="008241BA"/>
    <w:rsid w:val="008520CD"/>
    <w:rsid w:val="0085667F"/>
    <w:rsid w:val="008752CC"/>
    <w:rsid w:val="00894499"/>
    <w:rsid w:val="008B671F"/>
    <w:rsid w:val="0090118A"/>
    <w:rsid w:val="00903434"/>
    <w:rsid w:val="0090701C"/>
    <w:rsid w:val="00914CB5"/>
    <w:rsid w:val="00933424"/>
    <w:rsid w:val="0095663D"/>
    <w:rsid w:val="009749A6"/>
    <w:rsid w:val="009F7CB7"/>
    <w:rsid w:val="00A00F40"/>
    <w:rsid w:val="00A065CF"/>
    <w:rsid w:val="00A1634B"/>
    <w:rsid w:val="00A17E55"/>
    <w:rsid w:val="00A20F06"/>
    <w:rsid w:val="00A34BEA"/>
    <w:rsid w:val="00A37AC7"/>
    <w:rsid w:val="00A562C2"/>
    <w:rsid w:val="00A80476"/>
    <w:rsid w:val="00AA0873"/>
    <w:rsid w:val="00B0405D"/>
    <w:rsid w:val="00B15B2D"/>
    <w:rsid w:val="00B24EF3"/>
    <w:rsid w:val="00B277D5"/>
    <w:rsid w:val="00B36DF9"/>
    <w:rsid w:val="00B40FF2"/>
    <w:rsid w:val="00B95C56"/>
    <w:rsid w:val="00BE0B81"/>
    <w:rsid w:val="00C147AF"/>
    <w:rsid w:val="00C26AFE"/>
    <w:rsid w:val="00C364C0"/>
    <w:rsid w:val="00CC6B3E"/>
    <w:rsid w:val="00CD057F"/>
    <w:rsid w:val="00CE2FE3"/>
    <w:rsid w:val="00D21B3A"/>
    <w:rsid w:val="00D362C9"/>
    <w:rsid w:val="00D47FEA"/>
    <w:rsid w:val="00D56F68"/>
    <w:rsid w:val="00D6164D"/>
    <w:rsid w:val="00D63345"/>
    <w:rsid w:val="00DA4814"/>
    <w:rsid w:val="00DA4C53"/>
    <w:rsid w:val="00DA5F34"/>
    <w:rsid w:val="00DB6DBA"/>
    <w:rsid w:val="00E01F08"/>
    <w:rsid w:val="00E17046"/>
    <w:rsid w:val="00E3193F"/>
    <w:rsid w:val="00E55B8D"/>
    <w:rsid w:val="00E717D7"/>
    <w:rsid w:val="00E92A82"/>
    <w:rsid w:val="00EA7406"/>
    <w:rsid w:val="00EB245C"/>
    <w:rsid w:val="00EE505D"/>
    <w:rsid w:val="00EF4152"/>
    <w:rsid w:val="00F67C3F"/>
    <w:rsid w:val="00FA6966"/>
    <w:rsid w:val="00FB3D15"/>
    <w:rsid w:val="00FE6A1D"/>
    <w:rsid w:val="00FF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33DE"/>
  <w15:chartTrackingRefBased/>
  <w15:docId w15:val="{DBDA7191-62B3-484E-BFDA-82652AFAF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A740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Нижний колонтитул Знак"/>
    <w:basedOn w:val="a0"/>
    <w:link w:val="a3"/>
    <w:rsid w:val="00EA7406"/>
    <w:rPr>
      <w:rFonts w:ascii="Times New Roman" w:eastAsia="Calibri" w:hAnsi="Times New Roman" w:cs="Times New Roman"/>
      <w:sz w:val="24"/>
      <w:szCs w:val="24"/>
      <w:lang w:eastAsia="ru-RU"/>
    </w:rPr>
  </w:style>
  <w:style w:type="character" w:styleId="a5">
    <w:name w:val="page number"/>
    <w:basedOn w:val="a0"/>
    <w:rsid w:val="00EA7406"/>
    <w:rPr>
      <w:rFonts w:cs="Times New Roman"/>
    </w:rPr>
  </w:style>
  <w:style w:type="table" w:styleId="a6">
    <w:name w:val="Table Grid"/>
    <w:basedOn w:val="a1"/>
    <w:rsid w:val="00EA74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903434"/>
    <w:rPr>
      <w:b/>
      <w:bCs/>
    </w:rPr>
  </w:style>
  <w:style w:type="paragraph" w:styleId="a8">
    <w:name w:val="Balloon Text"/>
    <w:basedOn w:val="a"/>
    <w:link w:val="a9"/>
    <w:uiPriority w:val="99"/>
    <w:semiHidden/>
    <w:unhideWhenUsed/>
    <w:rsid w:val="00F67C3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7C3F"/>
    <w:rPr>
      <w:rFonts w:ascii="Segoe UI" w:hAnsi="Segoe UI" w:cs="Segoe UI"/>
      <w:sz w:val="18"/>
      <w:szCs w:val="18"/>
    </w:rPr>
  </w:style>
  <w:style w:type="paragraph" w:styleId="aa">
    <w:name w:val="header"/>
    <w:basedOn w:val="a"/>
    <w:link w:val="ab"/>
    <w:uiPriority w:val="99"/>
    <w:unhideWhenUsed/>
    <w:rsid w:val="00C26AF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26AFE"/>
  </w:style>
  <w:style w:type="paragraph" w:styleId="ac">
    <w:name w:val="List Paragraph"/>
    <w:basedOn w:val="a"/>
    <w:uiPriority w:val="34"/>
    <w:qFormat/>
    <w:rsid w:val="004A098D"/>
    <w:pPr>
      <w:ind w:left="720"/>
      <w:contextualSpacing/>
    </w:pPr>
  </w:style>
  <w:style w:type="paragraph" w:styleId="ad">
    <w:name w:val="No Spacing"/>
    <w:link w:val="ae"/>
    <w:uiPriority w:val="1"/>
    <w:qFormat/>
    <w:rsid w:val="00C364C0"/>
    <w:pPr>
      <w:spacing w:after="0" w:line="240" w:lineRule="auto"/>
    </w:pPr>
    <w:rPr>
      <w:rFonts w:ascii="Times New Roman" w:eastAsia="Times New Roman" w:hAnsi="Times New Roman" w:cs="Times New Roman"/>
      <w:sz w:val="24"/>
      <w:szCs w:val="24"/>
      <w:lang w:eastAsia="ru-RU"/>
    </w:rPr>
  </w:style>
  <w:style w:type="character" w:customStyle="1" w:styleId="af">
    <w:name w:val="Другое_"/>
    <w:basedOn w:val="a0"/>
    <w:link w:val="af0"/>
    <w:rsid w:val="00FE6A1D"/>
    <w:rPr>
      <w:shd w:val="clear" w:color="auto" w:fill="FFFFFF"/>
    </w:rPr>
  </w:style>
  <w:style w:type="paragraph" w:customStyle="1" w:styleId="af0">
    <w:name w:val="Другое"/>
    <w:basedOn w:val="a"/>
    <w:link w:val="af"/>
    <w:rsid w:val="00FE6A1D"/>
    <w:pPr>
      <w:widowControl w:val="0"/>
      <w:shd w:val="clear" w:color="auto" w:fill="FFFFFF"/>
      <w:spacing w:after="0" w:line="240" w:lineRule="auto"/>
    </w:pPr>
  </w:style>
  <w:style w:type="character" w:customStyle="1" w:styleId="ae">
    <w:name w:val="Без интервала Знак"/>
    <w:basedOn w:val="a0"/>
    <w:link w:val="ad"/>
    <w:uiPriority w:val="1"/>
    <w:rsid w:val="002050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1836</Words>
  <Characters>10468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Екатерина Куликова</cp:lastModifiedBy>
  <cp:revision>19</cp:revision>
  <cp:lastPrinted>2024-12-23T12:04:00Z</cp:lastPrinted>
  <dcterms:created xsi:type="dcterms:W3CDTF">2023-01-09T14:33:00Z</dcterms:created>
  <dcterms:modified xsi:type="dcterms:W3CDTF">2026-04-27T14:46:00Z</dcterms:modified>
</cp:coreProperties>
</file>