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390DC2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Калуга</w:t>
      </w:r>
    </w:p>
    <w:p w:rsidR="00F27775" w:rsidRDefault="00390DC2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25 августа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90DC2">
        <w:rPr>
          <w:rFonts w:ascii="Times New Roman" w:hAnsi="Times New Roman"/>
          <w:noProof/>
          <w:sz w:val="24"/>
          <w:szCs w:val="24"/>
        </w:rPr>
        <w:t>Нехайчик Анастасии Михайловны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90DC2">
        <w:rPr>
          <w:rFonts w:ascii="Times New Roman" w:hAnsi="Times New Roman"/>
          <w:noProof/>
          <w:sz w:val="24"/>
          <w:szCs w:val="24"/>
        </w:rPr>
        <w:t>14.06.1984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90DC2">
        <w:rPr>
          <w:rFonts w:ascii="Times New Roman" w:hAnsi="Times New Roman"/>
          <w:noProof/>
          <w:sz w:val="24"/>
          <w:szCs w:val="24"/>
        </w:rPr>
        <w:t xml:space="preserve">гор. Бийск Алтайского края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90DC2">
        <w:rPr>
          <w:rFonts w:ascii="Times New Roman" w:hAnsi="Times New Roman"/>
          <w:noProof/>
          <w:sz w:val="24"/>
          <w:szCs w:val="24"/>
        </w:rPr>
        <w:t>127-456-761 80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90DC2">
        <w:rPr>
          <w:rFonts w:ascii="Times New Roman" w:hAnsi="Times New Roman"/>
          <w:noProof/>
          <w:sz w:val="24"/>
          <w:szCs w:val="24"/>
        </w:rPr>
        <w:t>402708813706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90DC2">
        <w:rPr>
          <w:rFonts w:ascii="Times New Roman" w:hAnsi="Times New Roman"/>
          <w:noProof/>
          <w:sz w:val="24"/>
          <w:szCs w:val="24"/>
        </w:rPr>
        <w:t>регистрация по месту жительства: 248030, Калужская область, г Калуга, ул Труда, д 4 к 1, кв 54</w:t>
      </w:r>
      <w:r>
        <w:rPr>
          <w:rFonts w:ascii="Times New Roman" w:hAnsi="Times New Roman"/>
          <w:sz w:val="24"/>
          <w:szCs w:val="24"/>
        </w:rPr>
        <w:t xml:space="preserve">)  </w:t>
      </w:r>
      <w:r w:rsidR="00390DC2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90DC2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Калужской области от 17.12.2025 г. по делу № А23-9041/2025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90DC2">
        <w:rPr>
          <w:rFonts w:ascii="Times New Roman" w:hAnsi="Times New Roman"/>
          <w:noProof/>
          <w:sz w:val="24"/>
          <w:szCs w:val="24"/>
        </w:rPr>
        <w:t>Нехайчик Анастасии Михайловны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0DC2">
        <w:rPr>
          <w:rFonts w:ascii="Times New Roman" w:hAnsi="Times New Roman"/>
          <w:noProof/>
          <w:sz w:val="24"/>
          <w:szCs w:val="24"/>
        </w:rPr>
        <w:t>Нехайчик Анастасии Михайловны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90DC2">
        <w:rPr>
          <w:rFonts w:ascii="Times New Roman" w:hAnsi="Times New Roman"/>
          <w:noProof/>
          <w:color w:val="000000"/>
          <w:sz w:val="24"/>
          <w:szCs w:val="24"/>
        </w:rPr>
        <w:t>Арбитражным судом Калужской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90DC2">
              <w:rPr>
                <w:rFonts w:ascii="Times New Roman" w:hAnsi="Times New Roman"/>
                <w:noProof/>
                <w:sz w:val="24"/>
                <w:szCs w:val="24"/>
              </w:rPr>
              <w:t>Нехайчик Анастасии Михайловны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390D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40817810050230617199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90D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90D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90D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90D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90DC2"/>
    <w:rsid w:val="00412179"/>
    <w:rsid w:val="0046686D"/>
    <w:rsid w:val="0049059C"/>
    <w:rsid w:val="005269FF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A19AF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90CBE-C71F-469D-8D73-AC3E0164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2026-08-25T06:31:00Z</dcterms:created>
  <dcterms:modified xsi:type="dcterms:W3CDTF">2026-08-25T06:31:00Z</dcterms:modified>
</cp:coreProperties>
</file>