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jc w:val="center"/>
        <w:rPr>
          <w:b/>
          <w:sz w:val="20"/>
          <w:szCs w:val="20"/>
        </w:rPr>
      </w:pPr>
      <w:r>
        <w:rPr>
          <w:b/>
        </w:rPr>
        <w:t>Договор о задатке.</w:t>
      </w: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rPr>
          <w:sz w:val="20"/>
          <w:szCs w:val="20"/>
        </w:rPr>
      </w:pPr>
      <w:r>
        <w:rPr>
          <w:sz w:val="20"/>
          <w:szCs w:val="20"/>
        </w:rPr>
        <w:t xml:space="preserve">г. Ростов-на-Дону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</w:t>
      </w:r>
      <w:r w:rsidR="008905CE">
        <w:rPr>
          <w:sz w:val="20"/>
          <w:szCs w:val="20"/>
        </w:rPr>
        <w:t xml:space="preserve">       </w:t>
      </w:r>
      <w:proofErr w:type="gramStart"/>
      <w:r w:rsidR="008905CE">
        <w:rPr>
          <w:sz w:val="20"/>
          <w:szCs w:val="20"/>
        </w:rPr>
        <w:t xml:space="preserve">   «</w:t>
      </w:r>
      <w:proofErr w:type="gramEnd"/>
      <w:r w:rsidR="008905CE">
        <w:rPr>
          <w:sz w:val="20"/>
          <w:szCs w:val="20"/>
        </w:rPr>
        <w:t>____» __________ 2026</w:t>
      </w:r>
      <w:r>
        <w:rPr>
          <w:sz w:val="20"/>
          <w:szCs w:val="20"/>
        </w:rPr>
        <w:t xml:space="preserve"> г.</w:t>
      </w:r>
    </w:p>
    <w:p w:rsidR="00461B8C" w:rsidRDefault="00461B8C">
      <w:pPr>
        <w:ind w:firstLine="540"/>
        <w:jc w:val="both"/>
        <w:rPr>
          <w:sz w:val="20"/>
          <w:szCs w:val="20"/>
        </w:rPr>
      </w:pPr>
    </w:p>
    <w:p w:rsidR="00B75D2F" w:rsidRPr="00B75D2F" w:rsidRDefault="008E66C9" w:rsidP="00B75D2F">
      <w:pPr>
        <w:tabs>
          <w:tab w:val="left" w:pos="113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Финансовый управляющий </w:t>
      </w:r>
      <w:proofErr w:type="spellStart"/>
      <w:r w:rsidR="0082062B" w:rsidRPr="0082062B">
        <w:rPr>
          <w:sz w:val="22"/>
          <w:szCs w:val="22"/>
        </w:rPr>
        <w:t>Кустрьо</w:t>
      </w:r>
      <w:proofErr w:type="spellEnd"/>
      <w:r w:rsidR="0082062B">
        <w:rPr>
          <w:sz w:val="22"/>
          <w:szCs w:val="22"/>
        </w:rPr>
        <w:t xml:space="preserve"> И.С.</w:t>
      </w:r>
      <w:r w:rsidR="00DC0C20">
        <w:rPr>
          <w:sz w:val="22"/>
          <w:szCs w:val="22"/>
        </w:rPr>
        <w:t xml:space="preserve"> </w:t>
      </w:r>
      <w:r w:rsidR="00CB48D0" w:rsidRPr="00CB48D0">
        <w:rPr>
          <w:sz w:val="22"/>
          <w:szCs w:val="22"/>
        </w:rPr>
        <w:t xml:space="preserve"> </w:t>
      </w:r>
      <w:r w:rsidR="00B75D2F" w:rsidRPr="00B75D2F">
        <w:rPr>
          <w:sz w:val="22"/>
          <w:szCs w:val="22"/>
        </w:rPr>
        <w:t>– Исаян Г.Б.</w:t>
      </w:r>
      <w:r w:rsidR="00B75D2F" w:rsidRPr="00B75D2F">
        <w:rPr>
          <w:b/>
          <w:sz w:val="22"/>
          <w:szCs w:val="22"/>
        </w:rPr>
        <w:t xml:space="preserve">, </w:t>
      </w:r>
      <w:r w:rsidR="00B75D2F" w:rsidRPr="00B75D2F">
        <w:rPr>
          <w:sz w:val="22"/>
          <w:szCs w:val="22"/>
        </w:rPr>
        <w:t xml:space="preserve">действующий на основании решения Арбитражного суда Ростовской </w:t>
      </w:r>
      <w:proofErr w:type="gramStart"/>
      <w:r w:rsidR="00B75D2F" w:rsidRPr="00B75D2F">
        <w:rPr>
          <w:sz w:val="22"/>
          <w:szCs w:val="22"/>
        </w:rPr>
        <w:t>области  </w:t>
      </w:r>
      <w:r w:rsidR="00CB48D0" w:rsidRPr="00CB48D0">
        <w:rPr>
          <w:sz w:val="22"/>
          <w:szCs w:val="22"/>
        </w:rPr>
        <w:t>от</w:t>
      </w:r>
      <w:proofErr w:type="gramEnd"/>
      <w:r w:rsidR="00CB48D0" w:rsidRPr="00CB48D0">
        <w:rPr>
          <w:sz w:val="22"/>
          <w:szCs w:val="22"/>
        </w:rPr>
        <w:t xml:space="preserve"> </w:t>
      </w:r>
      <w:r w:rsidR="0082062B" w:rsidRPr="0082062B">
        <w:rPr>
          <w:sz w:val="22"/>
          <w:szCs w:val="22"/>
        </w:rPr>
        <w:t>27.11.2024 г. по делу № А53-39286/2024</w:t>
      </w:r>
      <w:r w:rsidR="00DC0C20">
        <w:rPr>
          <w:sz w:val="22"/>
          <w:szCs w:val="22"/>
        </w:rPr>
        <w:t xml:space="preserve"> </w:t>
      </w:r>
      <w:r w:rsidR="00B75D2F" w:rsidRPr="00B75D2F">
        <w:rPr>
          <w:sz w:val="22"/>
          <w:szCs w:val="22"/>
        </w:rPr>
        <w:t>именуемый в дальнейшем «Организатор торгов», с одной стороны, и ___________________________________________, именуемый(</w:t>
      </w:r>
      <w:proofErr w:type="spellStart"/>
      <w:r w:rsidR="00B75D2F" w:rsidRPr="00B75D2F">
        <w:rPr>
          <w:sz w:val="22"/>
          <w:szCs w:val="22"/>
        </w:rPr>
        <w:t>ая</w:t>
      </w:r>
      <w:proofErr w:type="spellEnd"/>
      <w:r w:rsidR="00B75D2F" w:rsidRPr="00B75D2F">
        <w:rPr>
          <w:sz w:val="22"/>
          <w:szCs w:val="22"/>
        </w:rPr>
        <w:t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B75D2F" w:rsidRPr="00B75D2F" w:rsidRDefault="00B75D2F" w:rsidP="00B75D2F">
      <w:pPr>
        <w:numPr>
          <w:ilvl w:val="0"/>
          <w:numId w:val="1"/>
        </w:numPr>
        <w:tabs>
          <w:tab w:val="left" w:pos="1134"/>
        </w:tabs>
        <w:jc w:val="both"/>
        <w:rPr>
          <w:sz w:val="22"/>
          <w:szCs w:val="22"/>
        </w:rPr>
      </w:pPr>
      <w:r w:rsidRPr="00B75D2F"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proofErr w:type="spellStart"/>
      <w:r w:rsidR="00DC0C20">
        <w:rPr>
          <w:sz w:val="22"/>
          <w:szCs w:val="22"/>
        </w:rPr>
        <w:t>Козыренко</w:t>
      </w:r>
      <w:proofErr w:type="spellEnd"/>
      <w:r w:rsidR="00DC0C20">
        <w:rPr>
          <w:sz w:val="22"/>
          <w:szCs w:val="22"/>
        </w:rPr>
        <w:t xml:space="preserve"> Г.В. </w:t>
      </w:r>
      <w:r w:rsidRPr="00B75D2F">
        <w:rPr>
          <w:sz w:val="22"/>
          <w:szCs w:val="22"/>
        </w:rPr>
        <w:t xml:space="preserve">которые проводятся на электронной торговой площадке ЭТП </w:t>
      </w:r>
      <w:proofErr w:type="spellStart"/>
      <w:r w:rsidRPr="00B75D2F">
        <w:rPr>
          <w:sz w:val="22"/>
          <w:szCs w:val="22"/>
        </w:rPr>
        <w:t>Альфалот</w:t>
      </w:r>
      <w:proofErr w:type="spellEnd"/>
      <w:r w:rsidRPr="00B75D2F">
        <w:rPr>
          <w:sz w:val="22"/>
          <w:szCs w:val="22"/>
        </w:rPr>
        <w:t xml:space="preserve"> </w:t>
      </w:r>
      <w:hyperlink r:id="rId5" w:history="1">
        <w:r w:rsidRPr="00B75D2F">
          <w:rPr>
            <w:rStyle w:val="a3"/>
            <w:sz w:val="22"/>
            <w:szCs w:val="22"/>
          </w:rPr>
          <w:t>https://alfalot.ru/</w:t>
        </w:r>
      </w:hyperlink>
      <w:r w:rsidRPr="00B75D2F">
        <w:rPr>
          <w:sz w:val="22"/>
          <w:szCs w:val="22"/>
        </w:rPr>
        <w:t>.</w:t>
      </w:r>
    </w:p>
    <w:p w:rsidR="00461B8C" w:rsidRPr="00B96295" w:rsidRDefault="00913596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B96295">
        <w:rPr>
          <w:sz w:val="22"/>
          <w:szCs w:val="22"/>
        </w:rPr>
        <w:tab/>
        <w:t xml:space="preserve">Предметом торгов </w:t>
      </w:r>
      <w:r w:rsidRPr="00B96295">
        <w:rPr>
          <w:color w:val="000000"/>
          <w:sz w:val="22"/>
          <w:szCs w:val="22"/>
        </w:rPr>
        <w:t>является имущество в составе:</w:t>
      </w:r>
    </w:p>
    <w:p w:rsidR="000628DC" w:rsidRPr="00DC0C20" w:rsidRDefault="00913596" w:rsidP="00DC0C20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B96295">
        <w:rPr>
          <w:color w:val="000000"/>
          <w:sz w:val="22"/>
          <w:szCs w:val="22"/>
        </w:rPr>
        <w:t xml:space="preserve"> </w:t>
      </w:r>
      <w:r w:rsidRPr="00B96295">
        <w:rPr>
          <w:color w:val="000000"/>
          <w:sz w:val="22"/>
          <w:szCs w:val="22"/>
        </w:rPr>
        <w:tab/>
      </w:r>
      <w:r w:rsidR="000255A2" w:rsidRPr="00B96295">
        <w:rPr>
          <w:color w:val="000000"/>
          <w:sz w:val="22"/>
          <w:szCs w:val="22"/>
        </w:rPr>
        <w:t xml:space="preserve">Лот № 1. </w:t>
      </w:r>
      <w:r w:rsidR="0082062B" w:rsidRPr="0082062B">
        <w:rPr>
          <w:color w:val="000000"/>
          <w:sz w:val="22"/>
          <w:szCs w:val="22"/>
        </w:rPr>
        <w:t>Автомобиль ШКОДА ОКТАВИЯ, 2006 года выпуска, VIN TMBDC41U878833235, ГРЗ Н520У161</w:t>
      </w:r>
      <w:r w:rsidR="00DC0C20" w:rsidRPr="00DC0C20">
        <w:rPr>
          <w:color w:val="000000"/>
          <w:sz w:val="22"/>
          <w:szCs w:val="22"/>
        </w:rPr>
        <w:t xml:space="preserve"> </w:t>
      </w:r>
    </w:p>
    <w:p w:rsidR="00461B8C" w:rsidRPr="00B96295" w:rsidRDefault="00B75D2F" w:rsidP="000255A2">
      <w:pPr>
        <w:tabs>
          <w:tab w:val="left" w:pos="1134"/>
        </w:tabs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</w:t>
      </w:r>
      <w:r w:rsidR="00156FF4" w:rsidRPr="00156FF4">
        <w:rPr>
          <w:color w:val="000000"/>
          <w:sz w:val="22"/>
          <w:szCs w:val="22"/>
        </w:rPr>
        <w:t xml:space="preserve"> </w:t>
      </w:r>
      <w:r w:rsidR="00913596" w:rsidRPr="00B96295">
        <w:rPr>
          <w:color w:val="000000"/>
          <w:sz w:val="22"/>
          <w:szCs w:val="22"/>
        </w:rPr>
        <w:t>З</w:t>
      </w:r>
      <w:r w:rsidR="00913596" w:rsidRPr="00B96295">
        <w:rPr>
          <w:sz w:val="22"/>
          <w:szCs w:val="22"/>
        </w:rPr>
        <w:t>адаток служит обеспечением исполнения обязательств Заявителя по заключению договора купли-продажи и оплате   продаваемого на торгах имущества в случае признания Заявителя победителем торгов.</w:t>
      </w:r>
    </w:p>
    <w:p w:rsidR="00B75D2F" w:rsidRPr="00B75D2F" w:rsidRDefault="00913596" w:rsidP="00B75D2F">
      <w:pPr>
        <w:tabs>
          <w:tab w:val="left" w:pos="1134"/>
        </w:tabs>
        <w:ind w:left="426"/>
        <w:jc w:val="both"/>
        <w:rPr>
          <w:sz w:val="22"/>
          <w:szCs w:val="22"/>
          <w:u w:val="single"/>
        </w:rPr>
      </w:pPr>
      <w:r w:rsidRPr="00B96295">
        <w:rPr>
          <w:sz w:val="22"/>
          <w:szCs w:val="22"/>
        </w:rPr>
        <w:t>Задаток должен поступить в указанный в сообщении о проведении торгов срок, а именно до о</w:t>
      </w:r>
      <w:r w:rsidR="008E66C9">
        <w:rPr>
          <w:sz w:val="22"/>
          <w:szCs w:val="22"/>
        </w:rPr>
        <w:t xml:space="preserve">кончания периода приема заявок, </w:t>
      </w:r>
      <w:r w:rsidR="0082062B" w:rsidRPr="00EB1276">
        <w:rPr>
          <w:sz w:val="22"/>
          <w:szCs w:val="22"/>
          <w:u w:val="single"/>
        </w:rPr>
        <w:t>Р/С</w:t>
      </w:r>
      <w:r w:rsidR="00EB1276" w:rsidRPr="00EB1276">
        <w:rPr>
          <w:sz w:val="22"/>
          <w:szCs w:val="22"/>
          <w:u w:val="single"/>
        </w:rPr>
        <w:t>40817810050230558973</w:t>
      </w:r>
      <w:r w:rsidR="00DC0C20" w:rsidRPr="00DC0C20">
        <w:rPr>
          <w:sz w:val="22"/>
          <w:szCs w:val="22"/>
          <w:u w:val="single"/>
        </w:rPr>
        <w:t xml:space="preserve"> в ФИЛИАЛ "ЦЕНТРАЛЬНЫЙ" ПАО "СОВКОМБАНК", к/с 30101810150040000763, БИК 045004763, получатель –</w:t>
      </w:r>
      <w:r w:rsidR="0082062B" w:rsidRPr="0082062B">
        <w:rPr>
          <w:color w:val="000000"/>
          <w:sz w:val="22"/>
          <w:szCs w:val="22"/>
        </w:rPr>
        <w:t xml:space="preserve"> </w:t>
      </w:r>
      <w:r w:rsidR="00EB1276" w:rsidRPr="00EB1276">
        <w:rPr>
          <w:sz w:val="22"/>
          <w:szCs w:val="22"/>
          <w:u w:val="single"/>
        </w:rPr>
        <w:t>Исаян Геворг Беникович</w:t>
      </w:r>
      <w:bookmarkStart w:id="0" w:name="_GoBack"/>
      <w:bookmarkEnd w:id="0"/>
      <w:r w:rsidR="00CB48D0" w:rsidRPr="00DC0C20">
        <w:rPr>
          <w:sz w:val="22"/>
          <w:szCs w:val="22"/>
          <w:u w:val="single"/>
        </w:rPr>
        <w:t>.</w:t>
      </w:r>
    </w:p>
    <w:p w:rsidR="00461B8C" w:rsidRDefault="00913596" w:rsidP="00B75D2F">
      <w:pPr>
        <w:tabs>
          <w:tab w:val="left" w:pos="1134"/>
        </w:tabs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В 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не поступления на расчетный счет, указанного в объявлении о торгах,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461B8C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1)</w:t>
      </w:r>
      <w:r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461B8C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</w:t>
      </w:r>
      <w:r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461B8C" w:rsidRDefault="00913596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ab/>
        <w:t>3)</w:t>
      </w:r>
      <w:r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</w:pPr>
      <w:r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461B8C">
        <w:tc>
          <w:tcPr>
            <w:tcW w:w="4846" w:type="dxa"/>
            <w:shd w:val="clear" w:color="auto" w:fill="auto"/>
          </w:tcPr>
          <w:p w:rsidR="00461B8C" w:rsidRDefault="00461B8C">
            <w:pPr>
              <w:snapToGrid w:val="0"/>
            </w:pPr>
          </w:p>
          <w:p w:rsidR="00461B8C" w:rsidRDefault="009135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461B8C" w:rsidRDefault="00461B8C">
            <w:pPr>
              <w:rPr>
                <w:b/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 Исаян Г.Б.</w:t>
            </w:r>
          </w:p>
          <w:p w:rsidR="00461B8C" w:rsidRDefault="00913596">
            <w:pPr>
              <w:pStyle w:val="ConsNonformat"/>
              <w:widowControl/>
              <w:ind w:left="567"/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shd w:val="clear" w:color="auto" w:fill="auto"/>
          </w:tcPr>
          <w:p w:rsidR="00461B8C" w:rsidRDefault="00461B8C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461B8C" w:rsidRDefault="00461B8C">
            <w:pPr>
              <w:jc w:val="center"/>
              <w:rPr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461B8C" w:rsidRDefault="00913596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461B8C" w:rsidRDefault="00461B8C"/>
    <w:sectPr w:rsidR="00461B8C">
      <w:pgSz w:w="11906" w:h="16838"/>
      <w:pgMar w:top="0" w:right="849" w:bottom="142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B8C"/>
    <w:rsid w:val="0001487D"/>
    <w:rsid w:val="000255A2"/>
    <w:rsid w:val="000628DC"/>
    <w:rsid w:val="000A00B9"/>
    <w:rsid w:val="000B49AB"/>
    <w:rsid w:val="00156FF4"/>
    <w:rsid w:val="00345249"/>
    <w:rsid w:val="00347CA2"/>
    <w:rsid w:val="003F1B4E"/>
    <w:rsid w:val="00461B8C"/>
    <w:rsid w:val="0057583C"/>
    <w:rsid w:val="0082062B"/>
    <w:rsid w:val="008905CE"/>
    <w:rsid w:val="008E66C9"/>
    <w:rsid w:val="00913596"/>
    <w:rsid w:val="009A2028"/>
    <w:rsid w:val="009A742E"/>
    <w:rsid w:val="009F26B3"/>
    <w:rsid w:val="009F729A"/>
    <w:rsid w:val="00A76E04"/>
    <w:rsid w:val="00B75D2F"/>
    <w:rsid w:val="00B96295"/>
    <w:rsid w:val="00CB48D0"/>
    <w:rsid w:val="00DC0C20"/>
    <w:rsid w:val="00EB1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2CA6ED97-F363-4C1C-829F-CF77ACDF7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0B49A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11">
    <w:name w:val="Основной шрифт абзаца1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2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3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5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16">
    <w:name w:val="Обычный (веб)1"/>
    <w:basedOn w:val="a"/>
    <w:pPr>
      <w:spacing w:before="280" w:after="280"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0B49A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2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69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5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5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513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Ярослава Харина</dc:creator>
  <cp:lastModifiedBy>bankrot161.ru</cp:lastModifiedBy>
  <cp:revision>4</cp:revision>
  <dcterms:created xsi:type="dcterms:W3CDTF">2026-08-18T07:36:00Z</dcterms:created>
  <dcterms:modified xsi:type="dcterms:W3CDTF">2026-08-19T13:05:00Z</dcterms:modified>
</cp:coreProperties>
</file>