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C76" w:rsidRPr="00696424" w:rsidRDefault="00211C76" w:rsidP="00211C76">
      <w:pPr>
        <w:jc w:val="center"/>
        <w:rPr>
          <w:b/>
        </w:rPr>
      </w:pPr>
    </w:p>
    <w:p w:rsidR="00211C76" w:rsidRDefault="00211C76" w:rsidP="00211C76">
      <w:pPr>
        <w:pStyle w:val="u"/>
        <w:ind w:firstLine="0"/>
        <w:jc w:val="center"/>
      </w:pPr>
      <w:r>
        <w:t>Договор о задатке</w:t>
      </w:r>
    </w:p>
    <w:p w:rsidR="00211C76" w:rsidRPr="00696424" w:rsidRDefault="00211C76" w:rsidP="00211C76">
      <w:pPr>
        <w:pStyle w:val="u"/>
        <w:ind w:firstLine="0"/>
        <w:jc w:val="center"/>
      </w:pPr>
    </w:p>
    <w:p w:rsidR="00211C76" w:rsidRDefault="00211C76" w:rsidP="00211C76">
      <w:pPr>
        <w:pStyle w:val="u"/>
        <w:ind w:firstLine="709"/>
      </w:pPr>
      <w:r w:rsidRPr="00696424">
        <w:t xml:space="preserve">г. </w:t>
      </w:r>
      <w:r>
        <w:t xml:space="preserve">Уфа                         </w:t>
      </w:r>
      <w:r w:rsidRPr="00696424">
        <w:tab/>
      </w:r>
      <w:r w:rsidRPr="00696424">
        <w:tab/>
      </w:r>
      <w:r>
        <w:t xml:space="preserve"> </w:t>
      </w:r>
      <w:r w:rsidRPr="00696424">
        <w:tab/>
      </w:r>
      <w:r>
        <w:t xml:space="preserve">                     </w:t>
      </w:r>
      <w:r w:rsidR="00340196">
        <w:t>«____»_____________2026</w:t>
      </w:r>
      <w:r w:rsidRPr="00696424">
        <w:t xml:space="preserve"> г.</w:t>
      </w:r>
    </w:p>
    <w:p w:rsidR="00211C76" w:rsidRPr="00696424" w:rsidRDefault="00211C76" w:rsidP="00211C76">
      <w:pPr>
        <w:pStyle w:val="u"/>
        <w:ind w:firstLine="709"/>
      </w:pPr>
    </w:p>
    <w:p w:rsidR="00211C76" w:rsidRDefault="00211C76" w:rsidP="00211C76">
      <w:pPr>
        <w:pStyle w:val="u"/>
        <w:ind w:firstLine="567"/>
      </w:pPr>
      <w:r w:rsidRPr="00696424">
        <w:t xml:space="preserve">Организатор торгов </w:t>
      </w:r>
      <w:r>
        <w:t>–</w:t>
      </w:r>
      <w:r w:rsidRPr="00696424">
        <w:t xml:space="preserve"> </w:t>
      </w:r>
      <w:r>
        <w:t xml:space="preserve">финансовый управляющий </w:t>
      </w:r>
      <w:proofErr w:type="spellStart"/>
      <w:r w:rsidR="00340196">
        <w:t>Газимова</w:t>
      </w:r>
      <w:proofErr w:type="spellEnd"/>
      <w:r w:rsidR="00340196">
        <w:t xml:space="preserve"> Руслана </w:t>
      </w:r>
      <w:proofErr w:type="spellStart"/>
      <w:r w:rsidR="00340196">
        <w:t>Рамильевича</w:t>
      </w:r>
      <w:proofErr w:type="spellEnd"/>
      <w:r>
        <w:t xml:space="preserve"> Рахмангулов Расих Аширафович</w:t>
      </w:r>
      <w:r w:rsidRPr="00696424">
        <w:t xml:space="preserve">, действующий </w:t>
      </w:r>
      <w:r>
        <w:t xml:space="preserve">на основании </w:t>
      </w:r>
      <w:r w:rsidR="006F5FCF">
        <w:t>решения</w:t>
      </w:r>
      <w:r>
        <w:t xml:space="preserve"> Арбитражного </w:t>
      </w:r>
      <w:r w:rsidRPr="00340196">
        <w:t>суда</w:t>
      </w:r>
      <w:r w:rsidR="005349C1" w:rsidRPr="00340196">
        <w:t xml:space="preserve"> Республики Башкортостан </w:t>
      </w:r>
      <w:r w:rsidRPr="00340196">
        <w:t xml:space="preserve"> </w:t>
      </w:r>
      <w:r w:rsidR="00340196" w:rsidRPr="00340196">
        <w:t>№А07-23547/2025</w:t>
      </w:r>
      <w:r w:rsidR="005349C1" w:rsidRPr="00340196">
        <w:t xml:space="preserve"> </w:t>
      </w:r>
      <w:r w:rsidR="00340196" w:rsidRPr="00340196">
        <w:rPr>
          <w:shd w:val="clear" w:color="auto" w:fill="FFFFFF"/>
        </w:rPr>
        <w:t>от 20</w:t>
      </w:r>
      <w:r w:rsidR="005349C1" w:rsidRPr="00340196">
        <w:rPr>
          <w:shd w:val="clear" w:color="auto" w:fill="FFFFFF"/>
        </w:rPr>
        <w:t>.</w:t>
      </w:r>
      <w:r w:rsidR="00340196" w:rsidRPr="00340196">
        <w:rPr>
          <w:shd w:val="clear" w:color="auto" w:fill="FFFFFF"/>
        </w:rPr>
        <w:t>01</w:t>
      </w:r>
      <w:r w:rsidR="005349C1" w:rsidRPr="00340196">
        <w:rPr>
          <w:shd w:val="clear" w:color="auto" w:fill="FFFFFF"/>
        </w:rPr>
        <w:t>.20</w:t>
      </w:r>
      <w:r w:rsidR="005E6F23" w:rsidRPr="00340196">
        <w:rPr>
          <w:shd w:val="clear" w:color="auto" w:fill="FFFFFF"/>
        </w:rPr>
        <w:t>2</w:t>
      </w:r>
      <w:r w:rsidR="00340196" w:rsidRPr="00340196">
        <w:rPr>
          <w:shd w:val="clear" w:color="auto" w:fill="FFFFFF"/>
        </w:rPr>
        <w:t>6</w:t>
      </w:r>
      <w:r w:rsidRPr="00340196">
        <w:t>, именуемый в</w:t>
      </w:r>
      <w:r w:rsidRPr="00696424">
        <w:t xml:space="preserve"> дальнейшем «Организатор торгов», с одной стороны, и _________, именуем</w:t>
      </w:r>
      <w:r>
        <w:t>ый (</w:t>
      </w:r>
      <w:proofErr w:type="spellStart"/>
      <w:r>
        <w:t>ая</w:t>
      </w:r>
      <w:proofErr w:type="spellEnd"/>
      <w:r>
        <w:t>)</w:t>
      </w:r>
      <w:r w:rsidRPr="00696424">
        <w:t xml:space="preserve"> в дальнейшем «Претендент», с другой стороны, а вместе именуемые в дальнейшем «Стороны», заключили настоящий Договор о нижеследующем:</w:t>
      </w:r>
    </w:p>
    <w:p w:rsidR="00211C76" w:rsidRPr="00696424" w:rsidRDefault="00211C76" w:rsidP="00211C76">
      <w:pPr>
        <w:pStyle w:val="u"/>
        <w:ind w:firstLine="709"/>
      </w:pPr>
    </w:p>
    <w:p w:rsidR="00211C76" w:rsidRDefault="00211C76" w:rsidP="00211C76">
      <w:pPr>
        <w:pStyle w:val="2"/>
        <w:jc w:val="center"/>
      </w:pPr>
      <w:r w:rsidRPr="00696424">
        <w:t>ПРЕДМЕТ ДОГОВОРА</w:t>
      </w:r>
    </w:p>
    <w:p w:rsidR="00211C76" w:rsidRPr="00696424" w:rsidRDefault="00211C76" w:rsidP="00211C76">
      <w:pPr>
        <w:pStyle w:val="u"/>
        <w:ind w:firstLine="709"/>
        <w:jc w:val="center"/>
      </w:pPr>
    </w:p>
    <w:p w:rsidR="00211C76" w:rsidRPr="00696424" w:rsidRDefault="0081787A" w:rsidP="006F5FCF">
      <w:pPr>
        <w:jc w:val="both"/>
        <w:rPr>
          <w:rStyle w:val="21"/>
          <w:b w:val="0"/>
          <w:bCs w:val="0"/>
          <w:color w:val="000000"/>
        </w:rPr>
      </w:pPr>
      <w:r>
        <w:tab/>
      </w:r>
      <w:r w:rsidR="00211C76" w:rsidRPr="00FB0E36">
        <w:t xml:space="preserve">1.1. </w:t>
      </w:r>
      <w:proofErr w:type="gramStart"/>
      <w:r w:rsidR="00211C76" w:rsidRPr="00FB0E36">
        <w:t xml:space="preserve">Претендент для участия в торгах по продаже имущества должника </w:t>
      </w:r>
      <w:proofErr w:type="spellStart"/>
      <w:r w:rsidR="00340196">
        <w:t>Газимова</w:t>
      </w:r>
      <w:proofErr w:type="spellEnd"/>
      <w:r w:rsidR="00340196">
        <w:t xml:space="preserve"> Р.Р.</w:t>
      </w:r>
      <w:r w:rsidR="00211C76" w:rsidRPr="00FB0E36">
        <w:t xml:space="preserve"> перечисляет задаток в размере </w:t>
      </w:r>
      <w:r w:rsidR="006B57BE">
        <w:t>__________</w:t>
      </w:r>
      <w:r w:rsidR="00211C76" w:rsidRPr="00FB0E36">
        <w:t xml:space="preserve"> рублей (НДС не облагается), а Организатор торгов принимает задаток на </w:t>
      </w:r>
      <w:r w:rsidR="00211C76" w:rsidRPr="00FB0E36">
        <w:rPr>
          <w:snapToGrid w:val="0"/>
        </w:rPr>
        <w:t>счет Организатора торгов</w:t>
      </w:r>
      <w:r w:rsidR="00211C76" w:rsidRPr="00FB0E36">
        <w:t xml:space="preserve">  по</w:t>
      </w:r>
      <w:r w:rsidR="00211C76" w:rsidRPr="00696424">
        <w:t xml:space="preserve"> следующим </w:t>
      </w:r>
      <w:r w:rsidR="00211C76" w:rsidRPr="00340196">
        <w:t xml:space="preserve">реквизитам: счет </w:t>
      </w:r>
      <w:r w:rsidR="00340196" w:rsidRPr="00340196">
        <w:t>40817810650225403242</w:t>
      </w:r>
      <w:r w:rsidRPr="00340196">
        <w:t>, в ФИЛИАЛ "ЦЕНТРАЛЬНЫЙ" ПАО</w:t>
      </w:r>
      <w:r>
        <w:t xml:space="preserve"> "СОВКОМБАНК" (БЕРДСК) к/с 30101810150040000763, БИК 045004763, ИНН БАНКА 4401116480, КПП БАНКА 544543001, Получатель денежных средств – </w:t>
      </w:r>
      <w:proofErr w:type="spellStart"/>
      <w:r w:rsidR="00340196">
        <w:t>Газимов</w:t>
      </w:r>
      <w:proofErr w:type="spellEnd"/>
      <w:r w:rsidR="00340196">
        <w:t xml:space="preserve"> Руслан </w:t>
      </w:r>
      <w:proofErr w:type="spellStart"/>
      <w:r w:rsidR="00340196">
        <w:t>Рамильевич</w:t>
      </w:r>
      <w:proofErr w:type="spellEnd"/>
      <w:r w:rsidR="00211C76" w:rsidRPr="00696424">
        <w:t>.</w:t>
      </w:r>
      <w:proofErr w:type="gramEnd"/>
    </w:p>
    <w:p w:rsidR="00211C76" w:rsidRDefault="00211C76" w:rsidP="006F5FCF">
      <w:pPr>
        <w:pStyle w:val="u"/>
        <w:ind w:firstLine="567"/>
      </w:pPr>
      <w:r w:rsidRPr="00696424">
        <w:t>1.2. Задаток вносится Претендентом в качестве обеспечения обязательств по оплате предмета торгов в случае признания Претендента победителем торгов и засчитывается в счет платежа, причитающегося с Претендента в оплату приобрета</w:t>
      </w:r>
      <w:r w:rsidR="0081787A">
        <w:t>емого имущества в том же случае.</w:t>
      </w:r>
    </w:p>
    <w:p w:rsidR="0081787A" w:rsidRPr="006F5FCF" w:rsidRDefault="0081787A" w:rsidP="00211C76">
      <w:pPr>
        <w:pStyle w:val="u"/>
        <w:ind w:firstLine="567"/>
      </w:pPr>
      <w:r w:rsidRPr="006F5FCF">
        <w:t xml:space="preserve">1.3. Предмет торгов - </w:t>
      </w:r>
      <w:r w:rsidR="00340196">
        <w:rPr>
          <w:color w:val="000000"/>
        </w:rPr>
        <w:t>____________________</w:t>
      </w:r>
    </w:p>
    <w:p w:rsidR="0081787A" w:rsidRDefault="0081787A" w:rsidP="00211C76">
      <w:pPr>
        <w:pStyle w:val="u"/>
        <w:ind w:firstLine="567"/>
      </w:pPr>
    </w:p>
    <w:p w:rsidR="0081787A" w:rsidRPr="0081787A" w:rsidRDefault="0081787A" w:rsidP="00211C76">
      <w:pPr>
        <w:pStyle w:val="u"/>
        <w:ind w:firstLine="567"/>
      </w:pPr>
    </w:p>
    <w:p w:rsidR="00211C76" w:rsidRDefault="00211C76" w:rsidP="00211C76">
      <w:pPr>
        <w:pStyle w:val="u"/>
        <w:ind w:firstLine="0"/>
        <w:jc w:val="center"/>
      </w:pPr>
      <w:r w:rsidRPr="00696424">
        <w:t>2. ПЕРЕДАЧА ДЕНЕЖНЫХ СРЕДСТВ</w:t>
      </w:r>
    </w:p>
    <w:p w:rsidR="00211C76" w:rsidRPr="00696424" w:rsidRDefault="00211C76" w:rsidP="00211C76">
      <w:pPr>
        <w:pStyle w:val="u"/>
        <w:ind w:firstLine="0"/>
        <w:jc w:val="center"/>
      </w:pPr>
    </w:p>
    <w:p w:rsidR="00211C76" w:rsidRPr="00696424" w:rsidRDefault="00211C76" w:rsidP="00211C76">
      <w:pPr>
        <w:pStyle w:val="u"/>
        <w:ind w:firstLine="567"/>
      </w:pPr>
      <w:r w:rsidRPr="00696424">
        <w:t xml:space="preserve">2.1. Денежные средства, указанные в пункте 1.1 настоящего договора, должны быть внесены Претендентом единовременно на </w:t>
      </w:r>
      <w:r w:rsidRPr="00696424">
        <w:rPr>
          <w:snapToGrid w:val="0"/>
        </w:rPr>
        <w:t>счет Организатора торгов</w:t>
      </w:r>
      <w:r w:rsidRPr="00696424">
        <w:t xml:space="preserve"> в срок не позднее </w:t>
      </w:r>
      <w:r w:rsidR="001D3203">
        <w:t>даты подачи заявки на участие в торгах</w:t>
      </w:r>
      <w:r w:rsidRPr="00696424">
        <w:t xml:space="preserve"> и считаются внесенными с момента их зачисления на </w:t>
      </w:r>
      <w:r w:rsidRPr="00696424">
        <w:rPr>
          <w:snapToGrid w:val="0"/>
        </w:rPr>
        <w:t>счет Организатора торгов</w:t>
      </w:r>
      <w:r w:rsidRPr="00696424">
        <w:t xml:space="preserve">. В случае не поступления в указанный срок суммы задатка на </w:t>
      </w:r>
      <w:r w:rsidRPr="00696424">
        <w:rPr>
          <w:snapToGrid w:val="0"/>
        </w:rPr>
        <w:t>счет Организатора торгов</w:t>
      </w:r>
      <w:r w:rsidRPr="00696424">
        <w:t xml:space="preserve"> обязательства Претендента по внесению задатка считаются неисполненными, а претендент к участию в торгах не допускается.</w:t>
      </w:r>
    </w:p>
    <w:p w:rsidR="00211C76" w:rsidRPr="00696424" w:rsidRDefault="00211C76" w:rsidP="00211C76">
      <w:pPr>
        <w:pStyle w:val="u"/>
        <w:ind w:firstLine="567"/>
      </w:pPr>
      <w:r w:rsidRPr="00696424">
        <w:t>2.2. На денежные средства, перечисленные в соответствии с настоящим договором, проценты не начисляются.</w:t>
      </w:r>
    </w:p>
    <w:p w:rsidR="00211C76" w:rsidRPr="00696424" w:rsidRDefault="00211C76" w:rsidP="00211C76">
      <w:pPr>
        <w:pStyle w:val="u"/>
        <w:ind w:firstLine="567"/>
      </w:pPr>
      <w:r w:rsidRPr="00696424">
        <w:t>2.3. Организатор торгов обязуется возвратить Претенденту задаток в соответствии с разделом 3 настоящего договора по следующим реквизитам: ___________.</w:t>
      </w:r>
    </w:p>
    <w:p w:rsidR="00211C76" w:rsidRDefault="00211C76" w:rsidP="00211C76">
      <w:pPr>
        <w:pStyle w:val="u"/>
        <w:ind w:firstLine="567"/>
      </w:pPr>
      <w:r w:rsidRPr="00696424">
        <w:t xml:space="preserve">2.4. Задаток, внесенный Претендентом, признанным победителем торгов и заключившим с </w:t>
      </w:r>
      <w:r>
        <w:t xml:space="preserve">финансовым </w:t>
      </w:r>
      <w:r w:rsidRPr="00696424">
        <w:t>управляющим договор купли-продажи имущества, засчитывается в счет оплаты  такого договора.</w:t>
      </w:r>
    </w:p>
    <w:p w:rsidR="00211C76" w:rsidRPr="00696424" w:rsidRDefault="00211C76" w:rsidP="00211C76">
      <w:pPr>
        <w:pStyle w:val="u"/>
        <w:ind w:firstLine="709"/>
      </w:pPr>
    </w:p>
    <w:p w:rsidR="00211C76" w:rsidRDefault="00211C76" w:rsidP="00211C76">
      <w:pPr>
        <w:pStyle w:val="2"/>
        <w:numPr>
          <w:ilvl w:val="0"/>
          <w:numId w:val="0"/>
        </w:numPr>
        <w:jc w:val="center"/>
      </w:pPr>
      <w:r>
        <w:t xml:space="preserve">3. </w:t>
      </w:r>
      <w:r w:rsidRPr="00696424">
        <w:t>ВОЗВРАТ ЗАДАТКА</w:t>
      </w:r>
    </w:p>
    <w:p w:rsidR="00211C76" w:rsidRPr="00696424" w:rsidRDefault="00211C76" w:rsidP="00211C76">
      <w:pPr>
        <w:pStyle w:val="u"/>
        <w:ind w:firstLine="0"/>
        <w:jc w:val="center"/>
      </w:pPr>
    </w:p>
    <w:p w:rsidR="00211C76" w:rsidRPr="00696424" w:rsidRDefault="00211C76" w:rsidP="00211C76">
      <w:pPr>
        <w:pStyle w:val="u"/>
        <w:ind w:firstLine="567"/>
      </w:pPr>
      <w:r w:rsidRPr="00696424">
        <w:t>3.1. В случае</w:t>
      </w:r>
      <w:proofErr w:type="gramStart"/>
      <w:r w:rsidRPr="00696424">
        <w:t>,</w:t>
      </w:r>
      <w:proofErr w:type="gramEnd"/>
      <w:r w:rsidRPr="00696424">
        <w:t xml:space="preserve"> если Претенденту отказано в приеме заявки на участие в торгах, Организатор торгов обязуется вернуть задаток по указанным в п.2.3 настоящего Договора реквизитам в течение 5 (пяти) рабочих дней со дня подписания протокола об определении Участников торгов.</w:t>
      </w:r>
    </w:p>
    <w:p w:rsidR="00211C76" w:rsidRPr="00696424" w:rsidRDefault="00211C76" w:rsidP="00211C76">
      <w:pPr>
        <w:pStyle w:val="u"/>
        <w:ind w:firstLine="567"/>
      </w:pPr>
      <w:r w:rsidRPr="00696424">
        <w:t>3.2. В случае</w:t>
      </w:r>
      <w:proofErr w:type="gramStart"/>
      <w:r w:rsidRPr="00696424">
        <w:t>,</w:t>
      </w:r>
      <w:proofErr w:type="gramEnd"/>
      <w:r w:rsidRPr="00696424">
        <w:t xml:space="preserve"> если Претендент не допущен к участию в торгах, Организатор торгов обязуется вернуть задаток по реквизитам, указанным в п.2.3. настоящего договора, в </w:t>
      </w:r>
      <w:r w:rsidRPr="00696424">
        <w:lastRenderedPageBreak/>
        <w:t>течение 5 (пяти) рабочих дней с даты подписания Протокола о допуске претендентов к участию в торгах приема заявок.</w:t>
      </w:r>
    </w:p>
    <w:p w:rsidR="00211C76" w:rsidRPr="00696424" w:rsidRDefault="00211C76" w:rsidP="00211C76">
      <w:pPr>
        <w:pStyle w:val="u"/>
        <w:ind w:firstLine="567"/>
      </w:pPr>
      <w:r w:rsidRPr="00696424">
        <w:t>3.3. В случае</w:t>
      </w:r>
      <w:proofErr w:type="gramStart"/>
      <w:r w:rsidRPr="00696424">
        <w:t>,</w:t>
      </w:r>
      <w:proofErr w:type="gramEnd"/>
      <w:r w:rsidRPr="00696424">
        <w:t xml:space="preserve"> если Претендент не признан Победителем торгов, а также в случае признания торгов несостоявшимся, Организатор торгов обязуется вернуть задаток по реквизитам, указанным в п.2.3. настоящего договора, в течение 5 (пяти) рабочих с даты подписания Организатором торгов Протокола о результатах проведения торгов.</w:t>
      </w:r>
    </w:p>
    <w:p w:rsidR="00211C76" w:rsidRPr="00696424" w:rsidRDefault="00211C76" w:rsidP="00211C76">
      <w:pPr>
        <w:pStyle w:val="u"/>
        <w:ind w:firstLine="567"/>
      </w:pPr>
      <w:r w:rsidRPr="00696424">
        <w:t>3.4. В случае отзыва Претендентом заявки на участие в торгах до признания его участником торгов, Организатор торгов обязуется вернуть задаток по реквизитам, указанным в п.2.3. настоящего Договора, не позднее 5 (пяти) рабочих  с момента получения Организатором торгов уведомления Претендента об отзыве заявки.</w:t>
      </w:r>
    </w:p>
    <w:p w:rsidR="00211C76" w:rsidRPr="00696424" w:rsidRDefault="00211C76" w:rsidP="00211C76">
      <w:pPr>
        <w:pStyle w:val="u"/>
        <w:ind w:firstLine="567"/>
      </w:pPr>
      <w:r w:rsidRPr="00696424">
        <w:t>3.5. В случае отказа и/или уклонения Претендента, признанного победителем торгов, от подписания договора купли-продажи в течение 5 (пяти) дней с даты получения от Продавца предложения о заключении такого договора, внесенный задаток не возвращается</w:t>
      </w:r>
      <w:r w:rsidR="005E6F23">
        <w:t>.</w:t>
      </w:r>
    </w:p>
    <w:p w:rsidR="00211C76" w:rsidRPr="00696424" w:rsidRDefault="00211C76" w:rsidP="00211C76">
      <w:pPr>
        <w:pStyle w:val="u"/>
        <w:ind w:firstLine="0"/>
        <w:jc w:val="center"/>
        <w:rPr>
          <w:b/>
          <w:bCs/>
        </w:rPr>
      </w:pPr>
    </w:p>
    <w:p w:rsidR="00211C76" w:rsidRPr="00696424" w:rsidRDefault="00211C76" w:rsidP="00211C76">
      <w:pPr>
        <w:pStyle w:val="u"/>
        <w:ind w:firstLine="0"/>
        <w:jc w:val="center"/>
        <w:rPr>
          <w:b/>
          <w:bCs/>
        </w:rPr>
      </w:pPr>
      <w:r w:rsidRPr="00696424">
        <w:rPr>
          <w:b/>
          <w:bCs/>
        </w:rPr>
        <w:t>Реквизиты и подписи сторон:</w:t>
      </w:r>
    </w:p>
    <w:p w:rsidR="00211C76" w:rsidRPr="00696424" w:rsidRDefault="00211C76" w:rsidP="00211C76">
      <w:pPr>
        <w:pStyle w:val="u"/>
        <w:ind w:firstLine="0"/>
        <w:jc w:val="center"/>
        <w:rPr>
          <w:b/>
          <w:bCs/>
        </w:rPr>
      </w:pPr>
    </w:p>
    <w:tbl>
      <w:tblPr>
        <w:tblW w:w="9640" w:type="dxa"/>
        <w:tblInd w:w="-176" w:type="dxa"/>
        <w:tblLayout w:type="fixed"/>
        <w:tblLook w:val="0000"/>
      </w:tblPr>
      <w:tblGrid>
        <w:gridCol w:w="4679"/>
        <w:gridCol w:w="4961"/>
      </w:tblGrid>
      <w:tr w:rsidR="00211C76" w:rsidRPr="00696424" w:rsidTr="00292201">
        <w:tc>
          <w:tcPr>
            <w:tcW w:w="4679" w:type="dxa"/>
          </w:tcPr>
          <w:p w:rsidR="00211C76" w:rsidRPr="00696424" w:rsidRDefault="00211C76" w:rsidP="00292201">
            <w:pPr>
              <w:jc w:val="center"/>
            </w:pPr>
          </w:p>
          <w:p w:rsidR="00211C76" w:rsidRPr="00696424" w:rsidRDefault="00211C76" w:rsidP="0029220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42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211C76" w:rsidRPr="00696424" w:rsidRDefault="00211C76" w:rsidP="00292201">
            <w:pPr>
              <w:pStyle w:val="a4"/>
              <w:spacing w:before="0"/>
            </w:pPr>
          </w:p>
          <w:p w:rsidR="00211C76" w:rsidRPr="00696424" w:rsidRDefault="00211C76" w:rsidP="00292201">
            <w:pPr>
              <w:pStyle w:val="a4"/>
              <w:spacing w:before="0"/>
            </w:pPr>
          </w:p>
          <w:p w:rsidR="00211C76" w:rsidRPr="00696424" w:rsidRDefault="00211C76" w:rsidP="00292201">
            <w:pPr>
              <w:pStyle w:val="a4"/>
              <w:spacing w:before="0"/>
            </w:pPr>
          </w:p>
          <w:p w:rsidR="00211C76" w:rsidRPr="00696424" w:rsidRDefault="005349C1" w:rsidP="00292201">
            <w:proofErr w:type="spellStart"/>
            <w:r>
              <w:t>__Рахмангулов</w:t>
            </w:r>
            <w:proofErr w:type="spellEnd"/>
            <w:r>
              <w:t xml:space="preserve"> Р.А.</w:t>
            </w:r>
            <w:r w:rsidR="00211C76" w:rsidRPr="00696424">
              <w:t>________________</w:t>
            </w:r>
          </w:p>
          <w:p w:rsidR="00211C76" w:rsidRPr="00696424" w:rsidRDefault="00211C76" w:rsidP="00292201"/>
          <w:p w:rsidR="00211C76" w:rsidRPr="00696424" w:rsidRDefault="00211C76" w:rsidP="00292201"/>
          <w:p w:rsidR="00211C76" w:rsidRPr="00696424" w:rsidRDefault="00211C76" w:rsidP="00292201">
            <w:r w:rsidRPr="00696424">
              <w:t xml:space="preserve"> ____________________ /_____________/</w:t>
            </w:r>
          </w:p>
          <w:p w:rsidR="00211C76" w:rsidRPr="00696424" w:rsidRDefault="00211C76" w:rsidP="00292201"/>
        </w:tc>
        <w:tc>
          <w:tcPr>
            <w:tcW w:w="4961" w:type="dxa"/>
          </w:tcPr>
          <w:p w:rsidR="00211C76" w:rsidRPr="00696424" w:rsidRDefault="00211C76" w:rsidP="00292201">
            <w:pPr>
              <w:jc w:val="center"/>
            </w:pPr>
          </w:p>
          <w:p w:rsidR="00211C76" w:rsidRPr="00696424" w:rsidRDefault="00211C76" w:rsidP="0029220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424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211C76" w:rsidRPr="00696424" w:rsidRDefault="00211C76" w:rsidP="00292201">
            <w:pPr>
              <w:pStyle w:val="a4"/>
              <w:spacing w:before="0"/>
            </w:pPr>
          </w:p>
          <w:p w:rsidR="00211C76" w:rsidRPr="00696424" w:rsidRDefault="00211C76" w:rsidP="00292201">
            <w:pPr>
              <w:pStyle w:val="a4"/>
              <w:spacing w:before="0"/>
            </w:pPr>
          </w:p>
          <w:p w:rsidR="00211C76" w:rsidRPr="00696424" w:rsidRDefault="00211C76" w:rsidP="00292201">
            <w:pPr>
              <w:pStyle w:val="a4"/>
              <w:spacing w:before="0"/>
            </w:pPr>
          </w:p>
          <w:p w:rsidR="00211C76" w:rsidRPr="00696424" w:rsidRDefault="00211C76" w:rsidP="00292201">
            <w:r w:rsidRPr="00696424">
              <w:t>____________________________</w:t>
            </w:r>
          </w:p>
          <w:p w:rsidR="00211C76" w:rsidRPr="00696424" w:rsidRDefault="00211C76" w:rsidP="00292201"/>
          <w:p w:rsidR="00211C76" w:rsidRPr="00696424" w:rsidRDefault="00211C76" w:rsidP="00292201"/>
          <w:p w:rsidR="00211C76" w:rsidRPr="00696424" w:rsidRDefault="00211C76" w:rsidP="00292201">
            <w:r w:rsidRPr="00696424">
              <w:t xml:space="preserve"> ____________________ /_____________/</w:t>
            </w:r>
          </w:p>
          <w:p w:rsidR="00211C76" w:rsidRPr="00696424" w:rsidRDefault="00211C76" w:rsidP="00292201">
            <w:pPr>
              <w:jc w:val="center"/>
            </w:pPr>
            <w:r w:rsidRPr="00696424">
              <w:t xml:space="preserve">             </w:t>
            </w:r>
          </w:p>
          <w:p w:rsidR="00211C76" w:rsidRPr="00696424" w:rsidRDefault="00211C76" w:rsidP="00292201">
            <w:pPr>
              <w:jc w:val="center"/>
            </w:pPr>
          </w:p>
        </w:tc>
      </w:tr>
    </w:tbl>
    <w:p w:rsidR="00181B3F" w:rsidRDefault="00181B3F"/>
    <w:sectPr w:rsidR="00181B3F" w:rsidSect="00181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D5B48"/>
    <w:multiLevelType w:val="multilevel"/>
    <w:tmpl w:val="6A3C0E6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pStyle w:val="2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1C76"/>
    <w:rsid w:val="0005454B"/>
    <w:rsid w:val="00181B3F"/>
    <w:rsid w:val="001D3203"/>
    <w:rsid w:val="00211C76"/>
    <w:rsid w:val="002D378F"/>
    <w:rsid w:val="00340196"/>
    <w:rsid w:val="004B002D"/>
    <w:rsid w:val="005349C1"/>
    <w:rsid w:val="005E6F23"/>
    <w:rsid w:val="006B57BE"/>
    <w:rsid w:val="006F5FCF"/>
    <w:rsid w:val="008155EE"/>
    <w:rsid w:val="0081787A"/>
    <w:rsid w:val="008A1937"/>
    <w:rsid w:val="00961485"/>
    <w:rsid w:val="00D0044E"/>
    <w:rsid w:val="00D12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1C76"/>
    <w:pPr>
      <w:keepNext/>
      <w:widowControl w:val="0"/>
      <w:numPr>
        <w:numId w:val="1"/>
      </w:numPr>
      <w:pBdr>
        <w:bottom w:val="single" w:sz="8" w:space="7" w:color="auto"/>
      </w:pBdr>
      <w:shd w:val="clear" w:color="auto" w:fill="FFFFFF"/>
      <w:autoSpaceDE w:val="0"/>
      <w:autoSpaceDN w:val="0"/>
      <w:adjustRightInd w:val="0"/>
      <w:outlineLvl w:val="0"/>
    </w:pPr>
    <w:rPr>
      <w:b/>
      <w:color w:val="000000"/>
      <w:szCs w:val="26"/>
    </w:rPr>
  </w:style>
  <w:style w:type="paragraph" w:styleId="2">
    <w:name w:val="heading 2"/>
    <w:basedOn w:val="a"/>
    <w:next w:val="a"/>
    <w:link w:val="20"/>
    <w:qFormat/>
    <w:rsid w:val="00211C76"/>
    <w:pPr>
      <w:widowControl w:val="0"/>
      <w:numPr>
        <w:ilvl w:val="1"/>
        <w:numId w:val="1"/>
      </w:numPr>
      <w:jc w:val="both"/>
      <w:outlineLvl w:val="1"/>
    </w:pPr>
    <w:rPr>
      <w:bCs/>
      <w:color w:val="000000"/>
      <w:sz w:val="22"/>
      <w:szCs w:val="25"/>
    </w:rPr>
  </w:style>
  <w:style w:type="paragraph" w:styleId="3">
    <w:name w:val="heading 3"/>
    <w:basedOn w:val="a"/>
    <w:next w:val="a"/>
    <w:link w:val="30"/>
    <w:qFormat/>
    <w:rsid w:val="00211C76"/>
    <w:pPr>
      <w:keepNext/>
      <w:numPr>
        <w:ilvl w:val="2"/>
        <w:numId w:val="1"/>
      </w:numPr>
      <w:shd w:val="clear" w:color="auto" w:fill="FFFFFF"/>
      <w:spacing w:line="360" w:lineRule="auto"/>
      <w:jc w:val="center"/>
      <w:outlineLvl w:val="2"/>
    </w:pPr>
    <w:rPr>
      <w:rFonts w:ascii="Courier New" w:hAnsi="Courier New" w:cs="Courier New"/>
      <w:b/>
      <w:bCs/>
      <w:spacing w:val="40"/>
      <w:sz w:val="28"/>
    </w:rPr>
  </w:style>
  <w:style w:type="paragraph" w:styleId="4">
    <w:name w:val="heading 4"/>
    <w:basedOn w:val="a"/>
    <w:next w:val="a"/>
    <w:link w:val="40"/>
    <w:qFormat/>
    <w:rsid w:val="00211C76"/>
    <w:pPr>
      <w:keepNext/>
      <w:numPr>
        <w:ilvl w:val="3"/>
        <w:numId w:val="1"/>
      </w:numPr>
      <w:shd w:val="clear" w:color="auto" w:fill="FFFFFF"/>
      <w:spacing w:line="360" w:lineRule="auto"/>
      <w:jc w:val="center"/>
      <w:outlineLvl w:val="3"/>
    </w:pPr>
    <w:rPr>
      <w:b/>
      <w:bCs/>
      <w:sz w:val="22"/>
    </w:rPr>
  </w:style>
  <w:style w:type="paragraph" w:styleId="5">
    <w:name w:val="heading 5"/>
    <w:basedOn w:val="a"/>
    <w:next w:val="a"/>
    <w:link w:val="50"/>
    <w:qFormat/>
    <w:rsid w:val="00211C7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11C7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11C76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11C7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211C7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1C76"/>
    <w:rPr>
      <w:rFonts w:ascii="Times New Roman" w:eastAsia="Times New Roman" w:hAnsi="Times New Roman" w:cs="Times New Roman"/>
      <w:b/>
      <w:color w:val="000000"/>
      <w:sz w:val="24"/>
      <w:szCs w:val="26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211C76"/>
    <w:rPr>
      <w:rFonts w:ascii="Times New Roman" w:eastAsia="Times New Roman" w:hAnsi="Times New Roman" w:cs="Times New Roman"/>
      <w:bCs/>
      <w:color w:val="000000"/>
      <w:szCs w:val="25"/>
      <w:lang w:eastAsia="ru-RU"/>
    </w:rPr>
  </w:style>
  <w:style w:type="character" w:customStyle="1" w:styleId="30">
    <w:name w:val="Заголовок 3 Знак"/>
    <w:basedOn w:val="a0"/>
    <w:link w:val="3"/>
    <w:rsid w:val="00211C76"/>
    <w:rPr>
      <w:rFonts w:ascii="Courier New" w:eastAsia="Times New Roman" w:hAnsi="Courier New" w:cs="Courier New"/>
      <w:b/>
      <w:bCs/>
      <w:spacing w:val="40"/>
      <w:sz w:val="28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211C76"/>
    <w:rPr>
      <w:rFonts w:ascii="Times New Roman" w:eastAsia="Times New Roman" w:hAnsi="Times New Roman" w:cs="Times New Roman"/>
      <w:b/>
      <w:bCs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211C7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11C7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211C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11C7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11C76"/>
    <w:rPr>
      <w:rFonts w:ascii="Arial" w:eastAsia="Times New Roman" w:hAnsi="Arial" w:cs="Arial"/>
      <w:lang w:eastAsia="ru-RU"/>
    </w:rPr>
  </w:style>
  <w:style w:type="paragraph" w:customStyle="1" w:styleId="a3">
    <w:name w:val="Знак"/>
    <w:basedOn w:val="a"/>
    <w:rsid w:val="00211C76"/>
    <w:pPr>
      <w:spacing w:after="160" w:line="240" w:lineRule="exact"/>
      <w:ind w:firstLine="510"/>
    </w:pPr>
    <w:rPr>
      <w:snapToGrid w:val="0"/>
      <w:lang w:val="en-US" w:eastAsia="en-US"/>
    </w:rPr>
  </w:style>
  <w:style w:type="paragraph" w:styleId="a4">
    <w:name w:val="Normal (Web)"/>
    <w:basedOn w:val="a"/>
    <w:rsid w:val="00211C76"/>
    <w:pPr>
      <w:spacing w:before="150"/>
    </w:pPr>
  </w:style>
  <w:style w:type="paragraph" w:customStyle="1" w:styleId="u">
    <w:name w:val="u"/>
    <w:basedOn w:val="a"/>
    <w:rsid w:val="00211C76"/>
    <w:pPr>
      <w:ind w:firstLine="390"/>
      <w:jc w:val="both"/>
    </w:pPr>
  </w:style>
  <w:style w:type="character" w:customStyle="1" w:styleId="21">
    <w:name w:val="Основной текст (2) + Не полужирный"/>
    <w:rsid w:val="00211C76"/>
    <w:rPr>
      <w:b/>
      <w:bCs/>
      <w:sz w:val="24"/>
      <w:szCs w:val="24"/>
      <w:lang w:bidi="ar-SA"/>
    </w:rPr>
  </w:style>
  <w:style w:type="paragraph" w:customStyle="1" w:styleId="ConsPlusNonformat">
    <w:name w:val="ConsPlusNonformat"/>
    <w:rsid w:val="00211C76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6F5F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Расих Рахмангулов</dc:creator>
  <cp:lastModifiedBy>HP</cp:lastModifiedBy>
  <cp:revision>2</cp:revision>
  <dcterms:created xsi:type="dcterms:W3CDTF">2026-08-18T16:54:00Z</dcterms:created>
  <dcterms:modified xsi:type="dcterms:W3CDTF">2026-08-18T16:54:00Z</dcterms:modified>
</cp:coreProperties>
</file>