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81600E">
        <w:rPr>
          <w:rFonts w:cs="Calibri"/>
          <w:noProof/>
        </w:rPr>
        <w:t>Фатыховой Гульфии Рахматулловны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81600E">
        <w:rPr>
          <w:noProof/>
        </w:rPr>
        <w:t>17.07.1971</w:t>
      </w:r>
      <w:r w:rsidR="0020505A" w:rsidRPr="0020505A">
        <w:t xml:space="preserve">, место рождения: </w:t>
      </w:r>
      <w:r w:rsidR="0081600E">
        <w:rPr>
          <w:noProof/>
        </w:rPr>
        <w:t>г. Казань Татарская АССР</w:t>
      </w:r>
      <w:r w:rsidR="0020505A" w:rsidRPr="0020505A">
        <w:t xml:space="preserve">, СНИЛС: </w:t>
      </w:r>
      <w:r w:rsidR="0081600E">
        <w:rPr>
          <w:noProof/>
        </w:rPr>
        <w:t>048-015-794 55</w:t>
      </w:r>
      <w:r w:rsidR="0020505A" w:rsidRPr="0020505A">
        <w:t xml:space="preserve">, ИНН </w:t>
      </w:r>
      <w:r w:rsidR="0081600E">
        <w:rPr>
          <w:noProof/>
        </w:rPr>
        <w:t>165600130562</w:t>
      </w:r>
      <w:r w:rsidR="0020505A" w:rsidRPr="0020505A">
        <w:t xml:space="preserve">, регистрация по месту жительства: </w:t>
      </w:r>
      <w:r w:rsidR="0081600E">
        <w:rPr>
          <w:noProof/>
        </w:rPr>
        <w:t>420076, Республика Татарстан, г. Казань, ул. Залесная, д. 87А</w:t>
      </w:r>
      <w:r w:rsidR="0020505A" w:rsidRPr="0020505A">
        <w:t>)</w:t>
      </w:r>
      <w:r w:rsidR="001A65A6" w:rsidRPr="0020505A">
        <w:t xml:space="preserve">, </w:t>
      </w:r>
      <w:r w:rsidR="0081600E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81600E">
        <w:rPr>
          <w:noProof/>
        </w:rPr>
        <w:t>211903098897</w:t>
      </w:r>
      <w:r w:rsidR="00F82E7C" w:rsidRPr="0020505A">
        <w:t xml:space="preserve">, СНИЛС </w:t>
      </w:r>
      <w:r w:rsidR="0081600E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81600E">
        <w:rPr>
          <w:noProof/>
        </w:rPr>
        <w:t>Арбитражного суда Республики Татарстан</w:t>
      </w:r>
      <w:r w:rsidR="00C34F6F">
        <w:t xml:space="preserve"> от </w:t>
      </w:r>
      <w:r w:rsidR="0081600E">
        <w:rPr>
          <w:noProof/>
        </w:rPr>
        <w:t>25 июня 2025 г.</w:t>
      </w:r>
      <w:r w:rsidR="004521A5">
        <w:t xml:space="preserve"> </w:t>
      </w:r>
      <w:r w:rsidR="00C34F6F" w:rsidRPr="00C34F6F">
        <w:t xml:space="preserve">по делу № </w:t>
      </w:r>
      <w:r w:rsidR="0081600E">
        <w:rPr>
          <w:noProof/>
        </w:rPr>
        <w:t>А65-9420/2025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81600E">
        <w:rPr>
          <w:noProof/>
        </w:rPr>
        <w:t>Фатыховой Гульфии Рахматулловны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81600E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81600E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81600E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81600E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81600E">
        <w:rPr>
          <w:noProof/>
          <w:color w:val="FF0000"/>
        </w:rPr>
        <w:t>40817810250220168555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81600E">
        <w:rPr>
          <w:noProof/>
          <w:color w:val="auto"/>
        </w:rPr>
        <w:t>Фатыхова Гульфия Рахматулловна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D73758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81600E" w:rsidP="00E13369">
      <w:pPr>
        <w:jc w:val="both"/>
        <w:rPr>
          <w:color w:val="auto"/>
        </w:rPr>
      </w:pPr>
      <w:r>
        <w:rPr>
          <w:noProof/>
          <w:color w:val="auto"/>
        </w:rPr>
        <w:t>Фатыховой Гульфии Рахматулловны</w:t>
      </w:r>
    </w:p>
    <w:p w:rsidR="002064EE" w:rsidRDefault="002064EE" w:rsidP="002064EE">
      <w:pPr>
        <w:ind w:left="6372" w:firstLine="708"/>
        <w:jc w:val="both"/>
      </w:pPr>
    </w:p>
    <w:p w:rsidR="002064EE" w:rsidRDefault="0081600E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1600E"/>
    <w:rsid w:val="00896388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3758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66A0FDB"/>
  <w15:chartTrackingRefBased/>
  <w15:docId w15:val="{F4B9EF00-C5B9-4404-AB6C-CD00DE44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2026-04-03T09:05:00Z</dcterms:created>
  <dcterms:modified xsi:type="dcterms:W3CDTF">2026-04-03T09:32:00Z</dcterms:modified>
</cp:coreProperties>
</file>