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A67F4F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с.Ягодное</w:t>
      </w:r>
    </w:p>
    <w:p w:rsidR="00F27775" w:rsidRDefault="00A67F4F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2 октября 2024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7F4F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A67F4F">
        <w:rPr>
          <w:rFonts w:ascii="Times New Roman" w:hAnsi="Times New Roman"/>
          <w:noProof/>
          <w:sz w:val="24"/>
          <w:szCs w:val="24"/>
        </w:rPr>
        <w:t>Шевченко Евгения Сергеевича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A67F4F">
        <w:rPr>
          <w:rFonts w:ascii="Times New Roman" w:hAnsi="Times New Roman"/>
          <w:noProof/>
          <w:sz w:val="24"/>
          <w:szCs w:val="24"/>
        </w:rPr>
        <w:t>07.10.1977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A67F4F">
        <w:rPr>
          <w:rFonts w:ascii="Times New Roman" w:hAnsi="Times New Roman"/>
          <w:noProof/>
          <w:sz w:val="24"/>
          <w:szCs w:val="24"/>
        </w:rPr>
        <w:t>Краснодарский край, г. Туапсе</w:t>
      </w: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A67F4F">
        <w:rPr>
          <w:rFonts w:ascii="Times New Roman" w:hAnsi="Times New Roman"/>
          <w:noProof/>
          <w:sz w:val="24"/>
          <w:szCs w:val="24"/>
        </w:rPr>
        <w:t>075-473-064 77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A67F4F">
        <w:rPr>
          <w:rFonts w:ascii="Times New Roman" w:hAnsi="Times New Roman"/>
          <w:noProof/>
          <w:sz w:val="24"/>
          <w:szCs w:val="24"/>
        </w:rPr>
        <w:t>480302890697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A67F4F">
        <w:rPr>
          <w:rFonts w:ascii="Times New Roman" w:hAnsi="Times New Roman"/>
          <w:noProof/>
          <w:sz w:val="24"/>
          <w:szCs w:val="24"/>
        </w:rPr>
        <w:t>регистрация по месту жительства: с.Ягодное, ул. Дорожная, д.1, кв.2</w:t>
      </w:r>
      <w:r>
        <w:rPr>
          <w:rFonts w:ascii="Times New Roman" w:hAnsi="Times New Roman"/>
          <w:sz w:val="24"/>
          <w:szCs w:val="24"/>
        </w:rPr>
        <w:t xml:space="preserve">)  </w:t>
      </w:r>
      <w:r w:rsidR="00A67F4F">
        <w:rPr>
          <w:rFonts w:ascii="Times New Roman" w:hAnsi="Times New Roman"/>
          <w:noProof/>
          <w:sz w:val="24"/>
          <w:szCs w:val="24"/>
        </w:rPr>
        <w:t>Козырев Сергей Михайлович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A67F4F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ЛИПЕЦКОЙ ОБЛАСТИ от 19 апреля 2022 г. по делу № А36-10254/2018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67F4F">
        <w:rPr>
          <w:rFonts w:ascii="Times New Roman" w:hAnsi="Times New Roman"/>
          <w:noProof/>
          <w:sz w:val="24"/>
          <w:szCs w:val="24"/>
        </w:rPr>
        <w:t>Шевченко Евгения Сергеевича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A67F4F">
        <w:rPr>
          <w:rFonts w:ascii="Times New Roman" w:hAnsi="Times New Roman"/>
          <w:noProof/>
          <w:sz w:val="24"/>
          <w:szCs w:val="24"/>
        </w:rPr>
        <w:t>Шевченко Евгения Сергеевича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A67F4F">
        <w:rPr>
          <w:rFonts w:ascii="Times New Roman" w:hAnsi="Times New Roman"/>
          <w:noProof/>
          <w:color w:val="000000"/>
          <w:sz w:val="24"/>
          <w:szCs w:val="24"/>
        </w:rPr>
        <w:t>АРБИТРАЖНЫМ СУДОМ ЛИПЕЦКОЙ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67F4F">
              <w:rPr>
                <w:rFonts w:ascii="Times New Roman" w:hAnsi="Times New Roman"/>
                <w:noProof/>
                <w:sz w:val="24"/>
                <w:szCs w:val="24"/>
              </w:rPr>
              <w:t>Шевченко Евгения Сергеевича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A67F4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40817810150163086962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A67F4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A67F4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A67F4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A67F4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С.М. Козырев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67F4F"/>
    <w:rsid w:val="00AB5424"/>
    <w:rsid w:val="00AC2501"/>
    <w:rsid w:val="00B120CD"/>
    <w:rsid w:val="00B36621"/>
    <w:rsid w:val="00B73E04"/>
    <w:rsid w:val="00C113BF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090447-1384-49CA-93EF-607BCAF2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2026-03-09T12:15:00Z</dcterms:created>
  <dcterms:modified xsi:type="dcterms:W3CDTF">2026-03-09T12:15:00Z</dcterms:modified>
</cp:coreProperties>
</file>