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EAB4" w14:textId="1B8A1C57" w:rsidR="00C51758" w:rsidRPr="00FE5A9D" w:rsidRDefault="007508F7" w:rsidP="00C51758">
      <w:pPr>
        <w:ind w:right="-1"/>
        <w:jc w:val="center"/>
        <w:rPr>
          <w:rFonts w:ascii="Times New Roman" w:hAnsi="Times New Roman" w:cs="Times New Roman"/>
          <w:b/>
          <w:bCs/>
          <w:sz w:val="22"/>
          <w:szCs w:val="22"/>
          <w:lang w:val="ru-RU"/>
        </w:rPr>
      </w:pPr>
      <w:r w:rsidRPr="00FE5A9D">
        <w:rPr>
          <w:rFonts w:ascii="Times New Roman" w:hAnsi="Times New Roman" w:cs="Times New Roman"/>
          <w:b/>
          <w:bCs/>
          <w:sz w:val="22"/>
          <w:szCs w:val="22"/>
          <w:lang w:val="ru-RU"/>
        </w:rPr>
        <w:t xml:space="preserve">ДОГОВОР </w:t>
      </w:r>
      <w:r w:rsidR="00EF0DCB" w:rsidRPr="00FE5A9D">
        <w:rPr>
          <w:rFonts w:ascii="Times New Roman" w:hAnsi="Times New Roman" w:cs="Times New Roman"/>
          <w:b/>
          <w:bCs/>
          <w:sz w:val="22"/>
          <w:szCs w:val="22"/>
          <w:lang w:val="ru-RU"/>
        </w:rPr>
        <w:t>О ЗАДАТКЕ №_____</w:t>
      </w:r>
    </w:p>
    <w:p w14:paraId="59668BE3" w14:textId="77777777" w:rsidR="004331B2" w:rsidRPr="00FE5A9D" w:rsidRDefault="004331B2" w:rsidP="00C51758">
      <w:pPr>
        <w:ind w:right="-1"/>
        <w:jc w:val="center"/>
        <w:rPr>
          <w:rFonts w:ascii="Times New Roman" w:hAnsi="Times New Roman" w:cs="Times New Roman"/>
          <w:b/>
          <w:bCs/>
          <w:sz w:val="22"/>
          <w:szCs w:val="22"/>
          <w:lang w:val="ru-RU"/>
        </w:rPr>
      </w:pPr>
    </w:p>
    <w:p w14:paraId="7E2B77C9" w14:textId="32E5711D" w:rsidR="00C51758" w:rsidRPr="00FE5A9D" w:rsidRDefault="00C51758" w:rsidP="00AA1E0A">
      <w:pPr>
        <w:suppressAutoHyphens/>
        <w:autoSpaceDE w:val="0"/>
        <w:ind w:right="-1"/>
        <w:rPr>
          <w:rFonts w:ascii="Times New Roman" w:hAnsi="Times New Roman" w:cs="Times New Roman"/>
          <w:sz w:val="22"/>
          <w:szCs w:val="22"/>
          <w:lang w:val="ru-RU" w:eastAsia="zh-CN"/>
        </w:rPr>
      </w:pPr>
      <w:r w:rsidRPr="00FE5A9D">
        <w:rPr>
          <w:rFonts w:ascii="Times New Roman" w:hAnsi="Times New Roman" w:cs="Times New Roman"/>
          <w:sz w:val="22"/>
          <w:szCs w:val="22"/>
          <w:lang w:val="ru-RU" w:eastAsia="zh-CN"/>
        </w:rPr>
        <w:t xml:space="preserve">г. </w:t>
      </w:r>
      <w:r w:rsidR="009A6444" w:rsidRPr="00FE5A9D">
        <w:rPr>
          <w:rFonts w:ascii="Times New Roman" w:hAnsi="Times New Roman" w:cs="Times New Roman"/>
          <w:sz w:val="22"/>
          <w:szCs w:val="22"/>
          <w:lang w:val="ru-RU" w:eastAsia="zh-CN"/>
        </w:rPr>
        <w:t>Москва</w:t>
      </w:r>
      <w:r w:rsidRPr="00FE5A9D">
        <w:rPr>
          <w:rFonts w:ascii="Times New Roman" w:hAnsi="Times New Roman" w:cs="Times New Roman"/>
          <w:sz w:val="22"/>
          <w:szCs w:val="22"/>
          <w:lang w:val="ru-RU" w:eastAsia="zh-CN"/>
        </w:rPr>
        <w:t xml:space="preserve">                            </w:t>
      </w:r>
      <w:r w:rsidR="00B66550" w:rsidRPr="00FE5A9D">
        <w:rPr>
          <w:rFonts w:ascii="Times New Roman" w:hAnsi="Times New Roman" w:cs="Times New Roman"/>
          <w:sz w:val="22"/>
          <w:szCs w:val="22"/>
          <w:lang w:val="ru-RU" w:eastAsia="zh-CN"/>
        </w:rPr>
        <w:t xml:space="preserve">   </w:t>
      </w:r>
      <w:r w:rsidRPr="00FE5A9D">
        <w:rPr>
          <w:rFonts w:ascii="Times New Roman" w:hAnsi="Times New Roman" w:cs="Times New Roman"/>
          <w:sz w:val="22"/>
          <w:szCs w:val="22"/>
          <w:lang w:val="ru-RU" w:eastAsia="zh-CN"/>
        </w:rPr>
        <w:t xml:space="preserve">     </w:t>
      </w:r>
      <w:r w:rsidRPr="00FE5A9D">
        <w:rPr>
          <w:rFonts w:ascii="Times New Roman" w:hAnsi="Times New Roman" w:cs="Times New Roman"/>
          <w:sz w:val="22"/>
          <w:szCs w:val="22"/>
          <w:lang w:val="ru-RU" w:eastAsia="zh-CN"/>
        </w:rPr>
        <w:tab/>
      </w:r>
      <w:r w:rsidRPr="00FE5A9D">
        <w:rPr>
          <w:rFonts w:ascii="Times New Roman" w:hAnsi="Times New Roman" w:cs="Times New Roman"/>
          <w:sz w:val="22"/>
          <w:szCs w:val="22"/>
          <w:lang w:val="ru-RU" w:eastAsia="zh-CN"/>
        </w:rPr>
        <w:tab/>
      </w:r>
      <w:r w:rsidRPr="00FE5A9D">
        <w:rPr>
          <w:rFonts w:ascii="Times New Roman" w:hAnsi="Times New Roman" w:cs="Times New Roman"/>
          <w:sz w:val="22"/>
          <w:szCs w:val="22"/>
          <w:lang w:val="ru-RU" w:eastAsia="zh-CN"/>
        </w:rPr>
        <w:tab/>
      </w:r>
      <w:r w:rsidR="00B66550" w:rsidRPr="00FE5A9D">
        <w:rPr>
          <w:rFonts w:ascii="Times New Roman" w:hAnsi="Times New Roman" w:cs="Times New Roman"/>
          <w:sz w:val="22"/>
          <w:szCs w:val="22"/>
          <w:lang w:val="ru-RU" w:eastAsia="zh-CN"/>
        </w:rPr>
        <w:t xml:space="preserve">         </w:t>
      </w:r>
      <w:r w:rsidR="007508F7" w:rsidRPr="00FE5A9D">
        <w:rPr>
          <w:rFonts w:ascii="Times New Roman" w:hAnsi="Times New Roman" w:cs="Times New Roman"/>
          <w:sz w:val="22"/>
          <w:szCs w:val="22"/>
          <w:lang w:val="ru-RU" w:eastAsia="zh-CN"/>
        </w:rPr>
        <w:t xml:space="preserve">               </w:t>
      </w:r>
      <w:r w:rsidR="00AA1E0A" w:rsidRPr="00FE5A9D">
        <w:rPr>
          <w:rFonts w:ascii="Times New Roman" w:hAnsi="Times New Roman" w:cs="Times New Roman"/>
          <w:sz w:val="22"/>
          <w:szCs w:val="22"/>
          <w:lang w:val="ru-RU" w:eastAsia="zh-CN"/>
        </w:rPr>
        <w:t xml:space="preserve">      </w:t>
      </w:r>
      <w:proofErr w:type="gramStart"/>
      <w:r w:rsidR="00AA1E0A" w:rsidRPr="00FE5A9D">
        <w:rPr>
          <w:rFonts w:ascii="Times New Roman" w:hAnsi="Times New Roman" w:cs="Times New Roman"/>
          <w:sz w:val="22"/>
          <w:szCs w:val="22"/>
          <w:lang w:val="ru-RU" w:eastAsia="zh-CN"/>
        </w:rPr>
        <w:t xml:space="preserve"> </w:t>
      </w:r>
      <w:r w:rsidR="007508F7" w:rsidRPr="00FE5A9D">
        <w:rPr>
          <w:rFonts w:ascii="Times New Roman" w:hAnsi="Times New Roman" w:cs="Times New Roman"/>
          <w:sz w:val="22"/>
          <w:szCs w:val="22"/>
          <w:lang w:val="ru-RU" w:eastAsia="zh-CN"/>
        </w:rPr>
        <w:t xml:space="preserve">  </w:t>
      </w:r>
      <w:r w:rsidR="00B72948" w:rsidRPr="00FE5A9D">
        <w:rPr>
          <w:rFonts w:ascii="Times New Roman" w:hAnsi="Times New Roman" w:cs="Times New Roman"/>
          <w:sz w:val="22"/>
          <w:szCs w:val="22"/>
          <w:lang w:val="ru-RU" w:eastAsia="zh-CN"/>
        </w:rPr>
        <w:t>«</w:t>
      </w:r>
      <w:proofErr w:type="gramEnd"/>
      <w:r w:rsidR="00F4460F" w:rsidRPr="00FE5A9D">
        <w:rPr>
          <w:rFonts w:ascii="Times New Roman" w:hAnsi="Times New Roman" w:cs="Times New Roman"/>
          <w:sz w:val="22"/>
          <w:szCs w:val="22"/>
          <w:lang w:val="ru-RU" w:eastAsia="zh-CN"/>
        </w:rPr>
        <w:t>_____</w:t>
      </w:r>
      <w:r w:rsidR="00B72948" w:rsidRPr="00FE5A9D">
        <w:rPr>
          <w:rFonts w:ascii="Times New Roman" w:hAnsi="Times New Roman" w:cs="Times New Roman"/>
          <w:sz w:val="22"/>
          <w:szCs w:val="22"/>
          <w:lang w:val="ru-RU" w:eastAsia="zh-CN"/>
        </w:rPr>
        <w:t>»</w:t>
      </w:r>
      <w:r w:rsidR="00903FF8" w:rsidRPr="00FE5A9D">
        <w:rPr>
          <w:rFonts w:ascii="Times New Roman" w:hAnsi="Times New Roman" w:cs="Times New Roman"/>
          <w:sz w:val="22"/>
          <w:szCs w:val="22"/>
          <w:lang w:val="ru-RU" w:eastAsia="zh-CN"/>
        </w:rPr>
        <w:t xml:space="preserve"> </w:t>
      </w:r>
      <w:r w:rsidR="00F4460F" w:rsidRPr="00FE5A9D">
        <w:rPr>
          <w:rFonts w:ascii="Times New Roman" w:hAnsi="Times New Roman" w:cs="Times New Roman"/>
          <w:sz w:val="22"/>
          <w:szCs w:val="22"/>
          <w:lang w:val="ru-RU" w:eastAsia="zh-CN"/>
        </w:rPr>
        <w:t xml:space="preserve">______ </w:t>
      </w:r>
      <w:r w:rsidR="004937E2" w:rsidRPr="00FE5A9D">
        <w:rPr>
          <w:rFonts w:ascii="Times New Roman" w:hAnsi="Times New Roman" w:cs="Times New Roman"/>
          <w:sz w:val="22"/>
          <w:szCs w:val="22"/>
          <w:lang w:val="ru-RU" w:eastAsia="zh-CN"/>
        </w:rPr>
        <w:t>202</w:t>
      </w:r>
      <w:r w:rsidR="00142AE1">
        <w:rPr>
          <w:rFonts w:ascii="Times New Roman" w:hAnsi="Times New Roman" w:cs="Times New Roman"/>
          <w:sz w:val="22"/>
          <w:szCs w:val="22"/>
          <w:lang w:val="ru-RU" w:eastAsia="zh-CN"/>
        </w:rPr>
        <w:t>__</w:t>
      </w:r>
      <w:r w:rsidRPr="00FE5A9D">
        <w:rPr>
          <w:rFonts w:ascii="Times New Roman" w:hAnsi="Times New Roman" w:cs="Times New Roman"/>
          <w:sz w:val="22"/>
          <w:szCs w:val="22"/>
          <w:lang w:val="ru-RU" w:eastAsia="zh-CN"/>
        </w:rPr>
        <w:t xml:space="preserve"> г.</w:t>
      </w:r>
    </w:p>
    <w:p w14:paraId="649F6336" w14:textId="208AD007" w:rsidR="00C51758" w:rsidRPr="00FE5A9D" w:rsidRDefault="00C51758" w:rsidP="00E75CF1">
      <w:pPr>
        <w:suppressAutoHyphens/>
        <w:autoSpaceDE w:val="0"/>
        <w:ind w:left="540" w:right="-1"/>
        <w:rPr>
          <w:rFonts w:ascii="Times New Roman" w:hAnsi="Times New Roman" w:cs="Times New Roman"/>
          <w:b/>
          <w:bCs/>
          <w:sz w:val="22"/>
          <w:szCs w:val="22"/>
          <w:lang w:val="ru-RU" w:eastAsia="zh-CN"/>
        </w:rPr>
      </w:pPr>
    </w:p>
    <w:p w14:paraId="4593D584" w14:textId="111F9734" w:rsidR="008465D2" w:rsidRPr="00F216AC" w:rsidRDefault="00F216AC" w:rsidP="00F216AC">
      <w:pPr>
        <w:ind w:firstLine="567"/>
        <w:jc w:val="both"/>
        <w:rPr>
          <w:rFonts w:ascii="Times New Roman" w:hAnsi="Times New Roman" w:cs="Times New Roman"/>
          <w:b/>
          <w:bCs/>
          <w:sz w:val="22"/>
          <w:szCs w:val="22"/>
          <w:lang w:val="ru-RU"/>
        </w:rPr>
      </w:pPr>
      <w:r w:rsidRPr="00F216AC">
        <w:rPr>
          <w:rFonts w:ascii="Times New Roman" w:hAnsi="Times New Roman" w:cs="Times New Roman"/>
          <w:b/>
          <w:bCs/>
          <w:sz w:val="22"/>
          <w:szCs w:val="22"/>
          <w:lang w:val="ru-RU"/>
        </w:rPr>
        <w:t xml:space="preserve">ООО «СТРОЙКОМПЛЕКТСЕРВИС» </w:t>
      </w:r>
      <w:r w:rsidRPr="00F216AC">
        <w:rPr>
          <w:rFonts w:ascii="Times New Roman" w:hAnsi="Times New Roman" w:cs="Times New Roman"/>
          <w:sz w:val="22"/>
          <w:szCs w:val="22"/>
          <w:lang w:val="ru-RU"/>
        </w:rPr>
        <w:t xml:space="preserve">(ОГРН: 1167746869542, ИНН: 7734390798, 123060, г. Москва, </w:t>
      </w:r>
      <w:proofErr w:type="spellStart"/>
      <w:r w:rsidRPr="00F216AC">
        <w:rPr>
          <w:rFonts w:ascii="Times New Roman" w:hAnsi="Times New Roman" w:cs="Times New Roman"/>
          <w:sz w:val="22"/>
          <w:szCs w:val="22"/>
          <w:lang w:val="ru-RU"/>
        </w:rPr>
        <w:t>вн</w:t>
      </w:r>
      <w:proofErr w:type="spellEnd"/>
      <w:r w:rsidRPr="00F216AC">
        <w:rPr>
          <w:rFonts w:ascii="Times New Roman" w:hAnsi="Times New Roman" w:cs="Times New Roman"/>
          <w:sz w:val="22"/>
          <w:szCs w:val="22"/>
          <w:lang w:val="ru-RU"/>
        </w:rPr>
        <w:t xml:space="preserve">. тер. г. муниципальный округ Щукино, проезд 1-й Волоколамский, д. 10, стр. 5, помещ. 1/м) </w:t>
      </w:r>
      <w:r>
        <w:rPr>
          <w:rFonts w:ascii="Times New Roman" w:hAnsi="Times New Roman" w:cs="Times New Roman"/>
          <w:sz w:val="22"/>
          <w:szCs w:val="22"/>
          <w:lang w:val="ru-RU"/>
        </w:rPr>
        <w:t xml:space="preserve">в лице конкурсного управляющего </w:t>
      </w:r>
      <w:r w:rsidRPr="00F216AC">
        <w:rPr>
          <w:rFonts w:ascii="Times New Roman" w:hAnsi="Times New Roman" w:cs="Times New Roman"/>
          <w:sz w:val="22"/>
          <w:szCs w:val="22"/>
          <w:lang w:val="ru-RU"/>
        </w:rPr>
        <w:t>Алтынбаев</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Руслан</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Рашидович</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(СНИЛС: 169-256-344 00, ИНН: 246604503104, почтовый адрес: 143405, Московская область, г. Красногорск, ул. Вокзальная, дом 27, а/я 266, регистрационный номер в сводном реестре арбитражных управляющих – 12901, 9005556621@mail.ru), член Союза арбитражных управляющих «Саморегулируемая организация «ДЕЛО» (ИНН 5010029544, ОГРН 1035002205919, 125284, г. Москва, Хорошевское шоссе, д.32А, корп.22, оф.300), действующий на основании Решения Арбитражного суда города Москвы от 09.12.2024 г., Определения Арбитражного суда города Москвы от 02.07.2026 г. по делу № А40-94774/24-103-301 Б</w:t>
      </w:r>
      <w:r w:rsidR="00FE5A9D" w:rsidRPr="00FE5A9D">
        <w:rPr>
          <w:rFonts w:ascii="Times New Roman" w:hAnsi="Times New Roman" w:cs="Times New Roman"/>
          <w:iCs/>
          <w:sz w:val="22"/>
          <w:szCs w:val="22"/>
          <w:lang w:val="ru-RU"/>
        </w:rPr>
        <w:t>, именуем</w:t>
      </w:r>
      <w:r>
        <w:rPr>
          <w:rFonts w:ascii="Times New Roman" w:hAnsi="Times New Roman" w:cs="Times New Roman"/>
          <w:iCs/>
          <w:sz w:val="22"/>
          <w:szCs w:val="22"/>
          <w:lang w:val="ru-RU"/>
        </w:rPr>
        <w:t>ое</w:t>
      </w:r>
      <w:r w:rsidR="00FE5A9D" w:rsidRPr="00FE5A9D">
        <w:rPr>
          <w:rFonts w:ascii="Times New Roman" w:hAnsi="Times New Roman" w:cs="Times New Roman"/>
          <w:iCs/>
          <w:sz w:val="22"/>
          <w:szCs w:val="22"/>
          <w:lang w:val="ru-RU"/>
        </w:rPr>
        <w:t xml:space="preserve"> в дальнейшем</w:t>
      </w:r>
      <w:r w:rsidR="00C51758" w:rsidRPr="00FE5A9D">
        <w:rPr>
          <w:rFonts w:ascii="Times New Roman" w:hAnsi="Times New Roman" w:cs="Times New Roman"/>
          <w:sz w:val="22"/>
          <w:szCs w:val="22"/>
          <w:lang w:val="ru-RU"/>
        </w:rPr>
        <w:t xml:space="preserve"> </w:t>
      </w:r>
      <w:r w:rsidR="00F20C43" w:rsidRPr="00FE5A9D">
        <w:rPr>
          <w:rFonts w:ascii="Times New Roman" w:hAnsi="Times New Roman" w:cs="Times New Roman"/>
          <w:b/>
          <w:bCs/>
          <w:sz w:val="22"/>
          <w:szCs w:val="22"/>
          <w:lang w:val="ru-RU"/>
        </w:rPr>
        <w:t>«Продавец</w:t>
      </w:r>
      <w:r w:rsidR="00F20C43" w:rsidRPr="00FE5A9D">
        <w:rPr>
          <w:rFonts w:ascii="Times New Roman" w:hAnsi="Times New Roman" w:cs="Times New Roman"/>
          <w:sz w:val="22"/>
          <w:szCs w:val="22"/>
          <w:lang w:val="ru-RU"/>
        </w:rPr>
        <w:t>»</w:t>
      </w:r>
      <w:r w:rsidR="00EF0DCB" w:rsidRPr="00FE5A9D">
        <w:rPr>
          <w:rFonts w:ascii="Times New Roman" w:hAnsi="Times New Roman" w:cs="Times New Roman"/>
          <w:sz w:val="22"/>
          <w:szCs w:val="22"/>
          <w:lang w:val="ru-RU"/>
        </w:rPr>
        <w:t xml:space="preserve">, </w:t>
      </w:r>
      <w:r w:rsidR="00F4460F" w:rsidRPr="00FE5A9D">
        <w:rPr>
          <w:rFonts w:ascii="Times New Roman" w:hAnsi="Times New Roman" w:cs="Times New Roman"/>
          <w:sz w:val="22"/>
          <w:szCs w:val="22"/>
          <w:lang w:val="ru-RU"/>
        </w:rPr>
        <w:t xml:space="preserve"> </w:t>
      </w:r>
      <w:r w:rsidR="00C51758" w:rsidRPr="00FE5A9D">
        <w:rPr>
          <w:rFonts w:ascii="Times New Roman" w:hAnsi="Times New Roman" w:cs="Times New Roman"/>
          <w:sz w:val="22"/>
          <w:szCs w:val="22"/>
          <w:lang w:val="ru-RU"/>
        </w:rPr>
        <w:t>с одной стороны, и</w:t>
      </w:r>
      <w:r w:rsidR="00A9749A" w:rsidRPr="00FE5A9D">
        <w:rPr>
          <w:rFonts w:ascii="Times New Roman" w:hAnsi="Times New Roman" w:cs="Times New Roman"/>
          <w:sz w:val="22"/>
          <w:szCs w:val="22"/>
          <w:lang w:val="ru-RU"/>
        </w:rPr>
        <w:t xml:space="preserve"> </w:t>
      </w:r>
    </w:p>
    <w:p w14:paraId="3E0B2AB7" w14:textId="7F35AFD2" w:rsidR="00C51758" w:rsidRPr="00FE5A9D" w:rsidRDefault="00F4460F" w:rsidP="00B66550">
      <w:pPr>
        <w:ind w:firstLine="567"/>
        <w:jc w:val="both"/>
        <w:rPr>
          <w:rFonts w:ascii="Times New Roman" w:hAnsi="Times New Roman" w:cs="Times New Roman"/>
          <w:noProof/>
          <w:sz w:val="22"/>
          <w:szCs w:val="22"/>
          <w:lang w:val="ru-RU"/>
        </w:rPr>
      </w:pPr>
      <w:r w:rsidRPr="00FE5A9D">
        <w:rPr>
          <w:rFonts w:ascii="Times New Roman" w:hAnsi="Times New Roman" w:cs="Times New Roman"/>
          <w:b/>
          <w:sz w:val="22"/>
          <w:szCs w:val="22"/>
          <w:lang w:val="ru-RU"/>
        </w:rPr>
        <w:t>_____________________________________________</w:t>
      </w:r>
      <w:r w:rsidR="00C51758" w:rsidRPr="00FE5A9D">
        <w:rPr>
          <w:rFonts w:ascii="Times New Roman" w:hAnsi="Times New Roman" w:cs="Times New Roman"/>
          <w:sz w:val="22"/>
          <w:szCs w:val="22"/>
          <w:lang w:val="ru-RU"/>
        </w:rPr>
        <w:t xml:space="preserve">именуемый в дальнейшем </w:t>
      </w:r>
      <w:r w:rsidR="00C51758" w:rsidRPr="00FE5A9D">
        <w:rPr>
          <w:rFonts w:ascii="Times New Roman" w:hAnsi="Times New Roman" w:cs="Times New Roman"/>
          <w:b/>
          <w:sz w:val="22"/>
          <w:szCs w:val="22"/>
          <w:lang w:val="ru-RU"/>
        </w:rPr>
        <w:t>«П</w:t>
      </w:r>
      <w:r w:rsidR="00EF0DCB" w:rsidRPr="00FE5A9D">
        <w:rPr>
          <w:rFonts w:ascii="Times New Roman" w:hAnsi="Times New Roman" w:cs="Times New Roman"/>
          <w:b/>
          <w:sz w:val="22"/>
          <w:szCs w:val="22"/>
          <w:lang w:val="ru-RU"/>
        </w:rPr>
        <w:t>ретендент</w:t>
      </w:r>
      <w:r w:rsidR="00C51758" w:rsidRPr="00FE5A9D">
        <w:rPr>
          <w:rFonts w:ascii="Times New Roman" w:hAnsi="Times New Roman" w:cs="Times New Roman"/>
          <w:b/>
          <w:sz w:val="22"/>
          <w:szCs w:val="22"/>
          <w:lang w:val="ru-RU"/>
        </w:rPr>
        <w:t xml:space="preserve">», </w:t>
      </w:r>
      <w:r w:rsidR="00C51758" w:rsidRPr="00FE5A9D">
        <w:rPr>
          <w:rFonts w:ascii="Times New Roman" w:hAnsi="Times New Roman" w:cs="Times New Roman"/>
          <w:sz w:val="22"/>
          <w:szCs w:val="22"/>
          <w:lang w:val="ru-RU"/>
        </w:rPr>
        <w:t>с другой стороны</w:t>
      </w:r>
      <w:r w:rsidR="00C51758" w:rsidRPr="00FE5A9D">
        <w:rPr>
          <w:rFonts w:ascii="Times New Roman" w:hAnsi="Times New Roman" w:cs="Times New Roman"/>
          <w:color w:val="000000"/>
          <w:sz w:val="22"/>
          <w:szCs w:val="22"/>
          <w:lang w:val="ru-RU"/>
        </w:rPr>
        <w:t>,</w:t>
      </w:r>
      <w:r w:rsidR="00903FF8" w:rsidRPr="00FE5A9D">
        <w:rPr>
          <w:rFonts w:ascii="Times New Roman" w:hAnsi="Times New Roman" w:cs="Times New Roman"/>
          <w:color w:val="000000"/>
          <w:sz w:val="22"/>
          <w:szCs w:val="22"/>
          <w:lang w:val="ru-RU"/>
        </w:rPr>
        <w:t xml:space="preserve"> </w:t>
      </w:r>
      <w:r w:rsidR="00C51758" w:rsidRPr="00FE5A9D">
        <w:rPr>
          <w:rFonts w:ascii="Times New Roman" w:hAnsi="Times New Roman" w:cs="Times New Roman"/>
          <w:color w:val="000000"/>
          <w:sz w:val="22"/>
          <w:szCs w:val="22"/>
          <w:lang w:val="ru-RU"/>
        </w:rPr>
        <w:t xml:space="preserve">вместе именуемые </w:t>
      </w:r>
      <w:r w:rsidR="00C51758" w:rsidRPr="00FE5A9D">
        <w:rPr>
          <w:rFonts w:ascii="Times New Roman" w:hAnsi="Times New Roman" w:cs="Times New Roman"/>
          <w:sz w:val="22"/>
          <w:szCs w:val="22"/>
          <w:lang w:val="ru-RU"/>
        </w:rPr>
        <w:t xml:space="preserve">в дальнейшем </w:t>
      </w:r>
      <w:r w:rsidR="00C51758" w:rsidRPr="00FE5A9D">
        <w:rPr>
          <w:rFonts w:ascii="Times New Roman" w:hAnsi="Times New Roman" w:cs="Times New Roman"/>
          <w:b/>
          <w:color w:val="000000"/>
          <w:sz w:val="22"/>
          <w:szCs w:val="22"/>
          <w:lang w:val="ru-RU"/>
        </w:rPr>
        <w:t>«Стороны»</w:t>
      </w:r>
      <w:r w:rsidR="00903FF8" w:rsidRPr="00FE5A9D">
        <w:rPr>
          <w:rFonts w:ascii="Times New Roman" w:hAnsi="Times New Roman" w:cs="Times New Roman"/>
          <w:b/>
          <w:color w:val="000000"/>
          <w:sz w:val="22"/>
          <w:szCs w:val="22"/>
          <w:lang w:val="ru-RU"/>
        </w:rPr>
        <w:t xml:space="preserve"> </w:t>
      </w:r>
      <w:r w:rsidR="00C51758" w:rsidRPr="00FE5A9D">
        <w:rPr>
          <w:rFonts w:ascii="Times New Roman" w:hAnsi="Times New Roman" w:cs="Times New Roman"/>
          <w:noProof/>
          <w:sz w:val="22"/>
          <w:szCs w:val="22"/>
          <w:lang w:val="ru-RU"/>
        </w:rPr>
        <w:t>заключили настоящий Договор  (далее – «Договор»)  о нижеследующем:</w:t>
      </w:r>
    </w:p>
    <w:p w14:paraId="49A6F4F1" w14:textId="77777777" w:rsidR="00EF0DCB" w:rsidRPr="00FE5A9D" w:rsidRDefault="00EF0DCB" w:rsidP="00B66550">
      <w:pPr>
        <w:ind w:firstLine="567"/>
        <w:jc w:val="both"/>
        <w:rPr>
          <w:rFonts w:ascii="Times New Roman" w:hAnsi="Times New Roman" w:cs="Times New Roman"/>
          <w:noProof/>
          <w:sz w:val="22"/>
          <w:szCs w:val="22"/>
          <w:lang w:val="ru-RU"/>
        </w:rPr>
      </w:pPr>
    </w:p>
    <w:p w14:paraId="5BFEB743" w14:textId="77777777" w:rsidR="00EF0DCB" w:rsidRPr="00FE5A9D" w:rsidRDefault="00EF0DCB" w:rsidP="00EF0DCB">
      <w:pPr>
        <w:numPr>
          <w:ilvl w:val="0"/>
          <w:numId w:val="7"/>
        </w:numPr>
        <w:tabs>
          <w:tab w:val="num" w:pos="0"/>
          <w:tab w:val="left" w:pos="284"/>
        </w:tabs>
        <w:suppressAutoHyphens/>
        <w:ind w:left="0" w:firstLine="0"/>
        <w:jc w:val="center"/>
        <w:rPr>
          <w:rFonts w:ascii="Times New Roman" w:hAnsi="Times New Roman" w:cs="Times New Roman"/>
          <w:b/>
          <w:caps/>
          <w:snapToGrid w:val="0"/>
          <w:sz w:val="22"/>
          <w:szCs w:val="22"/>
          <w:lang w:val="ru-RU"/>
        </w:rPr>
      </w:pPr>
      <w:r w:rsidRPr="00FE5A9D">
        <w:rPr>
          <w:rFonts w:ascii="Times New Roman" w:hAnsi="Times New Roman" w:cs="Times New Roman"/>
          <w:b/>
          <w:caps/>
          <w:snapToGrid w:val="0"/>
          <w:sz w:val="22"/>
          <w:szCs w:val="22"/>
          <w:lang w:val="ru-RU"/>
        </w:rPr>
        <w:t>Предмет Договора</w:t>
      </w:r>
    </w:p>
    <w:p w14:paraId="55C97A87" w14:textId="77777777" w:rsidR="00EF0DCB" w:rsidRPr="00FE5A9D" w:rsidRDefault="00EF0DCB" w:rsidP="00EF0DCB">
      <w:pPr>
        <w:tabs>
          <w:tab w:val="left" w:pos="284"/>
        </w:tabs>
        <w:suppressAutoHyphens/>
        <w:rPr>
          <w:rFonts w:ascii="Times New Roman" w:hAnsi="Times New Roman" w:cs="Times New Roman"/>
          <w:b/>
          <w:caps/>
          <w:snapToGrid w:val="0"/>
          <w:sz w:val="22"/>
          <w:szCs w:val="22"/>
          <w:lang w:val="ru-RU"/>
        </w:rPr>
      </w:pPr>
    </w:p>
    <w:p w14:paraId="2D6E6A2E" w14:textId="35445BA0" w:rsidR="00EF0DCB" w:rsidRPr="00FE5A9D" w:rsidRDefault="00EF0DCB" w:rsidP="00EF0DCB">
      <w:pPr>
        <w:suppressAutoHyphens/>
        <w:jc w:val="both"/>
        <w:rPr>
          <w:rFonts w:ascii="Times New Roman" w:hAnsi="Times New Roman" w:cs="Times New Roman"/>
          <w:b/>
          <w:bCs/>
          <w:sz w:val="22"/>
          <w:szCs w:val="22"/>
          <w:lang w:val="ru-RU"/>
        </w:rPr>
      </w:pPr>
      <w:r w:rsidRPr="00FE5A9D">
        <w:rPr>
          <w:rFonts w:ascii="Times New Roman" w:hAnsi="Times New Roman" w:cs="Times New Roman"/>
          <w:sz w:val="22"/>
          <w:szCs w:val="22"/>
          <w:lang w:val="ru-RU"/>
        </w:rPr>
        <w:t>1.1.</w:t>
      </w:r>
      <w:r w:rsidR="00AA1E0A" w:rsidRPr="00FE5A9D">
        <w:rPr>
          <w:rFonts w:ascii="Times New Roman" w:hAnsi="Times New Roman" w:cs="Times New Roman"/>
          <w:sz w:val="22"/>
          <w:szCs w:val="22"/>
          <w:lang w:val="ru-RU"/>
        </w:rPr>
        <w:t>  </w:t>
      </w:r>
      <w:r w:rsidRPr="00FE5A9D">
        <w:rPr>
          <w:rFonts w:ascii="Times New Roman" w:hAnsi="Times New Roman" w:cs="Times New Roman"/>
          <w:sz w:val="22"/>
          <w:szCs w:val="22"/>
          <w:lang w:val="ru-RU"/>
        </w:rPr>
        <w:t xml:space="preserve">Претендент вносит задаток Продавцу в счет обеспечения оплаты приобретенного на торгах по продаже имущества </w:t>
      </w:r>
      <w:r w:rsidR="00F216AC" w:rsidRPr="00C62E19">
        <w:rPr>
          <w:rFonts w:ascii="Times New Roman" w:hAnsi="Times New Roman" w:cs="Times New Roman"/>
          <w:sz w:val="22"/>
          <w:szCs w:val="22"/>
          <w:lang w:val="ru-RU"/>
        </w:rPr>
        <w:t>ООО «СТРОЙКОМПЛЕКТСЕРВИС»</w:t>
      </w:r>
      <w:r w:rsidR="00F216AC">
        <w:rPr>
          <w:rFonts w:ascii="Times New Roman" w:hAnsi="Times New Roman" w:cs="Times New Roman"/>
          <w:b/>
          <w:bCs/>
          <w:sz w:val="22"/>
          <w:szCs w:val="22"/>
          <w:lang w:val="ru-RU"/>
        </w:rPr>
        <w:t xml:space="preserve"> по Лоту №___</w:t>
      </w:r>
    </w:p>
    <w:p w14:paraId="7FEC3814" w14:textId="77777777" w:rsidR="00EF0DCB" w:rsidRPr="00FE5A9D" w:rsidRDefault="00EF0DCB" w:rsidP="00EF0DCB">
      <w:pPr>
        <w:suppressAutoHyphens/>
        <w:jc w:val="both"/>
        <w:rPr>
          <w:rFonts w:ascii="Times New Roman" w:hAnsi="Times New Roman" w:cs="Times New Roman"/>
          <w:b/>
          <w:sz w:val="22"/>
          <w:szCs w:val="22"/>
          <w:lang w:val="ru-RU"/>
        </w:rPr>
      </w:pPr>
    </w:p>
    <w:p w14:paraId="24306183" w14:textId="0F2D2A30" w:rsidR="00EF0DCB" w:rsidRPr="00FE5A9D" w:rsidRDefault="00EF0DCB" w:rsidP="00EF0DCB">
      <w:pPr>
        <w:numPr>
          <w:ilvl w:val="0"/>
          <w:numId w:val="7"/>
        </w:numPr>
        <w:tabs>
          <w:tab w:val="num" w:pos="284"/>
        </w:tabs>
        <w:suppressAutoHyphens/>
        <w:ind w:hanging="4640"/>
        <w:jc w:val="center"/>
        <w:rPr>
          <w:rFonts w:ascii="Times New Roman" w:hAnsi="Times New Roman" w:cs="Times New Roman"/>
          <w:b/>
          <w:caps/>
          <w:snapToGrid w:val="0"/>
          <w:sz w:val="22"/>
          <w:szCs w:val="22"/>
          <w:lang w:val="ru-RU"/>
        </w:rPr>
      </w:pPr>
      <w:r w:rsidRPr="00FE5A9D">
        <w:rPr>
          <w:rFonts w:ascii="Times New Roman" w:hAnsi="Times New Roman" w:cs="Times New Roman"/>
          <w:b/>
          <w:caps/>
          <w:snapToGrid w:val="0"/>
          <w:sz w:val="22"/>
          <w:szCs w:val="22"/>
          <w:lang w:val="ru-RU"/>
        </w:rPr>
        <w:t>Условия договора</w:t>
      </w:r>
    </w:p>
    <w:p w14:paraId="52B82617" w14:textId="77777777" w:rsidR="00EF0DCB" w:rsidRPr="00FE5A9D" w:rsidRDefault="00EF0DCB" w:rsidP="00EF0DCB">
      <w:pPr>
        <w:suppressAutoHyphens/>
        <w:ind w:left="4640"/>
        <w:rPr>
          <w:rFonts w:ascii="Times New Roman" w:hAnsi="Times New Roman" w:cs="Times New Roman"/>
          <w:b/>
          <w:caps/>
          <w:snapToGrid w:val="0"/>
          <w:sz w:val="22"/>
          <w:szCs w:val="22"/>
          <w:lang w:val="ru-RU"/>
        </w:rPr>
      </w:pPr>
    </w:p>
    <w:p w14:paraId="6F199702" w14:textId="001D2FD8" w:rsidR="00EF0DCB" w:rsidRPr="00FE5A9D" w:rsidRDefault="00EF0DCB" w:rsidP="00EF0DCB">
      <w:pPr>
        <w:suppressAutoHyphens/>
        <w:jc w:val="both"/>
        <w:rPr>
          <w:rFonts w:ascii="Times New Roman" w:hAnsi="Times New Roman" w:cs="Times New Roman"/>
          <w:sz w:val="22"/>
          <w:szCs w:val="22"/>
          <w:lang w:val="ru-RU"/>
        </w:rPr>
      </w:pPr>
      <w:r w:rsidRPr="00FE5A9D">
        <w:rPr>
          <w:rFonts w:ascii="Times New Roman" w:hAnsi="Times New Roman" w:cs="Times New Roman"/>
          <w:sz w:val="22"/>
          <w:szCs w:val="22"/>
          <w:lang w:val="ru-RU"/>
        </w:rPr>
        <w:t>2.1.</w:t>
      </w:r>
      <w:r w:rsidR="00AA1E0A" w:rsidRPr="00FE5A9D">
        <w:rPr>
          <w:rFonts w:ascii="Times New Roman" w:hAnsi="Times New Roman" w:cs="Times New Roman"/>
          <w:sz w:val="22"/>
          <w:szCs w:val="22"/>
          <w:lang w:val="ru-RU"/>
        </w:rPr>
        <w:t>  </w:t>
      </w:r>
      <w:r w:rsidRPr="00FE5A9D">
        <w:rPr>
          <w:rFonts w:ascii="Times New Roman" w:hAnsi="Times New Roman" w:cs="Times New Roman"/>
          <w:sz w:val="22"/>
          <w:szCs w:val="22"/>
          <w:lang w:val="ru-RU"/>
        </w:rPr>
        <w:t xml:space="preserve">Претендент вносит в полном объеме задаток в сумме __________руб. (______________________), что составляет не менее </w:t>
      </w:r>
      <w:r w:rsidR="00AA1E0A" w:rsidRPr="00FE5A9D">
        <w:rPr>
          <w:rFonts w:ascii="Times New Roman" w:hAnsi="Times New Roman" w:cs="Times New Roman"/>
          <w:sz w:val="22"/>
          <w:szCs w:val="22"/>
          <w:lang w:val="ru-RU"/>
        </w:rPr>
        <w:t>___</w:t>
      </w:r>
      <w:r w:rsidRPr="00FE5A9D">
        <w:rPr>
          <w:rFonts w:ascii="Times New Roman" w:hAnsi="Times New Roman" w:cs="Times New Roman"/>
          <w:sz w:val="22"/>
          <w:szCs w:val="22"/>
          <w:lang w:val="ru-RU"/>
        </w:rPr>
        <w:t xml:space="preserve"> % от начальной цены имущества по следующему лоту:</w:t>
      </w:r>
    </w:p>
    <w:p w14:paraId="43C31F50" w14:textId="7E7D46EF" w:rsidR="00EF0DCB" w:rsidRPr="00FE5A9D" w:rsidRDefault="00EF0DCB" w:rsidP="00EF0DCB">
      <w:pPr>
        <w:suppressAutoHyphens/>
        <w:jc w:val="both"/>
        <w:rPr>
          <w:rFonts w:ascii="Times New Roman" w:hAnsi="Times New Roman" w:cs="Times New Roman"/>
          <w:b/>
          <w:bCs/>
          <w:sz w:val="22"/>
          <w:szCs w:val="22"/>
          <w:lang w:val="ru-RU"/>
        </w:rPr>
      </w:pPr>
      <w:r w:rsidRPr="00FE5A9D">
        <w:rPr>
          <w:rFonts w:ascii="Times New Roman" w:hAnsi="Times New Roman" w:cs="Times New Roman"/>
          <w:b/>
          <w:bCs/>
          <w:sz w:val="22"/>
          <w:szCs w:val="22"/>
          <w:lang w:val="ru-RU"/>
        </w:rPr>
        <w:t>Лот №__ -</w:t>
      </w:r>
      <w:r w:rsidRPr="00FE5A9D">
        <w:rPr>
          <w:rFonts w:ascii="Times New Roman" w:hAnsi="Times New Roman" w:cs="Times New Roman"/>
          <w:sz w:val="22"/>
          <w:szCs w:val="22"/>
          <w:lang w:val="ru-RU"/>
        </w:rPr>
        <w:t xml:space="preserve"> ___________________________________________________________________</w:t>
      </w:r>
    </w:p>
    <w:p w14:paraId="2F951602" w14:textId="5BF00966"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2.2.</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В случае признания Претендента покупателем, задаток засчитывается в счет оплаты приобретенного имущества. </w:t>
      </w:r>
    </w:p>
    <w:p w14:paraId="057A0B52" w14:textId="77777777" w:rsidR="00EF0DCB" w:rsidRPr="00FE5A9D" w:rsidRDefault="00EF0DCB" w:rsidP="00EF0DCB">
      <w:pPr>
        <w:suppressAutoHyphens/>
        <w:jc w:val="both"/>
        <w:rPr>
          <w:rFonts w:ascii="Times New Roman" w:hAnsi="Times New Roman" w:cs="Times New Roman"/>
          <w:snapToGrid w:val="0"/>
          <w:sz w:val="22"/>
          <w:szCs w:val="22"/>
          <w:lang w:val="ru-RU"/>
        </w:rPr>
      </w:pPr>
    </w:p>
    <w:p w14:paraId="3610EBEE" w14:textId="6672730D" w:rsidR="00EF0DCB" w:rsidRPr="00FE5A9D" w:rsidRDefault="00EF0DCB" w:rsidP="00EF0DCB">
      <w:pPr>
        <w:suppressAutoHyphens/>
        <w:ind w:left="510" w:hanging="391"/>
        <w:jc w:val="center"/>
        <w:rPr>
          <w:rFonts w:ascii="Times New Roman" w:hAnsi="Times New Roman" w:cs="Times New Roman"/>
          <w:b/>
          <w:caps/>
          <w:snapToGrid w:val="0"/>
          <w:sz w:val="22"/>
          <w:szCs w:val="22"/>
          <w:lang w:val="ru-RU"/>
        </w:rPr>
      </w:pPr>
      <w:r w:rsidRPr="00FE5A9D">
        <w:rPr>
          <w:rFonts w:ascii="Times New Roman" w:hAnsi="Times New Roman" w:cs="Times New Roman"/>
          <w:b/>
          <w:caps/>
          <w:snapToGrid w:val="0"/>
          <w:sz w:val="22"/>
          <w:szCs w:val="22"/>
          <w:lang w:val="ru-RU"/>
        </w:rPr>
        <w:t>3. Права и обязанности СТОРОН</w:t>
      </w:r>
    </w:p>
    <w:p w14:paraId="4237EA91" w14:textId="77777777" w:rsidR="00EF0DCB" w:rsidRPr="00FE5A9D" w:rsidRDefault="00EF0DCB" w:rsidP="00EF0DCB">
      <w:pPr>
        <w:suppressAutoHyphens/>
        <w:ind w:left="510" w:hanging="391"/>
        <w:jc w:val="center"/>
        <w:rPr>
          <w:rFonts w:ascii="Times New Roman" w:hAnsi="Times New Roman" w:cs="Times New Roman"/>
          <w:b/>
          <w:caps/>
          <w:snapToGrid w:val="0"/>
          <w:sz w:val="22"/>
          <w:szCs w:val="22"/>
          <w:lang w:val="ru-RU"/>
        </w:rPr>
      </w:pPr>
    </w:p>
    <w:p w14:paraId="762EA619" w14:textId="4831402B" w:rsidR="00EF0DCB" w:rsidRPr="00FE5A9D" w:rsidRDefault="00EF0DCB" w:rsidP="00EF0DCB">
      <w:pPr>
        <w:suppressAutoHyphens/>
        <w:jc w:val="both"/>
        <w:rPr>
          <w:rFonts w:ascii="Times New Roman" w:hAnsi="Times New Roman" w:cs="Times New Roman"/>
          <w:b/>
          <w:caps/>
          <w:snapToGrid w:val="0"/>
          <w:sz w:val="22"/>
          <w:szCs w:val="22"/>
          <w:lang w:val="ru-RU"/>
        </w:rPr>
      </w:pPr>
      <w:r w:rsidRPr="00FE5A9D">
        <w:rPr>
          <w:rFonts w:ascii="Times New Roman" w:hAnsi="Times New Roman" w:cs="Times New Roman"/>
          <w:snapToGrid w:val="0"/>
          <w:sz w:val="22"/>
          <w:szCs w:val="22"/>
          <w:lang w:val="ru-RU"/>
        </w:rPr>
        <w:t>3.1</w:t>
      </w:r>
      <w:r w:rsidR="00AA1E0A" w:rsidRPr="00FE5A9D">
        <w:rPr>
          <w:rFonts w:ascii="Times New Roman" w:hAnsi="Times New Roman" w:cs="Times New Roman"/>
          <w:snapToGrid w:val="0"/>
          <w:sz w:val="22"/>
          <w:szCs w:val="22"/>
          <w:lang w:val="ru-RU"/>
        </w:rPr>
        <w:t>.  </w:t>
      </w:r>
      <w:r w:rsidR="00142AE1">
        <w:rPr>
          <w:rFonts w:ascii="Times New Roman" w:hAnsi="Times New Roman" w:cs="Times New Roman"/>
          <w:snapToGrid w:val="0"/>
          <w:sz w:val="22"/>
          <w:szCs w:val="22"/>
          <w:lang w:val="ru-RU"/>
        </w:rPr>
        <w:t>Продавец</w:t>
      </w:r>
      <w:r w:rsidRPr="00FE5A9D">
        <w:rPr>
          <w:rFonts w:ascii="Times New Roman" w:hAnsi="Times New Roman" w:cs="Times New Roman"/>
          <w:snapToGrid w:val="0"/>
          <w:sz w:val="22"/>
          <w:szCs w:val="22"/>
          <w:lang w:val="ru-RU"/>
        </w:rPr>
        <w:t xml:space="preserve"> и Претендент обладают правами и обязанностями в соответствии с действующим законодательством РФ.</w:t>
      </w:r>
      <w:r w:rsidRPr="00FE5A9D">
        <w:rPr>
          <w:rFonts w:ascii="Times New Roman" w:hAnsi="Times New Roman" w:cs="Times New Roman"/>
          <w:b/>
          <w:caps/>
          <w:snapToGrid w:val="0"/>
          <w:sz w:val="22"/>
          <w:szCs w:val="22"/>
          <w:lang w:val="ru-RU"/>
        </w:rPr>
        <w:t xml:space="preserve"> </w:t>
      </w:r>
    </w:p>
    <w:p w14:paraId="76A6FCB9" w14:textId="77777777" w:rsidR="00EF0DCB" w:rsidRPr="00FE5A9D" w:rsidRDefault="00EF0DCB" w:rsidP="00EF0DCB">
      <w:pPr>
        <w:suppressAutoHyphens/>
        <w:jc w:val="both"/>
        <w:rPr>
          <w:rFonts w:ascii="Times New Roman" w:hAnsi="Times New Roman" w:cs="Times New Roman"/>
          <w:b/>
          <w:caps/>
          <w:snapToGrid w:val="0"/>
          <w:sz w:val="22"/>
          <w:szCs w:val="22"/>
          <w:lang w:val="ru-RU"/>
        </w:rPr>
      </w:pPr>
    </w:p>
    <w:p w14:paraId="7F3A37EB" w14:textId="7D9A1219" w:rsidR="00EF0DCB" w:rsidRPr="00FE5A9D" w:rsidRDefault="00EF0DCB" w:rsidP="00EF0DCB">
      <w:pPr>
        <w:suppressAutoHyphens/>
        <w:jc w:val="center"/>
        <w:rPr>
          <w:rFonts w:ascii="Times New Roman" w:hAnsi="Times New Roman" w:cs="Times New Roman"/>
          <w:b/>
          <w:caps/>
          <w:snapToGrid w:val="0"/>
          <w:sz w:val="22"/>
          <w:szCs w:val="22"/>
          <w:lang w:val="ru-RU"/>
        </w:rPr>
      </w:pPr>
      <w:r w:rsidRPr="00FE5A9D">
        <w:rPr>
          <w:rFonts w:ascii="Times New Roman" w:hAnsi="Times New Roman" w:cs="Times New Roman"/>
          <w:b/>
          <w:caps/>
          <w:snapToGrid w:val="0"/>
          <w:sz w:val="22"/>
          <w:szCs w:val="22"/>
          <w:lang w:val="ru-RU"/>
        </w:rPr>
        <w:t>4. оСОБЫЕ УСЛОВИЯ ДОГОВОРА</w:t>
      </w:r>
    </w:p>
    <w:p w14:paraId="1AB54FCE" w14:textId="77777777" w:rsidR="00EF0DCB" w:rsidRPr="00FE5A9D" w:rsidRDefault="00EF0DCB" w:rsidP="00EF0DCB">
      <w:pPr>
        <w:suppressAutoHyphens/>
        <w:jc w:val="center"/>
        <w:rPr>
          <w:rFonts w:ascii="Times New Roman" w:hAnsi="Times New Roman" w:cs="Times New Roman"/>
          <w:b/>
          <w:caps/>
          <w:snapToGrid w:val="0"/>
          <w:sz w:val="22"/>
          <w:szCs w:val="22"/>
          <w:lang w:val="ru-RU"/>
        </w:rPr>
      </w:pPr>
    </w:p>
    <w:p w14:paraId="7780362B" w14:textId="340895E3"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4.1.</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Если Претендент не допускается к участию в торгах, то сумма внесенного им задатка, возвращается не позднее 5-ти рабочих дней с момента утверждения протокола </w:t>
      </w:r>
      <w:r w:rsidR="00142AE1">
        <w:rPr>
          <w:rFonts w:ascii="Times New Roman" w:hAnsi="Times New Roman" w:cs="Times New Roman"/>
          <w:snapToGrid w:val="0"/>
          <w:sz w:val="22"/>
          <w:szCs w:val="22"/>
          <w:lang w:val="ru-RU"/>
        </w:rPr>
        <w:t>об определении участника торгов</w:t>
      </w:r>
      <w:r w:rsidRPr="00FE5A9D">
        <w:rPr>
          <w:rFonts w:ascii="Times New Roman" w:hAnsi="Times New Roman" w:cs="Times New Roman"/>
          <w:snapToGrid w:val="0"/>
          <w:sz w:val="22"/>
          <w:szCs w:val="22"/>
          <w:lang w:val="ru-RU"/>
        </w:rPr>
        <w:t>.</w:t>
      </w:r>
    </w:p>
    <w:p w14:paraId="0CAAFCF2" w14:textId="11F79ABE"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4.2.</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В случае отзыва Претендентом заявки на участие в торгах, поступивший задаток подлежит возврату в срок не позднее </w:t>
      </w:r>
      <w:r w:rsidR="00AA1E0A" w:rsidRPr="00FE5A9D">
        <w:rPr>
          <w:rFonts w:ascii="Times New Roman" w:hAnsi="Times New Roman" w:cs="Times New Roman"/>
          <w:snapToGrid w:val="0"/>
          <w:sz w:val="22"/>
          <w:szCs w:val="22"/>
          <w:lang w:val="ru-RU"/>
        </w:rPr>
        <w:t xml:space="preserve">5-ти рабочих дней </w:t>
      </w:r>
      <w:r w:rsidRPr="00FE5A9D">
        <w:rPr>
          <w:rFonts w:ascii="Times New Roman" w:hAnsi="Times New Roman" w:cs="Times New Roman"/>
          <w:snapToGrid w:val="0"/>
          <w:sz w:val="22"/>
          <w:szCs w:val="22"/>
          <w:lang w:val="ru-RU"/>
        </w:rPr>
        <w:t xml:space="preserve">с момента поступления </w:t>
      </w:r>
      <w:r w:rsidR="00142AE1">
        <w:rPr>
          <w:rFonts w:ascii="Times New Roman" w:hAnsi="Times New Roman" w:cs="Times New Roman"/>
          <w:snapToGrid w:val="0"/>
          <w:sz w:val="22"/>
          <w:szCs w:val="22"/>
          <w:lang w:val="ru-RU"/>
        </w:rPr>
        <w:t>Продавцу</w:t>
      </w:r>
      <w:r w:rsidRPr="00FE5A9D">
        <w:rPr>
          <w:rFonts w:ascii="Times New Roman" w:hAnsi="Times New Roman" w:cs="Times New Roman"/>
          <w:snapToGrid w:val="0"/>
          <w:sz w:val="22"/>
          <w:szCs w:val="22"/>
          <w:lang w:val="ru-RU"/>
        </w:rPr>
        <w:t xml:space="preserve"> уведомления об отзыве заявки.</w:t>
      </w:r>
    </w:p>
    <w:p w14:paraId="16B683FE" w14:textId="76D0EAC5"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4.3.</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При уклонении (Отказе) Претендента, признанного победителем торгов от заключения в установленный срок договора купли-продажи имущества и оплаты по договору задаток </w:t>
      </w:r>
      <w:r w:rsidR="00142AE1" w:rsidRPr="00FE5A9D">
        <w:rPr>
          <w:rFonts w:ascii="Times New Roman" w:hAnsi="Times New Roman" w:cs="Times New Roman"/>
          <w:snapToGrid w:val="0"/>
          <w:sz w:val="22"/>
          <w:szCs w:val="22"/>
          <w:lang w:val="ru-RU"/>
        </w:rPr>
        <w:t>ему,</w:t>
      </w:r>
      <w:r w:rsidRPr="00FE5A9D">
        <w:rPr>
          <w:rFonts w:ascii="Times New Roman" w:hAnsi="Times New Roman" w:cs="Times New Roman"/>
          <w:snapToGrid w:val="0"/>
          <w:sz w:val="22"/>
          <w:szCs w:val="22"/>
          <w:lang w:val="ru-RU"/>
        </w:rPr>
        <w:t xml:space="preserve"> не возвращается.</w:t>
      </w:r>
    </w:p>
    <w:p w14:paraId="72F263F6" w14:textId="7A1E2E98"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4.4.</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Если Претендент не признан победителем торгов, ему возвращается сумма задатка в течение </w:t>
      </w:r>
      <w:r w:rsidR="00AA1E0A" w:rsidRPr="00FE5A9D">
        <w:rPr>
          <w:rFonts w:ascii="Times New Roman" w:hAnsi="Times New Roman" w:cs="Times New Roman"/>
          <w:snapToGrid w:val="0"/>
          <w:sz w:val="22"/>
          <w:szCs w:val="22"/>
          <w:lang w:val="ru-RU"/>
        </w:rPr>
        <w:br/>
        <w:t>5-ти рабочих дней</w:t>
      </w:r>
      <w:r w:rsidRPr="00FE5A9D">
        <w:rPr>
          <w:rFonts w:ascii="Times New Roman" w:hAnsi="Times New Roman" w:cs="Times New Roman"/>
          <w:snapToGrid w:val="0"/>
          <w:sz w:val="22"/>
          <w:szCs w:val="22"/>
          <w:lang w:val="ru-RU"/>
        </w:rPr>
        <w:t xml:space="preserve"> с момента утверждения </w:t>
      </w:r>
      <w:r w:rsidR="00142AE1" w:rsidRPr="00FE5A9D">
        <w:rPr>
          <w:rFonts w:ascii="Times New Roman" w:hAnsi="Times New Roman" w:cs="Times New Roman"/>
          <w:snapToGrid w:val="0"/>
          <w:sz w:val="22"/>
          <w:szCs w:val="22"/>
          <w:lang w:val="ru-RU"/>
        </w:rPr>
        <w:t xml:space="preserve">протокола </w:t>
      </w:r>
      <w:r w:rsidR="00142AE1">
        <w:rPr>
          <w:rFonts w:ascii="Times New Roman" w:hAnsi="Times New Roman" w:cs="Times New Roman"/>
          <w:snapToGrid w:val="0"/>
          <w:sz w:val="22"/>
          <w:szCs w:val="22"/>
          <w:lang w:val="ru-RU"/>
        </w:rPr>
        <w:t>об определении участника торгов</w:t>
      </w:r>
      <w:r w:rsidRPr="00FE5A9D">
        <w:rPr>
          <w:rFonts w:ascii="Times New Roman" w:hAnsi="Times New Roman" w:cs="Times New Roman"/>
          <w:snapToGrid w:val="0"/>
          <w:sz w:val="22"/>
          <w:szCs w:val="22"/>
          <w:lang w:val="ru-RU"/>
        </w:rPr>
        <w:t>.</w:t>
      </w:r>
    </w:p>
    <w:p w14:paraId="57F1D983" w14:textId="77777777" w:rsidR="00EF0DCB" w:rsidRPr="00FE5A9D" w:rsidRDefault="00EF0DCB" w:rsidP="00EF0DCB">
      <w:pPr>
        <w:suppressAutoHyphens/>
        <w:jc w:val="center"/>
        <w:rPr>
          <w:rFonts w:ascii="Times New Roman" w:hAnsi="Times New Roman" w:cs="Times New Roman"/>
          <w:b/>
          <w:caps/>
          <w:snapToGrid w:val="0"/>
          <w:sz w:val="22"/>
          <w:szCs w:val="22"/>
          <w:lang w:val="ru-RU"/>
        </w:rPr>
      </w:pPr>
    </w:p>
    <w:p w14:paraId="74326E3F" w14:textId="7AAAB873" w:rsidR="00EF0DCB" w:rsidRPr="00FE5A9D" w:rsidRDefault="00EF0DCB" w:rsidP="00EF0DCB">
      <w:pPr>
        <w:suppressAutoHyphens/>
        <w:jc w:val="center"/>
        <w:rPr>
          <w:rFonts w:ascii="Times New Roman" w:hAnsi="Times New Roman" w:cs="Times New Roman"/>
          <w:b/>
          <w:caps/>
          <w:snapToGrid w:val="0"/>
          <w:sz w:val="22"/>
          <w:szCs w:val="22"/>
          <w:lang w:val="ru-RU"/>
        </w:rPr>
      </w:pPr>
      <w:r w:rsidRPr="00FE5A9D">
        <w:rPr>
          <w:rFonts w:ascii="Times New Roman" w:hAnsi="Times New Roman" w:cs="Times New Roman"/>
          <w:b/>
          <w:caps/>
          <w:snapToGrid w:val="0"/>
          <w:sz w:val="22"/>
          <w:szCs w:val="22"/>
          <w:lang w:val="ru-RU"/>
        </w:rPr>
        <w:t>5. Заключительные положения</w:t>
      </w:r>
    </w:p>
    <w:p w14:paraId="02730380" w14:textId="77777777" w:rsidR="00EF0DCB" w:rsidRPr="00FE5A9D" w:rsidRDefault="00EF0DCB" w:rsidP="00EF0DCB">
      <w:pPr>
        <w:suppressAutoHyphens/>
        <w:jc w:val="center"/>
        <w:rPr>
          <w:rFonts w:ascii="Times New Roman" w:hAnsi="Times New Roman" w:cs="Times New Roman"/>
          <w:b/>
          <w:caps/>
          <w:snapToGrid w:val="0"/>
          <w:sz w:val="22"/>
          <w:szCs w:val="22"/>
          <w:lang w:val="ru-RU"/>
        </w:rPr>
      </w:pPr>
    </w:p>
    <w:p w14:paraId="4DBC6A29" w14:textId="3E76D5B6"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5.1.</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Данный Договор заключен в порядке, предусмотренном статьей 428 Гражданского кодекса Российской Федерации.</w:t>
      </w:r>
    </w:p>
    <w:p w14:paraId="504189B9" w14:textId="45410224"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5.2.</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Все споры и разногласия, которые могут возникнуть из настоящего договора, разрешаются путем переговоров, а при невозможности разрешения споров путем переговоров стороны передают их на рассмотрение в районный суд или арбитражный суд.</w:t>
      </w:r>
    </w:p>
    <w:p w14:paraId="7D4D6E72" w14:textId="698029BF" w:rsidR="00EF0DCB" w:rsidRPr="00FE5A9D"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5.3.</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Договор вступает в силу с момента подписания.</w:t>
      </w:r>
    </w:p>
    <w:p w14:paraId="1E930F5D" w14:textId="2EB389B5" w:rsidR="00EF0DCB" w:rsidRDefault="00EF0DCB" w:rsidP="00EF0DCB">
      <w:pPr>
        <w:suppressAutoHyphens/>
        <w:jc w:val="both"/>
        <w:rPr>
          <w:rFonts w:ascii="Times New Roman" w:hAnsi="Times New Roman" w:cs="Times New Roman"/>
          <w:snapToGrid w:val="0"/>
          <w:sz w:val="22"/>
          <w:szCs w:val="22"/>
          <w:lang w:val="ru-RU"/>
        </w:rPr>
      </w:pPr>
      <w:r w:rsidRPr="00FE5A9D">
        <w:rPr>
          <w:rFonts w:ascii="Times New Roman" w:hAnsi="Times New Roman" w:cs="Times New Roman"/>
          <w:snapToGrid w:val="0"/>
          <w:sz w:val="22"/>
          <w:szCs w:val="22"/>
          <w:lang w:val="ru-RU"/>
        </w:rPr>
        <w:t>5.4.</w:t>
      </w:r>
      <w:r w:rsidR="00AA1E0A" w:rsidRPr="00FE5A9D">
        <w:rPr>
          <w:rFonts w:ascii="Times New Roman" w:hAnsi="Times New Roman" w:cs="Times New Roman"/>
          <w:snapToGrid w:val="0"/>
          <w:sz w:val="22"/>
          <w:szCs w:val="22"/>
          <w:lang w:val="ru-RU"/>
        </w:rPr>
        <w:t> </w:t>
      </w:r>
      <w:r w:rsidRPr="00FE5A9D">
        <w:rPr>
          <w:rFonts w:ascii="Times New Roman" w:hAnsi="Times New Roman" w:cs="Times New Roman"/>
          <w:snapToGrid w:val="0"/>
          <w:sz w:val="22"/>
          <w:szCs w:val="22"/>
          <w:lang w:val="ru-RU"/>
        </w:rPr>
        <w:t xml:space="preserve">Настоящий Договор составлен в 2-х (двух) экземплярах, имеющих одинаковую юридическую силу.   </w:t>
      </w:r>
    </w:p>
    <w:p w14:paraId="4B9DA87D" w14:textId="42B46BE0" w:rsidR="00C51758" w:rsidRPr="00FE5A9D" w:rsidRDefault="00EF0DCB" w:rsidP="00B66550">
      <w:pPr>
        <w:jc w:val="center"/>
        <w:rPr>
          <w:rFonts w:ascii="Times New Roman" w:hAnsi="Times New Roman" w:cs="Times New Roman"/>
          <w:sz w:val="22"/>
          <w:szCs w:val="22"/>
        </w:rPr>
      </w:pPr>
      <w:r w:rsidRPr="00FE5A9D">
        <w:rPr>
          <w:rFonts w:ascii="Times New Roman" w:hAnsi="Times New Roman" w:cs="Times New Roman"/>
          <w:b/>
          <w:sz w:val="22"/>
          <w:szCs w:val="22"/>
        </w:rPr>
        <w:lastRenderedPageBreak/>
        <w:t>6. РЕКВИЗИТЫ И ПОДПИСИ СТОРОН</w:t>
      </w:r>
    </w:p>
    <w:p w14:paraId="7A558F89" w14:textId="77777777" w:rsidR="00C51758" w:rsidRPr="00F216AC" w:rsidRDefault="00C51758" w:rsidP="00B66550">
      <w:pPr>
        <w:ind w:firstLine="567"/>
        <w:jc w:val="both"/>
        <w:rPr>
          <w:rFonts w:ascii="Times New Roman" w:hAnsi="Times New Roman" w:cs="Times New Roman"/>
          <w:b/>
          <w:sz w:val="22"/>
          <w:szCs w:val="22"/>
          <w:lang w:val="ru-RU"/>
        </w:rPr>
      </w:pPr>
    </w:p>
    <w:tbl>
      <w:tblPr>
        <w:tblStyle w:val="2"/>
        <w:tblW w:w="9475" w:type="dxa"/>
        <w:jc w:val="center"/>
        <w:tblInd w:w="0"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738"/>
        <w:gridCol w:w="4737"/>
      </w:tblGrid>
      <w:tr w:rsidR="00C51758" w:rsidRPr="00FE5A9D" w14:paraId="49F8F552" w14:textId="77777777" w:rsidTr="00F20C43">
        <w:trPr>
          <w:trHeight w:val="1833"/>
          <w:jc w:val="center"/>
        </w:trPr>
        <w:tc>
          <w:tcPr>
            <w:tcW w:w="4738" w:type="dxa"/>
          </w:tcPr>
          <w:p w14:paraId="5B97E7BE" w14:textId="3F410343" w:rsidR="00142AE1" w:rsidRDefault="00142AE1" w:rsidP="00142AE1">
            <w:pPr>
              <w:jc w:val="center"/>
              <w:rPr>
                <w:rFonts w:ascii="Times New Roman" w:hAnsi="Times New Roman" w:cs="Times New Roman"/>
                <w:b/>
                <w:bCs/>
                <w:sz w:val="22"/>
                <w:szCs w:val="22"/>
                <w:lang w:val="ru-RU"/>
              </w:rPr>
            </w:pPr>
            <w:r>
              <w:rPr>
                <w:rFonts w:ascii="Times New Roman" w:hAnsi="Times New Roman" w:cs="Times New Roman"/>
                <w:b/>
                <w:bCs/>
                <w:sz w:val="22"/>
                <w:szCs w:val="22"/>
                <w:lang w:val="ru-RU"/>
              </w:rPr>
              <w:t>Продавец:</w:t>
            </w:r>
          </w:p>
          <w:p w14:paraId="082B6AEC" w14:textId="77777777" w:rsidR="00142AE1" w:rsidRDefault="00142AE1" w:rsidP="00142AE1">
            <w:pPr>
              <w:rPr>
                <w:rFonts w:ascii="Times New Roman" w:hAnsi="Times New Roman" w:cs="Times New Roman"/>
                <w:b/>
                <w:bCs/>
                <w:sz w:val="22"/>
                <w:szCs w:val="22"/>
                <w:lang w:val="ru-RU"/>
              </w:rPr>
            </w:pPr>
          </w:p>
          <w:p w14:paraId="263EAF97" w14:textId="5126E59D" w:rsidR="00142AE1" w:rsidRDefault="00F216AC" w:rsidP="00142AE1">
            <w:pPr>
              <w:rPr>
                <w:rFonts w:ascii="Times New Roman" w:hAnsi="Times New Roman" w:cs="Times New Roman"/>
                <w:sz w:val="22"/>
                <w:szCs w:val="22"/>
                <w:lang w:val="ru-RU"/>
              </w:rPr>
            </w:pPr>
            <w:r w:rsidRPr="00F216AC">
              <w:rPr>
                <w:rFonts w:ascii="Times New Roman" w:hAnsi="Times New Roman" w:cs="Times New Roman"/>
                <w:b/>
                <w:bCs/>
                <w:sz w:val="22"/>
                <w:szCs w:val="22"/>
                <w:lang w:val="ru-RU"/>
              </w:rPr>
              <w:t xml:space="preserve">ООО «СТРОЙКОМПЛЕКТСЕРВИС» </w:t>
            </w:r>
            <w:r w:rsidRPr="00F216AC">
              <w:rPr>
                <w:rFonts w:ascii="Times New Roman" w:hAnsi="Times New Roman" w:cs="Times New Roman"/>
                <w:sz w:val="22"/>
                <w:szCs w:val="22"/>
                <w:lang w:val="ru-RU"/>
              </w:rPr>
              <w:t xml:space="preserve">(ОГРН: 1167746869542, ИНН: 7734390798, 123060, г. Москва, </w:t>
            </w:r>
            <w:proofErr w:type="spellStart"/>
            <w:r w:rsidRPr="00F216AC">
              <w:rPr>
                <w:rFonts w:ascii="Times New Roman" w:hAnsi="Times New Roman" w:cs="Times New Roman"/>
                <w:sz w:val="22"/>
                <w:szCs w:val="22"/>
                <w:lang w:val="ru-RU"/>
              </w:rPr>
              <w:t>вн</w:t>
            </w:r>
            <w:proofErr w:type="spellEnd"/>
            <w:r w:rsidRPr="00F216AC">
              <w:rPr>
                <w:rFonts w:ascii="Times New Roman" w:hAnsi="Times New Roman" w:cs="Times New Roman"/>
                <w:sz w:val="22"/>
                <w:szCs w:val="22"/>
                <w:lang w:val="ru-RU"/>
              </w:rPr>
              <w:t xml:space="preserve">. тер. г. муниципальный округ Щукино, проезд 1-й Волоколамский, д. 10, стр. 5, помещ. 1/м) </w:t>
            </w:r>
            <w:r>
              <w:rPr>
                <w:rFonts w:ascii="Times New Roman" w:hAnsi="Times New Roman" w:cs="Times New Roman"/>
                <w:sz w:val="22"/>
                <w:szCs w:val="22"/>
                <w:lang w:val="ru-RU"/>
              </w:rPr>
              <w:t xml:space="preserve">в лице конкурсного управляющего </w:t>
            </w:r>
            <w:r w:rsidRPr="00F216AC">
              <w:rPr>
                <w:rFonts w:ascii="Times New Roman" w:hAnsi="Times New Roman" w:cs="Times New Roman"/>
                <w:sz w:val="22"/>
                <w:szCs w:val="22"/>
                <w:lang w:val="ru-RU"/>
              </w:rPr>
              <w:t>Алтынбаев</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Руслан</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Рашидович</w:t>
            </w:r>
            <w:r>
              <w:rPr>
                <w:rFonts w:ascii="Times New Roman" w:hAnsi="Times New Roman" w:cs="Times New Roman"/>
                <w:sz w:val="22"/>
                <w:szCs w:val="22"/>
                <w:lang w:val="ru-RU"/>
              </w:rPr>
              <w:t>а</w:t>
            </w:r>
            <w:r w:rsidRPr="00F216AC">
              <w:rPr>
                <w:rFonts w:ascii="Times New Roman" w:hAnsi="Times New Roman" w:cs="Times New Roman"/>
                <w:sz w:val="22"/>
                <w:szCs w:val="22"/>
                <w:lang w:val="ru-RU"/>
              </w:rPr>
              <w:t xml:space="preserve"> (СНИЛС: 169-256-344 00, ИНН: 246604503104, почтовый адрес: 143405, Московская область, г. Красногорск, ул. Вокзальная, дом 27, а/я 266, регистрационный номер в сводном реестре арбитражных управляющих – 12901, 9005556621@mail.ru), член Союза арбитражных управляющих «Саморегулируемая организация «ДЕЛО» (ИНН 5010029544, ОГРН 1035002205919, 125284, г. Москва, Хорошевское шоссе, д.32А, корп.22, оф.300), действующий на основании Решения Арбитражного суда города Москвы от 09.12.2024 г., Определения Арбитражного суда города Москвы от 02.07.2026 г. по делу № А40-94774/24-103-301 Б</w:t>
            </w:r>
          </w:p>
          <w:p w14:paraId="3599312D" w14:textId="77777777" w:rsidR="00F216AC" w:rsidRDefault="00F216AC" w:rsidP="00142AE1">
            <w:pPr>
              <w:rPr>
                <w:rFonts w:ascii="Times New Roman" w:hAnsi="Times New Roman" w:cs="Times New Roman"/>
                <w:sz w:val="22"/>
                <w:szCs w:val="22"/>
                <w:lang w:val="ru-RU"/>
              </w:rPr>
            </w:pPr>
          </w:p>
          <w:p w14:paraId="4DE30454" w14:textId="77777777" w:rsidR="00142AE1" w:rsidRDefault="00142AE1" w:rsidP="00142AE1">
            <w:pPr>
              <w:rPr>
                <w:rFonts w:ascii="Times New Roman" w:hAnsi="Times New Roman" w:cs="Times New Roman"/>
                <w:sz w:val="22"/>
                <w:szCs w:val="22"/>
                <w:lang w:val="ru-RU"/>
              </w:rPr>
            </w:pPr>
            <w:r>
              <w:rPr>
                <w:rFonts w:ascii="Times New Roman" w:hAnsi="Times New Roman" w:cs="Times New Roman"/>
                <w:sz w:val="22"/>
                <w:szCs w:val="22"/>
                <w:lang w:val="ru-RU"/>
              </w:rPr>
              <w:t xml:space="preserve">Адрес электронной почты: </w:t>
            </w:r>
            <w:hyperlink r:id="rId7" w:history="1">
              <w:r w:rsidRPr="00BA2D70">
                <w:rPr>
                  <w:rStyle w:val="a3"/>
                  <w:rFonts w:ascii="Times New Roman" w:hAnsi="Times New Roman" w:cs="Times New Roman"/>
                  <w:sz w:val="22"/>
                  <w:szCs w:val="22"/>
                  <w:lang w:val="ru-RU"/>
                </w:rPr>
                <w:t>9005556621@mail.ru</w:t>
              </w:r>
            </w:hyperlink>
          </w:p>
          <w:p w14:paraId="1929E781" w14:textId="77777777" w:rsidR="00142AE1" w:rsidRDefault="00142AE1" w:rsidP="00142AE1">
            <w:pPr>
              <w:rPr>
                <w:rFonts w:ascii="Times New Roman" w:hAnsi="Times New Roman" w:cs="Times New Roman"/>
                <w:sz w:val="22"/>
                <w:szCs w:val="22"/>
                <w:lang w:val="ru-RU"/>
              </w:rPr>
            </w:pPr>
            <w:r>
              <w:rPr>
                <w:rFonts w:ascii="Times New Roman" w:hAnsi="Times New Roman" w:cs="Times New Roman"/>
                <w:sz w:val="22"/>
                <w:szCs w:val="22"/>
                <w:lang w:val="ru-RU"/>
              </w:rPr>
              <w:t>П</w:t>
            </w:r>
            <w:r w:rsidRPr="0080768C">
              <w:rPr>
                <w:rFonts w:ascii="Times New Roman" w:hAnsi="Times New Roman" w:cs="Times New Roman"/>
                <w:sz w:val="22"/>
                <w:szCs w:val="22"/>
                <w:lang w:val="ru-RU"/>
              </w:rPr>
              <w:t>очтовый адрес: 143405, Московская область, г. Красногорск, ул. Вокзальная, дом 27, а/я 266</w:t>
            </w:r>
          </w:p>
          <w:p w14:paraId="77A3034C" w14:textId="77777777" w:rsidR="00142AE1" w:rsidRDefault="00142AE1" w:rsidP="00142AE1">
            <w:pPr>
              <w:rPr>
                <w:rFonts w:ascii="Times New Roman" w:hAnsi="Times New Roman" w:cs="Times New Roman"/>
                <w:sz w:val="22"/>
                <w:szCs w:val="22"/>
                <w:lang w:val="ru-RU"/>
              </w:rPr>
            </w:pPr>
            <w:r>
              <w:rPr>
                <w:rFonts w:ascii="Times New Roman" w:hAnsi="Times New Roman" w:cs="Times New Roman"/>
                <w:sz w:val="22"/>
                <w:szCs w:val="22"/>
                <w:lang w:val="ru-RU"/>
              </w:rPr>
              <w:t>+7 910 009 21 09</w:t>
            </w:r>
          </w:p>
          <w:p w14:paraId="43C266BB" w14:textId="77777777" w:rsidR="00142AE1" w:rsidRDefault="00142AE1" w:rsidP="00142AE1">
            <w:pPr>
              <w:rPr>
                <w:rFonts w:ascii="Times New Roman" w:hAnsi="Times New Roman" w:cs="Times New Roman"/>
                <w:sz w:val="22"/>
                <w:szCs w:val="22"/>
                <w:lang w:val="ru-RU"/>
              </w:rPr>
            </w:pPr>
          </w:p>
          <w:p w14:paraId="13EBF1F9" w14:textId="77777777" w:rsidR="00142AE1" w:rsidRDefault="00142AE1" w:rsidP="00142AE1">
            <w:pPr>
              <w:rPr>
                <w:rFonts w:ascii="Times New Roman" w:hAnsi="Times New Roman" w:cs="Times New Roman"/>
                <w:sz w:val="22"/>
                <w:szCs w:val="22"/>
                <w:lang w:val="ru-RU"/>
              </w:rPr>
            </w:pPr>
            <w:r w:rsidRPr="00EF0DCB">
              <w:rPr>
                <w:rFonts w:ascii="Times New Roman" w:hAnsi="Times New Roman" w:cs="Times New Roman"/>
                <w:sz w:val="22"/>
                <w:szCs w:val="22"/>
                <w:lang w:val="ru-RU"/>
              </w:rPr>
              <w:t>Банковские реквизиты:</w:t>
            </w:r>
          </w:p>
          <w:p w14:paraId="23069412"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ООО «</w:t>
            </w:r>
            <w:proofErr w:type="spellStart"/>
            <w:r w:rsidRPr="00F216AC">
              <w:rPr>
                <w:rFonts w:ascii="Times New Roman" w:hAnsi="Times New Roman" w:cs="Times New Roman"/>
                <w:sz w:val="22"/>
                <w:szCs w:val="22"/>
                <w:lang w:val="ru-RU"/>
              </w:rPr>
              <w:t>Стройкомплектсервис</w:t>
            </w:r>
            <w:proofErr w:type="spellEnd"/>
            <w:r w:rsidRPr="00F216AC">
              <w:rPr>
                <w:rFonts w:ascii="Times New Roman" w:hAnsi="Times New Roman" w:cs="Times New Roman"/>
                <w:sz w:val="22"/>
                <w:szCs w:val="22"/>
                <w:lang w:val="ru-RU"/>
              </w:rPr>
              <w:t xml:space="preserve">», </w:t>
            </w:r>
          </w:p>
          <w:p w14:paraId="01DB5A3F"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ИНН: 7734390798, </w:t>
            </w:r>
          </w:p>
          <w:p w14:paraId="49E9EB49"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КПП: 773401001, </w:t>
            </w:r>
          </w:p>
          <w:p w14:paraId="09E96B59"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Р/С: 40702810312020055782 </w:t>
            </w:r>
          </w:p>
          <w:p w14:paraId="4426A8C2"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в Филиал "Корпоративный" ПАО "Совкомбанк" (г. Москва), </w:t>
            </w:r>
          </w:p>
          <w:p w14:paraId="148D1252" w14:textId="77777777" w:rsidR="00F216AC"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 xml:space="preserve">К/С: 30101810445250000360, </w:t>
            </w:r>
          </w:p>
          <w:p w14:paraId="5ABF7668" w14:textId="030484CC" w:rsidR="00142AE1" w:rsidRPr="00EF0DCB" w:rsidRDefault="00F216AC" w:rsidP="00142AE1">
            <w:pPr>
              <w:jc w:val="both"/>
              <w:rPr>
                <w:rFonts w:ascii="Times New Roman" w:hAnsi="Times New Roman" w:cs="Times New Roman"/>
                <w:sz w:val="22"/>
                <w:szCs w:val="22"/>
                <w:lang w:val="ru-RU"/>
              </w:rPr>
            </w:pPr>
            <w:r w:rsidRPr="00F216AC">
              <w:rPr>
                <w:rFonts w:ascii="Times New Roman" w:hAnsi="Times New Roman" w:cs="Times New Roman"/>
                <w:sz w:val="22"/>
                <w:szCs w:val="22"/>
                <w:lang w:val="ru-RU"/>
              </w:rPr>
              <w:t>БИК: 044525360.</w:t>
            </w:r>
          </w:p>
          <w:p w14:paraId="2F26C03E" w14:textId="77777777" w:rsidR="00F216AC" w:rsidRDefault="00F216AC" w:rsidP="00142AE1">
            <w:pPr>
              <w:jc w:val="both"/>
              <w:rPr>
                <w:rFonts w:ascii="Times New Roman" w:hAnsi="Times New Roman" w:cs="Times New Roman"/>
                <w:sz w:val="22"/>
                <w:szCs w:val="22"/>
                <w:lang w:val="ru-RU"/>
              </w:rPr>
            </w:pPr>
          </w:p>
          <w:p w14:paraId="7E2E5961" w14:textId="14E84EE1" w:rsidR="00142AE1" w:rsidRPr="00EF0DCB" w:rsidRDefault="00F216AC" w:rsidP="00142AE1">
            <w:pPr>
              <w:jc w:val="both"/>
              <w:rPr>
                <w:rFonts w:ascii="Times New Roman" w:hAnsi="Times New Roman" w:cs="Times New Roman"/>
                <w:sz w:val="22"/>
                <w:szCs w:val="22"/>
                <w:lang w:val="ru-RU"/>
              </w:rPr>
            </w:pPr>
            <w:r>
              <w:rPr>
                <w:rFonts w:ascii="Times New Roman" w:hAnsi="Times New Roman" w:cs="Times New Roman"/>
                <w:sz w:val="22"/>
                <w:szCs w:val="22"/>
                <w:lang w:val="ru-RU"/>
              </w:rPr>
              <w:t>Конкурсный</w:t>
            </w:r>
            <w:r w:rsidR="00142AE1" w:rsidRPr="00EF0DCB">
              <w:rPr>
                <w:rFonts w:ascii="Times New Roman" w:hAnsi="Times New Roman" w:cs="Times New Roman"/>
                <w:sz w:val="22"/>
                <w:szCs w:val="22"/>
                <w:lang w:val="ru-RU"/>
              </w:rPr>
              <w:t xml:space="preserve"> управляющий</w:t>
            </w:r>
          </w:p>
          <w:p w14:paraId="5327EA21" w14:textId="77777777" w:rsidR="00142AE1" w:rsidRPr="00EF0DCB" w:rsidRDefault="00142AE1" w:rsidP="00142AE1">
            <w:pPr>
              <w:jc w:val="both"/>
              <w:rPr>
                <w:rFonts w:ascii="Times New Roman" w:hAnsi="Times New Roman" w:cs="Times New Roman"/>
                <w:sz w:val="22"/>
                <w:szCs w:val="22"/>
                <w:lang w:val="ru-RU"/>
              </w:rPr>
            </w:pPr>
          </w:p>
          <w:p w14:paraId="3D4DD2A0" w14:textId="77777777" w:rsidR="00142AE1" w:rsidRPr="00EF0DCB" w:rsidRDefault="00142AE1" w:rsidP="00142AE1">
            <w:pPr>
              <w:jc w:val="both"/>
              <w:rPr>
                <w:rFonts w:ascii="Times New Roman" w:hAnsi="Times New Roman" w:cs="Times New Roman"/>
                <w:sz w:val="22"/>
                <w:szCs w:val="22"/>
                <w:lang w:val="ru-RU"/>
              </w:rPr>
            </w:pPr>
          </w:p>
          <w:p w14:paraId="6D960768" w14:textId="77777777" w:rsidR="00142AE1" w:rsidRPr="00EF0DCB" w:rsidRDefault="00142AE1" w:rsidP="00142AE1">
            <w:pPr>
              <w:jc w:val="both"/>
              <w:rPr>
                <w:rFonts w:ascii="Times New Roman" w:hAnsi="Times New Roman" w:cs="Times New Roman"/>
                <w:sz w:val="22"/>
                <w:szCs w:val="22"/>
                <w:lang w:val="ru-RU"/>
              </w:rPr>
            </w:pPr>
          </w:p>
          <w:p w14:paraId="2FA72555" w14:textId="77777777" w:rsidR="00142AE1" w:rsidRPr="00EF0DCB" w:rsidRDefault="00142AE1" w:rsidP="00142AE1">
            <w:pPr>
              <w:jc w:val="both"/>
              <w:rPr>
                <w:rFonts w:ascii="Times New Roman" w:hAnsi="Times New Roman" w:cs="Times New Roman"/>
                <w:sz w:val="22"/>
                <w:szCs w:val="22"/>
                <w:lang w:val="ru-RU"/>
              </w:rPr>
            </w:pPr>
          </w:p>
          <w:p w14:paraId="4DE26050" w14:textId="3A4FEDCB" w:rsidR="00C51758" w:rsidRPr="00FE5A9D" w:rsidRDefault="00142AE1" w:rsidP="00142AE1">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_______________________ /Алтынбаев Р.Р./</w:t>
            </w:r>
          </w:p>
        </w:tc>
        <w:tc>
          <w:tcPr>
            <w:tcW w:w="4737" w:type="dxa"/>
          </w:tcPr>
          <w:p w14:paraId="2EC00CB8" w14:textId="6FCAA092" w:rsidR="00B66550" w:rsidRPr="00FE5A9D" w:rsidRDefault="00AA1E0A" w:rsidP="00F20C43">
            <w:pPr>
              <w:jc w:val="center"/>
              <w:rPr>
                <w:rFonts w:ascii="Times New Roman" w:hAnsi="Times New Roman" w:cs="Times New Roman"/>
                <w:b/>
                <w:sz w:val="22"/>
                <w:szCs w:val="22"/>
                <w:lang w:val="ru-RU"/>
              </w:rPr>
            </w:pPr>
            <w:r w:rsidRPr="00FE5A9D">
              <w:rPr>
                <w:rFonts w:ascii="Times New Roman" w:hAnsi="Times New Roman" w:cs="Times New Roman"/>
                <w:b/>
                <w:sz w:val="22"/>
                <w:szCs w:val="22"/>
                <w:lang w:val="ru-RU"/>
              </w:rPr>
              <w:t>Претендент</w:t>
            </w:r>
            <w:r w:rsidR="00C51758" w:rsidRPr="00FE5A9D">
              <w:rPr>
                <w:rFonts w:ascii="Times New Roman" w:hAnsi="Times New Roman" w:cs="Times New Roman"/>
                <w:b/>
                <w:sz w:val="22"/>
                <w:szCs w:val="22"/>
                <w:lang w:val="ru-RU"/>
              </w:rPr>
              <w:t>:</w:t>
            </w:r>
          </w:p>
          <w:p w14:paraId="5A81088E" w14:textId="4C65009F" w:rsidR="000663FE" w:rsidRPr="00FE5A9D" w:rsidRDefault="000663FE" w:rsidP="00B66550">
            <w:pPr>
              <w:jc w:val="both"/>
              <w:rPr>
                <w:rFonts w:ascii="Times New Roman" w:hAnsi="Times New Roman" w:cs="Times New Roman"/>
                <w:sz w:val="22"/>
                <w:szCs w:val="22"/>
                <w:lang w:val="ru-RU"/>
              </w:rPr>
            </w:pPr>
          </w:p>
          <w:p w14:paraId="59D5BEFC" w14:textId="77777777" w:rsidR="00A02BD7" w:rsidRPr="00FE5A9D" w:rsidRDefault="00A02BD7" w:rsidP="00B66550">
            <w:pPr>
              <w:jc w:val="both"/>
              <w:rPr>
                <w:rFonts w:ascii="Times New Roman" w:hAnsi="Times New Roman" w:cs="Times New Roman"/>
                <w:sz w:val="22"/>
                <w:szCs w:val="22"/>
                <w:lang w:val="ru-RU"/>
              </w:rPr>
            </w:pPr>
          </w:p>
          <w:p w14:paraId="51FC6821" w14:textId="77777777" w:rsidR="000663FE" w:rsidRPr="00FE5A9D" w:rsidRDefault="000663FE" w:rsidP="00B66550">
            <w:pPr>
              <w:jc w:val="both"/>
              <w:rPr>
                <w:rFonts w:ascii="Times New Roman" w:hAnsi="Times New Roman" w:cs="Times New Roman"/>
                <w:sz w:val="22"/>
                <w:szCs w:val="22"/>
                <w:lang w:val="ru-RU"/>
              </w:rPr>
            </w:pPr>
          </w:p>
          <w:p w14:paraId="4B452022" w14:textId="15289840" w:rsidR="009140D0" w:rsidRPr="00FE5A9D" w:rsidRDefault="009140D0" w:rsidP="00B66550">
            <w:pPr>
              <w:jc w:val="both"/>
              <w:rPr>
                <w:rFonts w:ascii="Times New Roman" w:hAnsi="Times New Roman" w:cs="Times New Roman"/>
                <w:sz w:val="22"/>
                <w:szCs w:val="22"/>
                <w:lang w:val="ru-RU"/>
              </w:rPr>
            </w:pPr>
          </w:p>
          <w:p w14:paraId="51659E60" w14:textId="77777777" w:rsidR="00E00237" w:rsidRPr="00FE5A9D" w:rsidRDefault="00E00237" w:rsidP="00B66550">
            <w:pPr>
              <w:jc w:val="both"/>
              <w:rPr>
                <w:rFonts w:ascii="Times New Roman" w:hAnsi="Times New Roman" w:cs="Times New Roman"/>
                <w:sz w:val="22"/>
                <w:szCs w:val="22"/>
                <w:lang w:val="ru-RU"/>
              </w:rPr>
            </w:pPr>
          </w:p>
          <w:p w14:paraId="0A774CEF" w14:textId="1DCF19B5" w:rsidR="000E0A29" w:rsidRPr="00FE5A9D" w:rsidRDefault="000E0A29" w:rsidP="00B66550">
            <w:pPr>
              <w:jc w:val="both"/>
              <w:rPr>
                <w:rFonts w:ascii="Times New Roman" w:hAnsi="Times New Roman" w:cs="Times New Roman"/>
                <w:sz w:val="22"/>
                <w:szCs w:val="22"/>
                <w:lang w:val="ru-RU"/>
              </w:rPr>
            </w:pPr>
          </w:p>
          <w:p w14:paraId="2D1A0707" w14:textId="5A8C5BF4" w:rsidR="000E0A29" w:rsidRPr="00FE5A9D" w:rsidRDefault="000E0A29" w:rsidP="00B66550">
            <w:pPr>
              <w:jc w:val="both"/>
              <w:rPr>
                <w:rFonts w:ascii="Times New Roman" w:hAnsi="Times New Roman" w:cs="Times New Roman"/>
                <w:sz w:val="22"/>
                <w:szCs w:val="22"/>
                <w:lang w:val="ru-RU"/>
              </w:rPr>
            </w:pPr>
          </w:p>
          <w:p w14:paraId="55B07342" w14:textId="6D42A016" w:rsidR="000E0A29" w:rsidRPr="00FE5A9D" w:rsidRDefault="000E0A29" w:rsidP="00B66550">
            <w:pPr>
              <w:jc w:val="both"/>
              <w:rPr>
                <w:rFonts w:ascii="Times New Roman" w:hAnsi="Times New Roman" w:cs="Times New Roman"/>
                <w:sz w:val="22"/>
                <w:szCs w:val="22"/>
                <w:lang w:val="ru-RU"/>
              </w:rPr>
            </w:pPr>
          </w:p>
          <w:p w14:paraId="30046886" w14:textId="77777777" w:rsidR="000E0A29" w:rsidRPr="00FE5A9D" w:rsidRDefault="000E0A29" w:rsidP="00B66550">
            <w:pPr>
              <w:jc w:val="both"/>
              <w:rPr>
                <w:rFonts w:ascii="Times New Roman" w:hAnsi="Times New Roman" w:cs="Times New Roman"/>
                <w:sz w:val="22"/>
                <w:szCs w:val="22"/>
                <w:lang w:val="ru-RU"/>
              </w:rPr>
            </w:pPr>
          </w:p>
          <w:p w14:paraId="220226BA" w14:textId="1E9B4BCA" w:rsidR="009140D0" w:rsidRPr="00FE5A9D" w:rsidRDefault="009140D0" w:rsidP="00B66550">
            <w:pPr>
              <w:jc w:val="both"/>
              <w:rPr>
                <w:rFonts w:ascii="Times New Roman" w:hAnsi="Times New Roman" w:cs="Times New Roman"/>
                <w:sz w:val="22"/>
                <w:szCs w:val="22"/>
                <w:lang w:val="ru-RU"/>
              </w:rPr>
            </w:pPr>
          </w:p>
          <w:p w14:paraId="46B74EF0" w14:textId="015C1CC4" w:rsidR="00EF0DCB" w:rsidRPr="00FE5A9D" w:rsidRDefault="00EF0DCB" w:rsidP="00B66550">
            <w:pPr>
              <w:jc w:val="both"/>
              <w:rPr>
                <w:rFonts w:ascii="Times New Roman" w:hAnsi="Times New Roman" w:cs="Times New Roman"/>
                <w:sz w:val="22"/>
                <w:szCs w:val="22"/>
                <w:lang w:val="ru-RU"/>
              </w:rPr>
            </w:pPr>
          </w:p>
          <w:p w14:paraId="45C83AEF" w14:textId="2D89B15A" w:rsidR="00EF0DCB" w:rsidRPr="00FE5A9D" w:rsidRDefault="00EF0DCB" w:rsidP="00B66550">
            <w:pPr>
              <w:jc w:val="both"/>
              <w:rPr>
                <w:rFonts w:ascii="Times New Roman" w:hAnsi="Times New Roman" w:cs="Times New Roman"/>
                <w:sz w:val="22"/>
                <w:szCs w:val="22"/>
                <w:lang w:val="ru-RU"/>
              </w:rPr>
            </w:pPr>
          </w:p>
          <w:p w14:paraId="1665966D" w14:textId="52488713" w:rsidR="00EF0DCB" w:rsidRPr="00FE5A9D" w:rsidRDefault="00EF0DCB" w:rsidP="00B66550">
            <w:pPr>
              <w:jc w:val="both"/>
              <w:rPr>
                <w:rFonts w:ascii="Times New Roman" w:hAnsi="Times New Roman" w:cs="Times New Roman"/>
                <w:sz w:val="22"/>
                <w:szCs w:val="22"/>
                <w:lang w:val="ru-RU"/>
              </w:rPr>
            </w:pPr>
          </w:p>
          <w:p w14:paraId="53C7B6F8" w14:textId="2FC33A36" w:rsidR="00EF0DCB" w:rsidRPr="00FE5A9D" w:rsidRDefault="00EF0DCB" w:rsidP="00B66550">
            <w:pPr>
              <w:jc w:val="both"/>
              <w:rPr>
                <w:rFonts w:ascii="Times New Roman" w:hAnsi="Times New Roman" w:cs="Times New Roman"/>
                <w:sz w:val="22"/>
                <w:szCs w:val="22"/>
                <w:lang w:val="ru-RU"/>
              </w:rPr>
            </w:pPr>
          </w:p>
          <w:p w14:paraId="6F9CF598" w14:textId="7386A919" w:rsidR="00EF0DCB" w:rsidRPr="00FE5A9D" w:rsidRDefault="00EF0DCB" w:rsidP="00B66550">
            <w:pPr>
              <w:jc w:val="both"/>
              <w:rPr>
                <w:rFonts w:ascii="Times New Roman" w:hAnsi="Times New Roman" w:cs="Times New Roman"/>
                <w:sz w:val="22"/>
                <w:szCs w:val="22"/>
                <w:lang w:val="ru-RU"/>
              </w:rPr>
            </w:pPr>
          </w:p>
          <w:p w14:paraId="10121F0B" w14:textId="223D9F52" w:rsidR="00EF0DCB" w:rsidRPr="00FE5A9D" w:rsidRDefault="00EF0DCB" w:rsidP="00B66550">
            <w:pPr>
              <w:jc w:val="both"/>
              <w:rPr>
                <w:rFonts w:ascii="Times New Roman" w:hAnsi="Times New Roman" w:cs="Times New Roman"/>
                <w:sz w:val="22"/>
                <w:szCs w:val="22"/>
                <w:lang w:val="ru-RU"/>
              </w:rPr>
            </w:pPr>
          </w:p>
          <w:p w14:paraId="3115DAB7" w14:textId="2E7474B9" w:rsidR="00EF0DCB" w:rsidRPr="00FE5A9D" w:rsidRDefault="00EF0DCB" w:rsidP="00B66550">
            <w:pPr>
              <w:jc w:val="both"/>
              <w:rPr>
                <w:rFonts w:ascii="Times New Roman" w:hAnsi="Times New Roman" w:cs="Times New Roman"/>
                <w:sz w:val="22"/>
                <w:szCs w:val="22"/>
                <w:lang w:val="ru-RU"/>
              </w:rPr>
            </w:pPr>
          </w:p>
          <w:p w14:paraId="44AEB9AB" w14:textId="7E15B480" w:rsidR="00EF0DCB" w:rsidRPr="00FE5A9D" w:rsidRDefault="00EF0DCB" w:rsidP="00B66550">
            <w:pPr>
              <w:jc w:val="both"/>
              <w:rPr>
                <w:rFonts w:ascii="Times New Roman" w:hAnsi="Times New Roman" w:cs="Times New Roman"/>
                <w:sz w:val="22"/>
                <w:szCs w:val="22"/>
                <w:lang w:val="ru-RU"/>
              </w:rPr>
            </w:pPr>
          </w:p>
          <w:p w14:paraId="21BA9B79" w14:textId="0EEB25EF" w:rsidR="00EF0DCB" w:rsidRPr="00FE5A9D" w:rsidRDefault="00EF0DCB" w:rsidP="00B66550">
            <w:pPr>
              <w:jc w:val="both"/>
              <w:rPr>
                <w:rFonts w:ascii="Times New Roman" w:hAnsi="Times New Roman" w:cs="Times New Roman"/>
                <w:sz w:val="22"/>
                <w:szCs w:val="22"/>
                <w:lang w:val="ru-RU"/>
              </w:rPr>
            </w:pPr>
          </w:p>
          <w:p w14:paraId="6E1B0568" w14:textId="1DAB60D8" w:rsidR="00EF0DCB" w:rsidRPr="00FE5A9D" w:rsidRDefault="00EF0DCB" w:rsidP="00B66550">
            <w:pPr>
              <w:jc w:val="both"/>
              <w:rPr>
                <w:rFonts w:ascii="Times New Roman" w:hAnsi="Times New Roman" w:cs="Times New Roman"/>
                <w:sz w:val="22"/>
                <w:szCs w:val="22"/>
                <w:lang w:val="ru-RU"/>
              </w:rPr>
            </w:pPr>
          </w:p>
          <w:p w14:paraId="52AEEDE6" w14:textId="1BE96992" w:rsidR="00EF0DCB" w:rsidRPr="00FE5A9D" w:rsidRDefault="00EF0DCB" w:rsidP="00B66550">
            <w:pPr>
              <w:jc w:val="both"/>
              <w:rPr>
                <w:rFonts w:ascii="Times New Roman" w:hAnsi="Times New Roman" w:cs="Times New Roman"/>
                <w:sz w:val="22"/>
                <w:szCs w:val="22"/>
                <w:lang w:val="ru-RU"/>
              </w:rPr>
            </w:pPr>
          </w:p>
          <w:p w14:paraId="6483D7C9" w14:textId="30FA1A61" w:rsidR="00EF0DCB" w:rsidRPr="00FE5A9D" w:rsidRDefault="00EF0DCB" w:rsidP="00B66550">
            <w:pPr>
              <w:jc w:val="both"/>
              <w:rPr>
                <w:rFonts w:ascii="Times New Roman" w:hAnsi="Times New Roman" w:cs="Times New Roman"/>
                <w:sz w:val="22"/>
                <w:szCs w:val="22"/>
                <w:lang w:val="ru-RU"/>
              </w:rPr>
            </w:pPr>
          </w:p>
          <w:p w14:paraId="05D2C559" w14:textId="01E98D1A" w:rsidR="00EF0DCB" w:rsidRPr="00FE5A9D" w:rsidRDefault="00EF0DCB" w:rsidP="00B66550">
            <w:pPr>
              <w:jc w:val="both"/>
              <w:rPr>
                <w:rFonts w:ascii="Times New Roman" w:hAnsi="Times New Roman" w:cs="Times New Roman"/>
                <w:sz w:val="22"/>
                <w:szCs w:val="22"/>
                <w:lang w:val="ru-RU"/>
              </w:rPr>
            </w:pPr>
          </w:p>
          <w:p w14:paraId="51BEBB9D" w14:textId="1D305E56" w:rsidR="00EF0DCB" w:rsidRPr="00FE5A9D" w:rsidRDefault="00EF0DCB" w:rsidP="00B66550">
            <w:pPr>
              <w:jc w:val="both"/>
              <w:rPr>
                <w:rFonts w:ascii="Times New Roman" w:hAnsi="Times New Roman" w:cs="Times New Roman"/>
                <w:sz w:val="22"/>
                <w:szCs w:val="22"/>
                <w:lang w:val="ru-RU"/>
              </w:rPr>
            </w:pPr>
          </w:p>
          <w:p w14:paraId="639FDD16" w14:textId="77777777" w:rsidR="00EF0DCB" w:rsidRPr="00FE5A9D" w:rsidRDefault="00EF0DCB" w:rsidP="00B66550">
            <w:pPr>
              <w:jc w:val="both"/>
              <w:rPr>
                <w:rFonts w:ascii="Times New Roman" w:hAnsi="Times New Roman" w:cs="Times New Roman"/>
                <w:sz w:val="22"/>
                <w:szCs w:val="22"/>
                <w:lang w:val="ru-RU"/>
              </w:rPr>
            </w:pPr>
          </w:p>
          <w:p w14:paraId="7BCC8BE5" w14:textId="77777777" w:rsidR="00FE5A9D" w:rsidRPr="00FE5A9D" w:rsidRDefault="00FE5A9D" w:rsidP="00B66550">
            <w:pPr>
              <w:jc w:val="both"/>
              <w:rPr>
                <w:rFonts w:ascii="Times New Roman" w:hAnsi="Times New Roman" w:cs="Times New Roman"/>
                <w:sz w:val="22"/>
                <w:szCs w:val="22"/>
                <w:lang w:val="ru-RU"/>
              </w:rPr>
            </w:pPr>
          </w:p>
          <w:p w14:paraId="6D341CE1" w14:textId="77777777" w:rsidR="00FE5A9D" w:rsidRPr="00FE5A9D" w:rsidRDefault="00FE5A9D" w:rsidP="00B66550">
            <w:pPr>
              <w:jc w:val="both"/>
              <w:rPr>
                <w:rFonts w:ascii="Times New Roman" w:hAnsi="Times New Roman" w:cs="Times New Roman"/>
                <w:sz w:val="22"/>
                <w:szCs w:val="22"/>
                <w:lang w:val="ru-RU"/>
              </w:rPr>
            </w:pPr>
          </w:p>
          <w:p w14:paraId="05006544" w14:textId="77777777" w:rsidR="00FE5A9D" w:rsidRPr="00FE5A9D" w:rsidRDefault="00FE5A9D" w:rsidP="00B66550">
            <w:pPr>
              <w:jc w:val="both"/>
              <w:rPr>
                <w:rFonts w:ascii="Times New Roman" w:hAnsi="Times New Roman" w:cs="Times New Roman"/>
                <w:sz w:val="22"/>
                <w:szCs w:val="22"/>
                <w:lang w:val="ru-RU"/>
              </w:rPr>
            </w:pPr>
          </w:p>
          <w:p w14:paraId="6CE5F9D0" w14:textId="77777777" w:rsidR="00FE5A9D" w:rsidRPr="00FE5A9D" w:rsidRDefault="00FE5A9D" w:rsidP="00B66550">
            <w:pPr>
              <w:jc w:val="both"/>
              <w:rPr>
                <w:rFonts w:ascii="Times New Roman" w:hAnsi="Times New Roman" w:cs="Times New Roman"/>
                <w:sz w:val="22"/>
                <w:szCs w:val="22"/>
                <w:lang w:val="ru-RU"/>
              </w:rPr>
            </w:pPr>
          </w:p>
          <w:p w14:paraId="14D5C0CE" w14:textId="77777777" w:rsidR="00FE5A9D" w:rsidRDefault="00FE5A9D" w:rsidP="00B66550">
            <w:pPr>
              <w:jc w:val="both"/>
              <w:rPr>
                <w:rFonts w:ascii="Times New Roman" w:hAnsi="Times New Roman" w:cs="Times New Roman"/>
                <w:sz w:val="22"/>
                <w:szCs w:val="22"/>
                <w:lang w:val="ru-RU"/>
              </w:rPr>
            </w:pPr>
          </w:p>
          <w:p w14:paraId="21120B5B" w14:textId="77777777" w:rsidR="00142AE1" w:rsidRPr="00FE5A9D" w:rsidRDefault="00142AE1" w:rsidP="00B66550">
            <w:pPr>
              <w:jc w:val="both"/>
              <w:rPr>
                <w:rFonts w:ascii="Times New Roman" w:hAnsi="Times New Roman" w:cs="Times New Roman"/>
                <w:sz w:val="22"/>
                <w:szCs w:val="22"/>
                <w:lang w:val="ru-RU"/>
              </w:rPr>
            </w:pPr>
          </w:p>
          <w:p w14:paraId="5BB0FE4B" w14:textId="77777777" w:rsidR="00FE5A9D" w:rsidRPr="00FE5A9D" w:rsidRDefault="00FE5A9D" w:rsidP="00B66550">
            <w:pPr>
              <w:jc w:val="both"/>
              <w:rPr>
                <w:rFonts w:ascii="Times New Roman" w:hAnsi="Times New Roman" w:cs="Times New Roman"/>
                <w:sz w:val="22"/>
                <w:szCs w:val="22"/>
                <w:lang w:val="ru-RU"/>
              </w:rPr>
            </w:pPr>
          </w:p>
          <w:p w14:paraId="3535DE72" w14:textId="77777777" w:rsidR="00FE5A9D" w:rsidRPr="00FE5A9D" w:rsidRDefault="00FE5A9D" w:rsidP="00B66550">
            <w:pPr>
              <w:jc w:val="both"/>
              <w:rPr>
                <w:rFonts w:ascii="Times New Roman" w:hAnsi="Times New Roman" w:cs="Times New Roman"/>
                <w:sz w:val="22"/>
                <w:szCs w:val="22"/>
                <w:lang w:val="ru-RU"/>
              </w:rPr>
            </w:pPr>
          </w:p>
          <w:p w14:paraId="3EAB88C6" w14:textId="77777777" w:rsidR="0065065C" w:rsidRPr="00FE5A9D" w:rsidRDefault="0065065C" w:rsidP="00B66550">
            <w:pPr>
              <w:jc w:val="both"/>
              <w:rPr>
                <w:rFonts w:ascii="Times New Roman" w:hAnsi="Times New Roman" w:cs="Times New Roman"/>
                <w:sz w:val="22"/>
                <w:szCs w:val="22"/>
                <w:lang w:val="ru-RU"/>
              </w:rPr>
            </w:pPr>
          </w:p>
          <w:p w14:paraId="4EA24E68" w14:textId="77777777" w:rsidR="004331B2" w:rsidRPr="00FE5A9D" w:rsidRDefault="004331B2" w:rsidP="00B66550">
            <w:pPr>
              <w:jc w:val="both"/>
              <w:rPr>
                <w:rFonts w:ascii="Times New Roman" w:hAnsi="Times New Roman" w:cs="Times New Roman"/>
                <w:sz w:val="22"/>
                <w:szCs w:val="22"/>
                <w:lang w:val="ru-RU"/>
              </w:rPr>
            </w:pPr>
          </w:p>
          <w:p w14:paraId="3CAE5F8E" w14:textId="77777777" w:rsidR="00C51758" w:rsidRDefault="00C51758" w:rsidP="00B66550">
            <w:pPr>
              <w:jc w:val="both"/>
              <w:rPr>
                <w:rFonts w:ascii="Times New Roman" w:hAnsi="Times New Roman" w:cs="Times New Roman"/>
                <w:sz w:val="22"/>
                <w:szCs w:val="22"/>
                <w:lang w:val="ru-RU"/>
              </w:rPr>
            </w:pPr>
          </w:p>
          <w:p w14:paraId="40986D33" w14:textId="77777777" w:rsidR="00142AE1" w:rsidRDefault="00142AE1" w:rsidP="00B66550">
            <w:pPr>
              <w:jc w:val="both"/>
              <w:rPr>
                <w:rFonts w:ascii="Times New Roman" w:hAnsi="Times New Roman" w:cs="Times New Roman"/>
                <w:sz w:val="22"/>
                <w:szCs w:val="22"/>
                <w:lang w:val="ru-RU"/>
              </w:rPr>
            </w:pPr>
          </w:p>
          <w:p w14:paraId="0ED4A96B" w14:textId="77777777" w:rsidR="00142AE1" w:rsidRDefault="00142AE1" w:rsidP="00B66550">
            <w:pPr>
              <w:jc w:val="both"/>
              <w:rPr>
                <w:rFonts w:ascii="Times New Roman" w:hAnsi="Times New Roman" w:cs="Times New Roman"/>
                <w:sz w:val="22"/>
                <w:szCs w:val="22"/>
                <w:lang w:val="ru-RU"/>
              </w:rPr>
            </w:pPr>
          </w:p>
          <w:p w14:paraId="195D7B7B" w14:textId="77777777" w:rsidR="00F216AC" w:rsidRDefault="00F216AC" w:rsidP="00B66550">
            <w:pPr>
              <w:jc w:val="both"/>
              <w:rPr>
                <w:rFonts w:ascii="Times New Roman" w:hAnsi="Times New Roman" w:cs="Times New Roman"/>
                <w:sz w:val="22"/>
                <w:szCs w:val="22"/>
                <w:lang w:val="ru-RU"/>
              </w:rPr>
            </w:pPr>
          </w:p>
          <w:p w14:paraId="1AC251CE" w14:textId="77777777" w:rsidR="00C62E19" w:rsidRDefault="00C62E19" w:rsidP="00B66550">
            <w:pPr>
              <w:jc w:val="both"/>
              <w:rPr>
                <w:rFonts w:ascii="Times New Roman" w:hAnsi="Times New Roman" w:cs="Times New Roman"/>
                <w:sz w:val="22"/>
                <w:szCs w:val="22"/>
                <w:lang w:val="ru-RU"/>
              </w:rPr>
            </w:pPr>
          </w:p>
          <w:p w14:paraId="4AEA3DCE" w14:textId="77777777" w:rsidR="00F216AC" w:rsidRDefault="00F216AC" w:rsidP="00B66550">
            <w:pPr>
              <w:jc w:val="both"/>
              <w:rPr>
                <w:rFonts w:ascii="Times New Roman" w:hAnsi="Times New Roman" w:cs="Times New Roman"/>
                <w:sz w:val="22"/>
                <w:szCs w:val="22"/>
                <w:lang w:val="ru-RU"/>
              </w:rPr>
            </w:pPr>
          </w:p>
          <w:p w14:paraId="391DD49C" w14:textId="77777777" w:rsidR="00F216AC" w:rsidRPr="00FE5A9D" w:rsidRDefault="00F216AC" w:rsidP="00B66550">
            <w:pPr>
              <w:jc w:val="both"/>
              <w:rPr>
                <w:rFonts w:ascii="Times New Roman" w:hAnsi="Times New Roman" w:cs="Times New Roman"/>
                <w:sz w:val="22"/>
                <w:szCs w:val="22"/>
                <w:lang w:val="ru-RU"/>
              </w:rPr>
            </w:pPr>
          </w:p>
          <w:p w14:paraId="1DC87909" w14:textId="77777777" w:rsidR="00C67508" w:rsidRPr="00FE5A9D" w:rsidRDefault="00C67508" w:rsidP="00B66550">
            <w:pPr>
              <w:jc w:val="both"/>
              <w:rPr>
                <w:rFonts w:ascii="Times New Roman" w:hAnsi="Times New Roman" w:cs="Times New Roman"/>
                <w:sz w:val="22"/>
                <w:szCs w:val="22"/>
                <w:lang w:val="ru-RU"/>
              </w:rPr>
            </w:pPr>
          </w:p>
          <w:p w14:paraId="0894A7E0" w14:textId="2C12B985" w:rsidR="00C51758" w:rsidRPr="00FE5A9D" w:rsidRDefault="00C51758" w:rsidP="00B66550">
            <w:pPr>
              <w:jc w:val="both"/>
              <w:rPr>
                <w:rFonts w:ascii="Times New Roman" w:hAnsi="Times New Roman" w:cs="Times New Roman"/>
                <w:b/>
                <w:sz w:val="22"/>
                <w:szCs w:val="22"/>
                <w:lang w:val="ru-RU"/>
              </w:rPr>
            </w:pPr>
            <w:r w:rsidRPr="00FE5A9D">
              <w:rPr>
                <w:rFonts w:ascii="Times New Roman" w:hAnsi="Times New Roman" w:cs="Times New Roman"/>
                <w:sz w:val="22"/>
                <w:szCs w:val="22"/>
                <w:lang w:val="ru-RU"/>
              </w:rPr>
              <w:t>_____</w:t>
            </w:r>
            <w:r w:rsidR="00F20C43" w:rsidRPr="00FE5A9D">
              <w:rPr>
                <w:rFonts w:ascii="Times New Roman" w:hAnsi="Times New Roman" w:cs="Times New Roman"/>
                <w:sz w:val="22"/>
                <w:szCs w:val="22"/>
                <w:lang w:val="ru-RU"/>
              </w:rPr>
              <w:t>_______</w:t>
            </w:r>
            <w:r w:rsidRPr="00FE5A9D">
              <w:rPr>
                <w:rFonts w:ascii="Times New Roman" w:hAnsi="Times New Roman" w:cs="Times New Roman"/>
                <w:sz w:val="22"/>
                <w:szCs w:val="22"/>
                <w:lang w:val="ru-RU"/>
              </w:rPr>
              <w:t>__</w:t>
            </w:r>
            <w:r w:rsidR="00DB583E" w:rsidRPr="00FE5A9D">
              <w:rPr>
                <w:rFonts w:ascii="Times New Roman" w:hAnsi="Times New Roman" w:cs="Times New Roman"/>
                <w:sz w:val="22"/>
                <w:szCs w:val="22"/>
                <w:lang w:val="ru-RU"/>
              </w:rPr>
              <w:t>___</w:t>
            </w:r>
            <w:r w:rsidRPr="00FE5A9D">
              <w:rPr>
                <w:rFonts w:ascii="Times New Roman" w:hAnsi="Times New Roman" w:cs="Times New Roman"/>
                <w:sz w:val="22"/>
                <w:szCs w:val="22"/>
                <w:lang w:val="ru-RU"/>
              </w:rPr>
              <w:t>________ /</w:t>
            </w:r>
            <w:r w:rsidR="00A02BD7" w:rsidRPr="00FE5A9D">
              <w:rPr>
                <w:rFonts w:ascii="Times New Roman" w:hAnsi="Times New Roman" w:cs="Times New Roman"/>
                <w:sz w:val="22"/>
                <w:szCs w:val="22"/>
                <w:lang w:val="ru-RU"/>
              </w:rPr>
              <w:t>___________</w:t>
            </w:r>
            <w:r w:rsidR="009140D0" w:rsidRPr="00FE5A9D">
              <w:rPr>
                <w:rFonts w:ascii="Times New Roman" w:hAnsi="Times New Roman" w:cs="Times New Roman"/>
                <w:sz w:val="22"/>
                <w:szCs w:val="22"/>
              </w:rPr>
              <w:t>/</w:t>
            </w:r>
          </w:p>
        </w:tc>
      </w:tr>
    </w:tbl>
    <w:p w14:paraId="6EE8266C" w14:textId="77777777" w:rsidR="00C51758" w:rsidRPr="00FE5A9D" w:rsidRDefault="00C51758" w:rsidP="00A02BD7">
      <w:pPr>
        <w:widowControl w:val="0"/>
        <w:jc w:val="both"/>
        <w:rPr>
          <w:rFonts w:ascii="Times New Roman" w:hAnsi="Times New Roman" w:cs="Times New Roman"/>
          <w:b/>
          <w:bCs/>
          <w:color w:val="000000"/>
          <w:sz w:val="22"/>
          <w:szCs w:val="22"/>
          <w:lang w:val="ru-RU" w:bidi="ru-RU"/>
        </w:rPr>
      </w:pPr>
    </w:p>
    <w:p w14:paraId="5B17030E" w14:textId="77777777" w:rsidR="00C51758" w:rsidRPr="00FE5A9D" w:rsidRDefault="00C51758" w:rsidP="00B66550">
      <w:pPr>
        <w:widowControl w:val="0"/>
        <w:spacing w:line="274" w:lineRule="exact"/>
        <w:ind w:firstLine="567"/>
        <w:jc w:val="both"/>
        <w:rPr>
          <w:rFonts w:ascii="Times New Roman" w:hAnsi="Times New Roman" w:cs="Times New Roman"/>
          <w:sz w:val="22"/>
          <w:szCs w:val="22"/>
          <w:lang w:val="ru-RU"/>
        </w:rPr>
      </w:pPr>
    </w:p>
    <w:p w14:paraId="1493F085" w14:textId="77777777" w:rsidR="00681208" w:rsidRPr="00FE5A9D" w:rsidRDefault="00681208" w:rsidP="00B66550">
      <w:pPr>
        <w:ind w:firstLine="567"/>
        <w:jc w:val="both"/>
        <w:rPr>
          <w:rFonts w:ascii="Times New Roman" w:hAnsi="Times New Roman" w:cs="Times New Roman"/>
          <w:sz w:val="22"/>
          <w:szCs w:val="22"/>
          <w:lang w:val="ru-RU"/>
        </w:rPr>
      </w:pPr>
    </w:p>
    <w:sectPr w:rsidR="00681208" w:rsidRPr="00FE5A9D" w:rsidSect="00FE5A9D">
      <w:footerReference w:type="default" r:id="rId8"/>
      <w:pgSz w:w="11906" w:h="16838"/>
      <w:pgMar w:top="567" w:right="850" w:bottom="709" w:left="1701" w:header="708"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ADC1" w14:textId="77777777" w:rsidR="00387E34" w:rsidRDefault="00387E34" w:rsidP="00B66550">
      <w:r>
        <w:separator/>
      </w:r>
    </w:p>
  </w:endnote>
  <w:endnote w:type="continuationSeparator" w:id="0">
    <w:p w14:paraId="6A887DB5" w14:textId="77777777" w:rsidR="00387E34" w:rsidRDefault="00387E34" w:rsidP="00B6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5098"/>
      <w:docPartObj>
        <w:docPartGallery w:val="Page Numbers (Bottom of Page)"/>
        <w:docPartUnique/>
      </w:docPartObj>
    </w:sdtPr>
    <w:sdtContent>
      <w:p w14:paraId="3BA0D2F3" w14:textId="17C1B883" w:rsidR="00B66550" w:rsidRDefault="00B66550">
        <w:pPr>
          <w:pStyle w:val="a8"/>
          <w:jc w:val="right"/>
        </w:pPr>
        <w:r>
          <w:fldChar w:fldCharType="begin"/>
        </w:r>
        <w:r>
          <w:instrText>PAGE   \* MERGEFORMAT</w:instrText>
        </w:r>
        <w:r>
          <w:fldChar w:fldCharType="separate"/>
        </w:r>
        <w:r w:rsidR="00E00237" w:rsidRPr="00E00237">
          <w:rPr>
            <w:noProof/>
            <w:lang w:val="ru-RU"/>
          </w:rPr>
          <w:t>3</w:t>
        </w:r>
        <w:r>
          <w:fldChar w:fldCharType="end"/>
        </w:r>
      </w:p>
    </w:sdtContent>
  </w:sdt>
  <w:p w14:paraId="1AF92DA5" w14:textId="77777777" w:rsidR="00B66550" w:rsidRDefault="00B6655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DA84" w14:textId="77777777" w:rsidR="00387E34" w:rsidRDefault="00387E34" w:rsidP="00B66550">
      <w:r>
        <w:separator/>
      </w:r>
    </w:p>
  </w:footnote>
  <w:footnote w:type="continuationSeparator" w:id="0">
    <w:p w14:paraId="2CEEECCF" w14:textId="77777777" w:rsidR="00387E34" w:rsidRDefault="00387E34" w:rsidP="00B66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1CC3"/>
    <w:multiLevelType w:val="hybridMultilevel"/>
    <w:tmpl w:val="5BA09E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573FBF"/>
    <w:multiLevelType w:val="multilevel"/>
    <w:tmpl w:val="9DC8B274"/>
    <w:lvl w:ilvl="0">
      <w:start w:val="1"/>
      <w:numFmt w:val="decimal"/>
      <w:lvlText w:val="%1."/>
      <w:lvlJc w:val="left"/>
      <w:pPr>
        <w:ind w:left="927" w:hanging="360"/>
      </w:pPr>
      <w:rPr>
        <w:rFonts w:hint="default"/>
      </w:rPr>
    </w:lvl>
    <w:lvl w:ilvl="1">
      <w:start w:val="1"/>
      <w:numFmt w:val="decimal"/>
      <w:isLgl/>
      <w:lvlText w:val="%1.%2."/>
      <w:lvlJc w:val="left"/>
      <w:pPr>
        <w:ind w:left="1104" w:hanging="537"/>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244A7395"/>
    <w:multiLevelType w:val="hybridMultilevel"/>
    <w:tmpl w:val="B6B4BD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4A72A4B"/>
    <w:multiLevelType w:val="hybridMultilevel"/>
    <w:tmpl w:val="5B1EEA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C013F9D"/>
    <w:multiLevelType w:val="hybridMultilevel"/>
    <w:tmpl w:val="724086DE"/>
    <w:lvl w:ilvl="0" w:tplc="0DD27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7901E83"/>
    <w:multiLevelType w:val="multilevel"/>
    <w:tmpl w:val="0234E672"/>
    <w:lvl w:ilvl="0">
      <w:start w:val="1"/>
      <w:numFmt w:val="decimal"/>
      <w:lvlText w:val="%1."/>
      <w:lvlJc w:val="left"/>
      <w:pPr>
        <w:tabs>
          <w:tab w:val="num" w:pos="4640"/>
        </w:tabs>
        <w:ind w:left="4640" w:hanging="360"/>
      </w:pPr>
      <w:rPr>
        <w:rFonts w:hint="default"/>
      </w:rPr>
    </w:lvl>
    <w:lvl w:ilvl="1">
      <w:start w:val="2"/>
      <w:numFmt w:val="decimal"/>
      <w:isLgl/>
      <w:lvlText w:val="%1.%2."/>
      <w:lvlJc w:val="left"/>
      <w:pPr>
        <w:tabs>
          <w:tab w:val="num" w:pos="4640"/>
        </w:tabs>
        <w:ind w:left="4640" w:hanging="360"/>
      </w:pPr>
      <w:rPr>
        <w:rFonts w:hint="default"/>
      </w:rPr>
    </w:lvl>
    <w:lvl w:ilvl="2">
      <w:start w:val="1"/>
      <w:numFmt w:val="decimal"/>
      <w:isLgl/>
      <w:lvlText w:val="%1.%2.%3."/>
      <w:lvlJc w:val="left"/>
      <w:pPr>
        <w:tabs>
          <w:tab w:val="num" w:pos="5000"/>
        </w:tabs>
        <w:ind w:left="5000" w:hanging="720"/>
      </w:pPr>
      <w:rPr>
        <w:rFonts w:hint="default"/>
      </w:rPr>
    </w:lvl>
    <w:lvl w:ilvl="3">
      <w:start w:val="1"/>
      <w:numFmt w:val="decimal"/>
      <w:isLgl/>
      <w:lvlText w:val="%1.%2.%3.%4."/>
      <w:lvlJc w:val="left"/>
      <w:pPr>
        <w:tabs>
          <w:tab w:val="num" w:pos="5000"/>
        </w:tabs>
        <w:ind w:left="5000" w:hanging="720"/>
      </w:pPr>
      <w:rPr>
        <w:rFonts w:hint="default"/>
      </w:rPr>
    </w:lvl>
    <w:lvl w:ilvl="4">
      <w:start w:val="1"/>
      <w:numFmt w:val="decimal"/>
      <w:isLgl/>
      <w:lvlText w:val="%1.%2.%3.%4.%5."/>
      <w:lvlJc w:val="left"/>
      <w:pPr>
        <w:tabs>
          <w:tab w:val="num" w:pos="5360"/>
        </w:tabs>
        <w:ind w:left="5360" w:hanging="1080"/>
      </w:pPr>
      <w:rPr>
        <w:rFonts w:hint="default"/>
      </w:rPr>
    </w:lvl>
    <w:lvl w:ilvl="5">
      <w:start w:val="1"/>
      <w:numFmt w:val="decimal"/>
      <w:isLgl/>
      <w:lvlText w:val="%1.%2.%3.%4.%5.%6."/>
      <w:lvlJc w:val="left"/>
      <w:pPr>
        <w:tabs>
          <w:tab w:val="num" w:pos="5360"/>
        </w:tabs>
        <w:ind w:left="5360" w:hanging="1080"/>
      </w:pPr>
      <w:rPr>
        <w:rFonts w:hint="default"/>
      </w:rPr>
    </w:lvl>
    <w:lvl w:ilvl="6">
      <w:start w:val="1"/>
      <w:numFmt w:val="decimal"/>
      <w:isLgl/>
      <w:lvlText w:val="%1.%2.%3.%4.%5.%6.%7."/>
      <w:lvlJc w:val="left"/>
      <w:pPr>
        <w:tabs>
          <w:tab w:val="num" w:pos="5720"/>
        </w:tabs>
        <w:ind w:left="5720" w:hanging="1440"/>
      </w:pPr>
      <w:rPr>
        <w:rFonts w:hint="default"/>
      </w:rPr>
    </w:lvl>
    <w:lvl w:ilvl="7">
      <w:start w:val="1"/>
      <w:numFmt w:val="decimal"/>
      <w:isLgl/>
      <w:lvlText w:val="%1.%2.%3.%4.%5.%6.%7.%8."/>
      <w:lvlJc w:val="left"/>
      <w:pPr>
        <w:tabs>
          <w:tab w:val="num" w:pos="5720"/>
        </w:tabs>
        <w:ind w:left="5720" w:hanging="1440"/>
      </w:pPr>
      <w:rPr>
        <w:rFonts w:hint="default"/>
      </w:rPr>
    </w:lvl>
    <w:lvl w:ilvl="8">
      <w:start w:val="1"/>
      <w:numFmt w:val="decimal"/>
      <w:isLgl/>
      <w:lvlText w:val="%1.%2.%3.%4.%5.%6.%7.%8.%9."/>
      <w:lvlJc w:val="left"/>
      <w:pPr>
        <w:tabs>
          <w:tab w:val="num" w:pos="6080"/>
        </w:tabs>
        <w:ind w:left="6080" w:hanging="1800"/>
      </w:pPr>
      <w:rPr>
        <w:rFonts w:hint="default"/>
      </w:rPr>
    </w:lvl>
  </w:abstractNum>
  <w:abstractNum w:abstractNumId="6" w15:restartNumberingAfterBreak="0">
    <w:nsid w:val="4D6F67F8"/>
    <w:multiLevelType w:val="hybridMultilevel"/>
    <w:tmpl w:val="C85C0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8593730">
    <w:abstractNumId w:val="2"/>
  </w:num>
  <w:num w:numId="2" w16cid:durableId="332412941">
    <w:abstractNumId w:val="3"/>
  </w:num>
  <w:num w:numId="3" w16cid:durableId="52045008">
    <w:abstractNumId w:val="0"/>
  </w:num>
  <w:num w:numId="4" w16cid:durableId="2100560170">
    <w:abstractNumId w:val="6"/>
  </w:num>
  <w:num w:numId="5" w16cid:durableId="1530559139">
    <w:abstractNumId w:val="1"/>
  </w:num>
  <w:num w:numId="6" w16cid:durableId="1085805895">
    <w:abstractNumId w:val="4"/>
  </w:num>
  <w:num w:numId="7" w16cid:durableId="501706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F8A"/>
    <w:rsid w:val="00012BEB"/>
    <w:rsid w:val="00023702"/>
    <w:rsid w:val="000468A9"/>
    <w:rsid w:val="000663FE"/>
    <w:rsid w:val="000A072B"/>
    <w:rsid w:val="000A5C42"/>
    <w:rsid w:val="000E0A29"/>
    <w:rsid w:val="00102E00"/>
    <w:rsid w:val="00107725"/>
    <w:rsid w:val="00111F43"/>
    <w:rsid w:val="00113A1C"/>
    <w:rsid w:val="001274F7"/>
    <w:rsid w:val="0014047C"/>
    <w:rsid w:val="00142AE1"/>
    <w:rsid w:val="001A1D2F"/>
    <w:rsid w:val="001E30B7"/>
    <w:rsid w:val="002570A1"/>
    <w:rsid w:val="002B5127"/>
    <w:rsid w:val="002C0506"/>
    <w:rsid w:val="002E15F3"/>
    <w:rsid w:val="0030028D"/>
    <w:rsid w:val="003715F1"/>
    <w:rsid w:val="00384A3C"/>
    <w:rsid w:val="00387E34"/>
    <w:rsid w:val="003E7F36"/>
    <w:rsid w:val="003F01BF"/>
    <w:rsid w:val="004331B2"/>
    <w:rsid w:val="00464947"/>
    <w:rsid w:val="004937E2"/>
    <w:rsid w:val="004B22D5"/>
    <w:rsid w:val="00557384"/>
    <w:rsid w:val="00567F8C"/>
    <w:rsid w:val="005E618C"/>
    <w:rsid w:val="00605E32"/>
    <w:rsid w:val="0061341E"/>
    <w:rsid w:val="006436E9"/>
    <w:rsid w:val="0065065C"/>
    <w:rsid w:val="00681208"/>
    <w:rsid w:val="006B2405"/>
    <w:rsid w:val="006E6826"/>
    <w:rsid w:val="007508F7"/>
    <w:rsid w:val="00771B0F"/>
    <w:rsid w:val="00791E74"/>
    <w:rsid w:val="007A40B5"/>
    <w:rsid w:val="007A436A"/>
    <w:rsid w:val="007C1618"/>
    <w:rsid w:val="007E3F8A"/>
    <w:rsid w:val="008221CE"/>
    <w:rsid w:val="008465D2"/>
    <w:rsid w:val="008534E7"/>
    <w:rsid w:val="008E3796"/>
    <w:rsid w:val="00903C68"/>
    <w:rsid w:val="00903FF8"/>
    <w:rsid w:val="009140D0"/>
    <w:rsid w:val="00925108"/>
    <w:rsid w:val="0093284D"/>
    <w:rsid w:val="00986D89"/>
    <w:rsid w:val="00994022"/>
    <w:rsid w:val="009A0350"/>
    <w:rsid w:val="009A6444"/>
    <w:rsid w:val="009B187E"/>
    <w:rsid w:val="009D49AC"/>
    <w:rsid w:val="00A02BD7"/>
    <w:rsid w:val="00A3454C"/>
    <w:rsid w:val="00A579C0"/>
    <w:rsid w:val="00A8453C"/>
    <w:rsid w:val="00A9749A"/>
    <w:rsid w:val="00AA1E0A"/>
    <w:rsid w:val="00AE77BA"/>
    <w:rsid w:val="00B66550"/>
    <w:rsid w:val="00B72948"/>
    <w:rsid w:val="00B80483"/>
    <w:rsid w:val="00B91E67"/>
    <w:rsid w:val="00BB411B"/>
    <w:rsid w:val="00BC74DD"/>
    <w:rsid w:val="00BC79A3"/>
    <w:rsid w:val="00BD2201"/>
    <w:rsid w:val="00C032B4"/>
    <w:rsid w:val="00C346E1"/>
    <w:rsid w:val="00C51758"/>
    <w:rsid w:val="00C62E19"/>
    <w:rsid w:val="00C67508"/>
    <w:rsid w:val="00C75E4F"/>
    <w:rsid w:val="00C92754"/>
    <w:rsid w:val="00CB61E1"/>
    <w:rsid w:val="00CB7C60"/>
    <w:rsid w:val="00CE3F7D"/>
    <w:rsid w:val="00CF0D84"/>
    <w:rsid w:val="00DB5802"/>
    <w:rsid w:val="00DB583E"/>
    <w:rsid w:val="00DD35CB"/>
    <w:rsid w:val="00DE3956"/>
    <w:rsid w:val="00DF1980"/>
    <w:rsid w:val="00E00237"/>
    <w:rsid w:val="00E07795"/>
    <w:rsid w:val="00E75CF1"/>
    <w:rsid w:val="00EA1C8D"/>
    <w:rsid w:val="00EF0DCB"/>
    <w:rsid w:val="00EF1C86"/>
    <w:rsid w:val="00F20C43"/>
    <w:rsid w:val="00F216AC"/>
    <w:rsid w:val="00F258E1"/>
    <w:rsid w:val="00F4460F"/>
    <w:rsid w:val="00F9745C"/>
    <w:rsid w:val="00FA739A"/>
    <w:rsid w:val="00FE5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AC403"/>
  <w15:chartTrackingRefBased/>
  <w15:docId w15:val="{99CFA2FF-C987-4B89-8161-C6EA1D81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758"/>
    <w:pPr>
      <w:spacing w:after="0" w:line="240" w:lineRule="auto"/>
    </w:pPr>
    <w:rPr>
      <w:rFonts w:ascii="NTTimes/Cyrillic" w:eastAsia="Times New Roman" w:hAnsi="NTTimes/Cyrillic" w:cs="NTTimes/Cyrillic"/>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51758"/>
    <w:rPr>
      <w:color w:val="0563C1" w:themeColor="hyperlink"/>
      <w:u w:val="single"/>
    </w:rPr>
  </w:style>
  <w:style w:type="character" w:customStyle="1" w:styleId="a4">
    <w:name w:val="Абзац списка Знак"/>
    <w:aliases w:val="Абзац списка ЦНЭС Знак,Начало абзаца Знак"/>
    <w:link w:val="a5"/>
    <w:uiPriority w:val="34"/>
    <w:locked/>
    <w:rsid w:val="00C51758"/>
    <w:rPr>
      <w:rFonts w:ascii="NTTimes/Cyrillic" w:eastAsia="Times New Roman" w:hAnsi="NTTimes/Cyrillic" w:cs="NTTimes/Cyrillic"/>
      <w:sz w:val="24"/>
      <w:szCs w:val="24"/>
      <w:lang w:val="en-US"/>
    </w:rPr>
  </w:style>
  <w:style w:type="paragraph" w:styleId="a5">
    <w:name w:val="List Paragraph"/>
    <w:aliases w:val="Абзац списка ЦНЭС,Начало абзаца"/>
    <w:basedOn w:val="a"/>
    <w:link w:val="a4"/>
    <w:uiPriority w:val="34"/>
    <w:qFormat/>
    <w:rsid w:val="00C51758"/>
    <w:pPr>
      <w:ind w:left="720"/>
      <w:contextualSpacing/>
    </w:pPr>
    <w:rPr>
      <w:lang w:eastAsia="en-US"/>
    </w:rPr>
  </w:style>
  <w:style w:type="table" w:customStyle="1" w:styleId="2">
    <w:name w:val="Сетка таблицы2"/>
    <w:basedOn w:val="a1"/>
    <w:uiPriority w:val="99"/>
    <w:rsid w:val="00C5175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66550"/>
    <w:pPr>
      <w:tabs>
        <w:tab w:val="center" w:pos="4677"/>
        <w:tab w:val="right" w:pos="9355"/>
      </w:tabs>
    </w:pPr>
  </w:style>
  <w:style w:type="character" w:customStyle="1" w:styleId="a7">
    <w:name w:val="Верхний колонтитул Знак"/>
    <w:basedOn w:val="a0"/>
    <w:link w:val="a6"/>
    <w:uiPriority w:val="99"/>
    <w:rsid w:val="00B66550"/>
    <w:rPr>
      <w:rFonts w:ascii="NTTimes/Cyrillic" w:eastAsia="Times New Roman" w:hAnsi="NTTimes/Cyrillic" w:cs="NTTimes/Cyrillic"/>
      <w:sz w:val="24"/>
      <w:szCs w:val="24"/>
      <w:lang w:val="en-US" w:eastAsia="ru-RU"/>
    </w:rPr>
  </w:style>
  <w:style w:type="paragraph" w:styleId="a8">
    <w:name w:val="footer"/>
    <w:basedOn w:val="a"/>
    <w:link w:val="a9"/>
    <w:uiPriority w:val="99"/>
    <w:unhideWhenUsed/>
    <w:rsid w:val="00B66550"/>
    <w:pPr>
      <w:tabs>
        <w:tab w:val="center" w:pos="4677"/>
        <w:tab w:val="right" w:pos="9355"/>
      </w:tabs>
    </w:pPr>
  </w:style>
  <w:style w:type="character" w:customStyle="1" w:styleId="a9">
    <w:name w:val="Нижний колонтитул Знак"/>
    <w:basedOn w:val="a0"/>
    <w:link w:val="a8"/>
    <w:uiPriority w:val="99"/>
    <w:rsid w:val="00B66550"/>
    <w:rPr>
      <w:rFonts w:ascii="NTTimes/Cyrillic" w:eastAsia="Times New Roman" w:hAnsi="NTTimes/Cyrillic" w:cs="NTTimes/Cyrillic"/>
      <w:sz w:val="24"/>
      <w:szCs w:val="24"/>
      <w:lang w:val="en-US" w:eastAsia="ru-RU"/>
    </w:rPr>
  </w:style>
  <w:style w:type="character" w:customStyle="1" w:styleId="1">
    <w:name w:val="Неразрешенное упоминание1"/>
    <w:basedOn w:val="a0"/>
    <w:uiPriority w:val="99"/>
    <w:semiHidden/>
    <w:unhideWhenUsed/>
    <w:rsid w:val="000663FE"/>
    <w:rPr>
      <w:color w:val="605E5C"/>
      <w:shd w:val="clear" w:color="auto" w:fill="E1DFDD"/>
    </w:rPr>
  </w:style>
  <w:style w:type="character" w:styleId="aa">
    <w:name w:val="Unresolved Mention"/>
    <w:basedOn w:val="a0"/>
    <w:uiPriority w:val="99"/>
    <w:semiHidden/>
    <w:unhideWhenUsed/>
    <w:rsid w:val="00AA1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921538">
      <w:bodyDiv w:val="1"/>
      <w:marLeft w:val="0"/>
      <w:marRight w:val="0"/>
      <w:marTop w:val="0"/>
      <w:marBottom w:val="0"/>
      <w:divBdr>
        <w:top w:val="none" w:sz="0" w:space="0" w:color="auto"/>
        <w:left w:val="none" w:sz="0" w:space="0" w:color="auto"/>
        <w:bottom w:val="none" w:sz="0" w:space="0" w:color="auto"/>
        <w:right w:val="none" w:sz="0" w:space="0" w:color="auto"/>
      </w:divBdr>
    </w:div>
    <w:div w:id="18600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9005556621@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697</Words>
  <Characters>3979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Штыкова Ольга Петровна</dc:creator>
  <cp:keywords/>
  <dc:description/>
  <cp:lastModifiedBy>iblis</cp:lastModifiedBy>
  <cp:revision>14</cp:revision>
  <dcterms:created xsi:type="dcterms:W3CDTF">2022-05-12T08:00:00Z</dcterms:created>
  <dcterms:modified xsi:type="dcterms:W3CDTF">2026-08-12T17:37:00Z</dcterms:modified>
</cp:coreProperties>
</file>