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08" w:rsidRPr="00D9706E" w:rsidRDefault="00DB6000" w:rsidP="00B116B1">
      <w:pPr>
        <w:pStyle w:val="11"/>
        <w:widowControl w:val="0"/>
        <w:rPr>
          <w:sz w:val="22"/>
          <w:szCs w:val="22"/>
        </w:rPr>
      </w:pPr>
      <w:r w:rsidRPr="00D9706E">
        <w:rPr>
          <w:sz w:val="22"/>
          <w:szCs w:val="22"/>
        </w:rPr>
        <w:t>ДОГОВОР О ЗАДАТКЕ</w:t>
      </w:r>
    </w:p>
    <w:p w:rsidR="00157E08" w:rsidRPr="00D9706E" w:rsidRDefault="00157E08" w:rsidP="007B2DA2">
      <w:pPr>
        <w:widowControl w:val="0"/>
        <w:ind w:right="368"/>
        <w:rPr>
          <w:sz w:val="22"/>
          <w:szCs w:val="22"/>
        </w:rPr>
      </w:pPr>
    </w:p>
    <w:tbl>
      <w:tblPr>
        <w:tblW w:w="5000" w:type="pct"/>
        <w:jc w:val="center"/>
        <w:tblLayout w:type="fixed"/>
        <w:tblLook w:val="01E0"/>
      </w:tblPr>
      <w:tblGrid>
        <w:gridCol w:w="4785"/>
        <w:gridCol w:w="4785"/>
      </w:tblGrid>
      <w:tr w:rsidR="00730BFC" w:rsidRPr="00D9706E" w:rsidTr="005B3974">
        <w:trPr>
          <w:jc w:val="center"/>
        </w:trPr>
        <w:tc>
          <w:tcPr>
            <w:tcW w:w="4677" w:type="dxa"/>
          </w:tcPr>
          <w:p w:rsidR="00730BFC" w:rsidRPr="00D9706E" w:rsidRDefault="00730BFC" w:rsidP="007B2DA2">
            <w:pPr>
              <w:pStyle w:val="a3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D9706E">
              <w:rPr>
                <w:sz w:val="22"/>
                <w:szCs w:val="22"/>
              </w:rPr>
              <w:t xml:space="preserve">г. </w:t>
            </w:r>
            <w:r w:rsidR="003B7A39" w:rsidRPr="00D9706E">
              <w:rPr>
                <w:sz w:val="22"/>
                <w:szCs w:val="22"/>
              </w:rPr>
              <w:t>Владивосток</w:t>
            </w:r>
          </w:p>
        </w:tc>
        <w:tc>
          <w:tcPr>
            <w:tcW w:w="4677" w:type="dxa"/>
          </w:tcPr>
          <w:p w:rsidR="00730BFC" w:rsidRDefault="005B3974" w:rsidP="00E55286">
            <w:pPr>
              <w:pStyle w:val="a3"/>
              <w:widowControl w:val="0"/>
              <w:ind w:right="8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</w:t>
            </w:r>
            <w:r w:rsidR="009E3969">
              <w:rPr>
                <w:sz w:val="22"/>
                <w:szCs w:val="22"/>
              </w:rPr>
              <w:t xml:space="preserve"> </w:t>
            </w:r>
            <w:r w:rsidR="003B7A39" w:rsidRPr="00D9706E">
              <w:rPr>
                <w:sz w:val="22"/>
                <w:szCs w:val="22"/>
              </w:rPr>
              <w:t>202</w:t>
            </w:r>
            <w:r w:rsidR="00BD4D71">
              <w:rPr>
                <w:sz w:val="22"/>
                <w:szCs w:val="22"/>
              </w:rPr>
              <w:t>6</w:t>
            </w:r>
            <w:r w:rsidR="00EA41B9">
              <w:rPr>
                <w:sz w:val="22"/>
                <w:szCs w:val="22"/>
              </w:rPr>
              <w:t xml:space="preserve"> г.</w:t>
            </w:r>
          </w:p>
          <w:p w:rsidR="00922EA7" w:rsidRPr="00D9706E" w:rsidRDefault="00922EA7" w:rsidP="00E55286">
            <w:pPr>
              <w:pStyle w:val="a3"/>
              <w:widowControl w:val="0"/>
              <w:ind w:right="85"/>
              <w:jc w:val="right"/>
              <w:rPr>
                <w:sz w:val="22"/>
                <w:szCs w:val="22"/>
                <w:lang w:val="en-US"/>
              </w:rPr>
            </w:pPr>
          </w:p>
        </w:tc>
      </w:tr>
    </w:tbl>
    <w:p w:rsidR="00BD4D71" w:rsidRPr="00BD4D71" w:rsidRDefault="005B3974" w:rsidP="00BD4D71">
      <w:pPr>
        <w:widowControl w:val="0"/>
        <w:ind w:right="368"/>
        <w:rPr>
          <w:b/>
          <w:bCs/>
          <w:sz w:val="22"/>
          <w:szCs w:val="22"/>
          <w:lang w:eastAsia="en-US"/>
        </w:rPr>
      </w:pPr>
      <w:r w:rsidRPr="005B3974">
        <w:rPr>
          <w:b/>
          <w:bCs/>
          <w:sz w:val="22"/>
          <w:szCs w:val="22"/>
          <w:lang w:eastAsia="en-US"/>
        </w:rPr>
        <w:t xml:space="preserve">Астахова Людмила Викторовна  </w:t>
      </w:r>
      <w:r w:rsidRPr="005B3974">
        <w:rPr>
          <w:sz w:val="22"/>
          <w:szCs w:val="22"/>
          <w:lang w:eastAsia="en-US"/>
        </w:rPr>
        <w:t>(дата рождения: 01.11.1998, место рождения: гор. Владивосток, ИНН: 253613134510; СНИЛС: 178-262-620 92, место регистрации: Приморский край, Надеждинский р-н, п. Девятый Вал, ул. Новая, д. 9, кв.2)</w:t>
      </w:r>
      <w:r w:rsidR="00BD4D71" w:rsidRPr="00BD4D71">
        <w:rPr>
          <w:b/>
          <w:bCs/>
          <w:sz w:val="22"/>
          <w:szCs w:val="22"/>
          <w:lang w:eastAsia="en-US"/>
        </w:rPr>
        <w:t>,</w:t>
      </w:r>
      <w:r w:rsidR="00BD4D71" w:rsidRPr="00BD4D71">
        <w:rPr>
          <w:bCs/>
          <w:sz w:val="22"/>
          <w:szCs w:val="22"/>
          <w:lang w:eastAsia="en-US"/>
        </w:rPr>
        <w:t xml:space="preserve"> в лице финансового управляющего </w:t>
      </w:r>
      <w:r w:rsidR="00BD4D71" w:rsidRPr="00BD4D71">
        <w:rPr>
          <w:b/>
          <w:bCs/>
          <w:sz w:val="22"/>
          <w:szCs w:val="22"/>
          <w:lang w:eastAsia="en-US"/>
        </w:rPr>
        <w:t>Непомнящего Леонида Яковлевича</w:t>
      </w:r>
      <w:r w:rsidR="00BD4D71" w:rsidRPr="00BD4D71">
        <w:rPr>
          <w:bCs/>
          <w:sz w:val="22"/>
          <w:szCs w:val="22"/>
          <w:lang w:eastAsia="en-US"/>
        </w:rPr>
        <w:t>, действующего на основании решения Арбитражного суда Приморского края по делу №</w:t>
      </w:r>
      <w:r w:rsidR="00BD4D71" w:rsidRPr="00BD4D71">
        <w:rPr>
          <w:rFonts w:eastAsia="Calibri"/>
          <w:sz w:val="22"/>
          <w:szCs w:val="22"/>
          <w:lang w:eastAsia="en-US"/>
        </w:rPr>
        <w:t xml:space="preserve"> </w:t>
      </w:r>
      <w:r w:rsidRPr="005B3974">
        <w:rPr>
          <w:bCs/>
          <w:sz w:val="22"/>
          <w:szCs w:val="22"/>
          <w:lang w:eastAsia="en-US"/>
        </w:rPr>
        <w:t>А51-18806/2025</w:t>
      </w:r>
      <w:r w:rsidR="00BD4D71" w:rsidRPr="00BD4D71">
        <w:rPr>
          <w:bCs/>
          <w:sz w:val="22"/>
          <w:szCs w:val="22"/>
          <w:lang w:eastAsia="en-US"/>
        </w:rPr>
        <w:t xml:space="preserve"> от </w:t>
      </w:r>
      <w:r w:rsidRPr="005B3974">
        <w:rPr>
          <w:bCs/>
          <w:sz w:val="22"/>
          <w:szCs w:val="22"/>
          <w:lang w:eastAsia="en-US"/>
        </w:rPr>
        <w:t>02.12.2025</w:t>
      </w:r>
      <w:r w:rsidR="00BD4D71" w:rsidRPr="00BD4D71">
        <w:rPr>
          <w:bCs/>
          <w:sz w:val="22"/>
          <w:szCs w:val="22"/>
          <w:lang w:eastAsia="en-US"/>
        </w:rPr>
        <w:t xml:space="preserve"> года</w:t>
      </w:r>
      <w:r w:rsidR="00BD4D71" w:rsidRPr="00BD4D71">
        <w:rPr>
          <w:sz w:val="22"/>
          <w:szCs w:val="22"/>
          <w:lang w:eastAsia="en-US"/>
        </w:rPr>
        <w:t xml:space="preserve"> </w:t>
      </w:r>
      <w:r w:rsidR="00BD4D71">
        <w:rPr>
          <w:sz w:val="22"/>
          <w:szCs w:val="22"/>
          <w:lang w:eastAsia="en-US"/>
        </w:rPr>
        <w:t>,</w:t>
      </w:r>
      <w:r w:rsidR="00BD4D71" w:rsidRPr="00BD4D71">
        <w:rPr>
          <w:bCs/>
          <w:sz w:val="22"/>
          <w:szCs w:val="22"/>
          <w:lang w:eastAsia="en-US"/>
        </w:rPr>
        <w:t xml:space="preserve">именуемый в дальнейшем </w:t>
      </w:r>
      <w:r w:rsidR="00BD4D71" w:rsidRPr="00BD4D71">
        <w:rPr>
          <w:b/>
          <w:bCs/>
          <w:sz w:val="22"/>
          <w:szCs w:val="22"/>
          <w:lang w:eastAsia="en-US"/>
        </w:rPr>
        <w:t>«Продавец»</w:t>
      </w:r>
      <w:r w:rsidR="00BD4D71" w:rsidRPr="00BD4D71">
        <w:rPr>
          <w:bCs/>
          <w:sz w:val="22"/>
          <w:szCs w:val="22"/>
          <w:lang w:eastAsia="en-US"/>
        </w:rPr>
        <w:t xml:space="preserve">, с одной стороны, и-__________________________________________________________________________________________________________________________________________________________________ _________________________________________________________________________________, именуем____ в дальнейшем </w:t>
      </w:r>
      <w:r w:rsidR="00BD4D71" w:rsidRPr="00BD4D71">
        <w:rPr>
          <w:b/>
          <w:bCs/>
          <w:sz w:val="22"/>
          <w:szCs w:val="22"/>
          <w:lang w:eastAsia="en-US"/>
        </w:rPr>
        <w:t>«Покупатель»,</w:t>
      </w:r>
      <w:r w:rsidR="00BD4D71" w:rsidRPr="00BD4D71">
        <w:rPr>
          <w:bCs/>
          <w:sz w:val="22"/>
          <w:szCs w:val="22"/>
          <w:lang w:eastAsia="en-US"/>
        </w:rPr>
        <w:t xml:space="preserve"> с другой стороны, вместе именуемые «Стороны», заключили настоящий договор о нижеследующем:</w:t>
      </w:r>
    </w:p>
    <w:p w:rsidR="00D9706E" w:rsidRPr="00BD4D71" w:rsidRDefault="00D9706E" w:rsidP="00D9706E">
      <w:pPr>
        <w:widowControl w:val="0"/>
        <w:ind w:right="368"/>
        <w:rPr>
          <w:b/>
          <w:bCs/>
          <w:sz w:val="22"/>
          <w:szCs w:val="22"/>
        </w:rPr>
      </w:pPr>
    </w:p>
    <w:p w:rsidR="00157E08" w:rsidRPr="00BD4D71" w:rsidRDefault="00157E08" w:rsidP="007B2DA2">
      <w:pPr>
        <w:widowControl w:val="0"/>
        <w:ind w:right="368"/>
        <w:rPr>
          <w:sz w:val="22"/>
          <w:szCs w:val="22"/>
        </w:rPr>
      </w:pPr>
    </w:p>
    <w:p w:rsidR="00157E08" w:rsidRPr="00BD4D71" w:rsidRDefault="00157E08" w:rsidP="007B2DA2">
      <w:pPr>
        <w:widowControl w:val="0"/>
        <w:ind w:right="368"/>
        <w:rPr>
          <w:b/>
          <w:sz w:val="22"/>
          <w:szCs w:val="22"/>
        </w:rPr>
      </w:pPr>
      <w:r w:rsidRPr="00BD4D71">
        <w:rPr>
          <w:b/>
          <w:sz w:val="22"/>
          <w:szCs w:val="22"/>
          <w:lang w:val="en-US"/>
        </w:rPr>
        <w:t>I</w:t>
      </w:r>
      <w:r w:rsidRPr="00BD4D71">
        <w:rPr>
          <w:b/>
          <w:sz w:val="22"/>
          <w:szCs w:val="22"/>
        </w:rPr>
        <w:t xml:space="preserve">. Предмет </w:t>
      </w:r>
      <w:r w:rsidR="00F71047" w:rsidRPr="00BD4D71">
        <w:rPr>
          <w:b/>
          <w:sz w:val="22"/>
          <w:szCs w:val="22"/>
        </w:rPr>
        <w:t>Договора</w:t>
      </w:r>
    </w:p>
    <w:p w:rsidR="00192C2A" w:rsidRPr="00D9706E" w:rsidRDefault="00157E08" w:rsidP="007B2DA2">
      <w:pPr>
        <w:widowControl w:val="0"/>
        <w:jc w:val="both"/>
        <w:rPr>
          <w:sz w:val="22"/>
          <w:szCs w:val="22"/>
        </w:rPr>
      </w:pPr>
      <w:r w:rsidRPr="00BD4D71">
        <w:rPr>
          <w:sz w:val="22"/>
          <w:szCs w:val="22"/>
        </w:rPr>
        <w:t xml:space="preserve">1. В силу настоящего </w:t>
      </w:r>
      <w:r w:rsidR="00F71047" w:rsidRPr="00BD4D71">
        <w:rPr>
          <w:sz w:val="22"/>
          <w:szCs w:val="22"/>
        </w:rPr>
        <w:t>Догов</w:t>
      </w:r>
      <w:r w:rsidR="00F71047" w:rsidRPr="00D9706E">
        <w:rPr>
          <w:sz w:val="22"/>
          <w:szCs w:val="22"/>
        </w:rPr>
        <w:t>ора</w:t>
      </w:r>
      <w:r w:rsidRPr="00D9706E">
        <w:rPr>
          <w:sz w:val="22"/>
          <w:szCs w:val="22"/>
        </w:rPr>
        <w:t xml:space="preserve"> </w:t>
      </w:r>
      <w:r w:rsidR="005279C2" w:rsidRPr="00D9706E">
        <w:rPr>
          <w:sz w:val="22"/>
          <w:szCs w:val="22"/>
        </w:rPr>
        <w:t>Заявитель</w:t>
      </w:r>
      <w:r w:rsidRPr="00D9706E">
        <w:rPr>
          <w:sz w:val="22"/>
          <w:szCs w:val="22"/>
        </w:rPr>
        <w:t xml:space="preserve"> обязуется </w:t>
      </w:r>
      <w:r w:rsidR="00F71047" w:rsidRPr="00D9706E">
        <w:rPr>
          <w:sz w:val="22"/>
          <w:szCs w:val="22"/>
        </w:rPr>
        <w:t xml:space="preserve">до </w:t>
      </w:r>
      <w:r w:rsidR="00192C2A" w:rsidRPr="00D9706E">
        <w:rPr>
          <w:sz w:val="22"/>
          <w:szCs w:val="22"/>
        </w:rPr>
        <w:t xml:space="preserve">окончания срока представления заявок на участие в торгах </w:t>
      </w:r>
      <w:r w:rsidRPr="00D9706E">
        <w:rPr>
          <w:sz w:val="22"/>
          <w:szCs w:val="22"/>
        </w:rPr>
        <w:t xml:space="preserve">уплатить </w:t>
      </w:r>
      <w:r w:rsidR="00192C2A" w:rsidRPr="00D9706E">
        <w:rPr>
          <w:sz w:val="22"/>
          <w:szCs w:val="22"/>
        </w:rPr>
        <w:t xml:space="preserve">в качестве задатка </w:t>
      </w:r>
      <w:r w:rsidR="00F71047" w:rsidRPr="00D9706E">
        <w:rPr>
          <w:sz w:val="22"/>
          <w:szCs w:val="22"/>
        </w:rPr>
        <w:t xml:space="preserve">на </w:t>
      </w:r>
      <w:r w:rsidR="0061196D" w:rsidRPr="00D9706E">
        <w:rPr>
          <w:sz w:val="22"/>
          <w:szCs w:val="22"/>
        </w:rPr>
        <w:t>специальный</w:t>
      </w:r>
      <w:r w:rsidR="00192C2A" w:rsidRPr="00D9706E">
        <w:rPr>
          <w:sz w:val="22"/>
          <w:szCs w:val="22"/>
        </w:rPr>
        <w:t xml:space="preserve"> </w:t>
      </w:r>
      <w:r w:rsidR="00F71047" w:rsidRPr="00D9706E">
        <w:rPr>
          <w:sz w:val="22"/>
          <w:szCs w:val="22"/>
        </w:rPr>
        <w:t xml:space="preserve">счет </w:t>
      </w:r>
      <w:r w:rsidR="002645C1" w:rsidRPr="00D9706E">
        <w:rPr>
          <w:sz w:val="22"/>
          <w:szCs w:val="22"/>
        </w:rPr>
        <w:t>Должника</w:t>
      </w:r>
      <w:r w:rsidR="00F71047" w:rsidRPr="00D9706E">
        <w:rPr>
          <w:sz w:val="22"/>
          <w:szCs w:val="22"/>
        </w:rPr>
        <w:t xml:space="preserve"> денежные средства </w:t>
      </w:r>
      <w:r w:rsidR="00192C2A" w:rsidRPr="00D9706E">
        <w:rPr>
          <w:sz w:val="22"/>
          <w:szCs w:val="22"/>
        </w:rPr>
        <w:t xml:space="preserve">в сумме, равной </w:t>
      </w:r>
      <w:r w:rsidR="006A7CCB" w:rsidRPr="00D9706E">
        <w:rPr>
          <w:sz w:val="22"/>
          <w:szCs w:val="22"/>
        </w:rPr>
        <w:t>1</w:t>
      </w:r>
      <w:r w:rsidR="00C13AEB" w:rsidRPr="00D9706E">
        <w:rPr>
          <w:sz w:val="22"/>
          <w:szCs w:val="22"/>
        </w:rPr>
        <w:t>0</w:t>
      </w:r>
      <w:r w:rsidR="00192C2A" w:rsidRPr="00D9706E">
        <w:rPr>
          <w:sz w:val="22"/>
          <w:szCs w:val="22"/>
        </w:rPr>
        <w:t xml:space="preserve"> (</w:t>
      </w:r>
      <w:r w:rsidR="00423F39" w:rsidRPr="00D9706E">
        <w:rPr>
          <w:sz w:val="22"/>
          <w:szCs w:val="22"/>
        </w:rPr>
        <w:t>д</w:t>
      </w:r>
      <w:r w:rsidR="006A7CCB" w:rsidRPr="00D9706E">
        <w:rPr>
          <w:sz w:val="22"/>
          <w:szCs w:val="22"/>
        </w:rPr>
        <w:t>еся</w:t>
      </w:r>
      <w:r w:rsidR="00423F39" w:rsidRPr="00D9706E">
        <w:rPr>
          <w:sz w:val="22"/>
          <w:szCs w:val="22"/>
        </w:rPr>
        <w:t>ти</w:t>
      </w:r>
      <w:r w:rsidR="00192C2A" w:rsidRPr="00D9706E">
        <w:rPr>
          <w:sz w:val="22"/>
          <w:szCs w:val="22"/>
        </w:rPr>
        <w:t xml:space="preserve">) процентам начальной цены продажи </w:t>
      </w:r>
      <w:r w:rsidR="005279C2" w:rsidRPr="00D9706E">
        <w:rPr>
          <w:sz w:val="22"/>
          <w:szCs w:val="22"/>
        </w:rPr>
        <w:t xml:space="preserve">имущества в составе </w:t>
      </w:r>
      <w:r w:rsidR="00192C2A" w:rsidRPr="00D9706E">
        <w:rPr>
          <w:sz w:val="22"/>
          <w:szCs w:val="22"/>
        </w:rPr>
        <w:t>лот</w:t>
      </w:r>
      <w:r w:rsidR="005279C2" w:rsidRPr="00D9706E">
        <w:rPr>
          <w:sz w:val="22"/>
          <w:szCs w:val="22"/>
        </w:rPr>
        <w:t>а</w:t>
      </w:r>
      <w:r w:rsidR="00192C2A" w:rsidRPr="00D9706E">
        <w:rPr>
          <w:sz w:val="22"/>
          <w:szCs w:val="22"/>
        </w:rPr>
        <w:t>, указанной в сообщении о проведении торгов, без учета налога на добавленную стоимость.</w:t>
      </w:r>
    </w:p>
    <w:p w:rsidR="00BD4D71" w:rsidRPr="00BD4D71" w:rsidRDefault="00157E08" w:rsidP="00BD4D71">
      <w:pPr>
        <w:widowControl w:val="0"/>
        <w:jc w:val="both"/>
        <w:rPr>
          <w:sz w:val="22"/>
          <w:szCs w:val="22"/>
          <w:shd w:val="clear" w:color="auto" w:fill="FFFFFF"/>
        </w:rPr>
      </w:pPr>
      <w:r w:rsidRPr="00D9706E">
        <w:rPr>
          <w:sz w:val="22"/>
          <w:szCs w:val="22"/>
        </w:rPr>
        <w:t xml:space="preserve">2. Под торгами для целей настоящего </w:t>
      </w:r>
      <w:r w:rsidR="00F71047" w:rsidRPr="00D9706E">
        <w:rPr>
          <w:sz w:val="22"/>
          <w:szCs w:val="22"/>
        </w:rPr>
        <w:t>Договор</w:t>
      </w:r>
      <w:r w:rsidR="00192C2A" w:rsidRPr="00D9706E">
        <w:rPr>
          <w:sz w:val="22"/>
          <w:szCs w:val="22"/>
        </w:rPr>
        <w:t>а</w:t>
      </w:r>
      <w:r w:rsidRPr="00D9706E">
        <w:rPr>
          <w:sz w:val="22"/>
          <w:szCs w:val="22"/>
        </w:rPr>
        <w:t xml:space="preserve"> понима</w:t>
      </w:r>
      <w:r w:rsidR="005279C2" w:rsidRPr="00D9706E">
        <w:rPr>
          <w:sz w:val="22"/>
          <w:szCs w:val="22"/>
        </w:rPr>
        <w:t>ются т</w:t>
      </w:r>
      <w:r w:rsidRPr="00D9706E">
        <w:rPr>
          <w:sz w:val="22"/>
          <w:szCs w:val="22"/>
        </w:rPr>
        <w:t>орги по продаже</w:t>
      </w:r>
      <w:r w:rsidR="00C36C96" w:rsidRPr="00D9706E">
        <w:rPr>
          <w:sz w:val="22"/>
          <w:szCs w:val="22"/>
        </w:rPr>
        <w:t xml:space="preserve"> </w:t>
      </w:r>
      <w:r w:rsidRPr="00D9706E">
        <w:rPr>
          <w:sz w:val="22"/>
          <w:szCs w:val="22"/>
        </w:rPr>
        <w:t xml:space="preserve">имущества </w:t>
      </w:r>
      <w:bookmarkStart w:id="0" w:name="_Hlk230786875"/>
      <w:bookmarkStart w:id="1" w:name="_Hlk206582567"/>
      <w:r w:rsidR="005B3974" w:rsidRPr="005B3974">
        <w:rPr>
          <w:b/>
          <w:bCs/>
          <w:sz w:val="22"/>
          <w:szCs w:val="22"/>
        </w:rPr>
        <w:t>Астахов</w:t>
      </w:r>
      <w:r w:rsidR="005B3974">
        <w:rPr>
          <w:b/>
          <w:bCs/>
          <w:sz w:val="22"/>
          <w:szCs w:val="22"/>
        </w:rPr>
        <w:t>ой</w:t>
      </w:r>
      <w:r w:rsidR="00BD4D71">
        <w:rPr>
          <w:b/>
          <w:bCs/>
          <w:sz w:val="22"/>
          <w:szCs w:val="22"/>
        </w:rPr>
        <w:t xml:space="preserve"> </w:t>
      </w:r>
      <w:r w:rsidR="005B3974">
        <w:rPr>
          <w:b/>
          <w:bCs/>
          <w:sz w:val="22"/>
          <w:szCs w:val="22"/>
        </w:rPr>
        <w:t>Л</w:t>
      </w:r>
      <w:r w:rsidR="00BD4D71">
        <w:rPr>
          <w:b/>
          <w:bCs/>
          <w:sz w:val="22"/>
          <w:szCs w:val="22"/>
        </w:rPr>
        <w:t>.</w:t>
      </w:r>
      <w:r w:rsidR="005B3974">
        <w:rPr>
          <w:b/>
          <w:bCs/>
          <w:sz w:val="22"/>
          <w:szCs w:val="22"/>
        </w:rPr>
        <w:t>В</w:t>
      </w:r>
      <w:r w:rsidR="00BD4D71">
        <w:rPr>
          <w:b/>
          <w:bCs/>
          <w:sz w:val="22"/>
          <w:szCs w:val="22"/>
        </w:rPr>
        <w:t>.</w:t>
      </w:r>
      <w:bookmarkEnd w:id="0"/>
      <w:r w:rsidR="00803CA4" w:rsidRPr="00D9706E">
        <w:rPr>
          <w:sz w:val="22"/>
          <w:szCs w:val="22"/>
        </w:rPr>
        <w:t xml:space="preserve"> </w:t>
      </w:r>
      <w:bookmarkEnd w:id="1"/>
      <w:r w:rsidR="005279C2" w:rsidRPr="00D9706E">
        <w:rPr>
          <w:sz w:val="22"/>
          <w:szCs w:val="22"/>
        </w:rPr>
        <w:t xml:space="preserve">проводимые </w:t>
      </w:r>
      <w:r w:rsidRPr="00D9706E">
        <w:rPr>
          <w:sz w:val="22"/>
          <w:szCs w:val="22"/>
        </w:rPr>
        <w:t xml:space="preserve">согласно сообщению о </w:t>
      </w:r>
      <w:r w:rsidR="00DF031F" w:rsidRPr="00D9706E">
        <w:rPr>
          <w:sz w:val="22"/>
          <w:szCs w:val="22"/>
        </w:rPr>
        <w:t xml:space="preserve">проведении </w:t>
      </w:r>
      <w:r w:rsidRPr="00D9706E">
        <w:rPr>
          <w:sz w:val="22"/>
          <w:szCs w:val="22"/>
        </w:rPr>
        <w:t>торг</w:t>
      </w:r>
      <w:r w:rsidR="00DF031F" w:rsidRPr="00D9706E">
        <w:rPr>
          <w:sz w:val="22"/>
          <w:szCs w:val="22"/>
        </w:rPr>
        <w:t>ов</w:t>
      </w:r>
      <w:r w:rsidRPr="00D9706E">
        <w:rPr>
          <w:sz w:val="22"/>
          <w:szCs w:val="22"/>
        </w:rPr>
        <w:t xml:space="preserve">, опубликованному </w:t>
      </w:r>
      <w:r w:rsidR="005279C2" w:rsidRPr="00D9706E">
        <w:rPr>
          <w:sz w:val="22"/>
          <w:szCs w:val="22"/>
        </w:rPr>
        <w:t xml:space="preserve">в Едином федеральном реестре сведений о банкротстве </w:t>
      </w:r>
      <w:r w:rsidR="00712D4F" w:rsidRPr="00D9706E">
        <w:rPr>
          <w:sz w:val="22"/>
          <w:szCs w:val="22"/>
        </w:rPr>
        <w:t xml:space="preserve"> и </w:t>
      </w:r>
      <w:r w:rsidRPr="00D9706E">
        <w:rPr>
          <w:sz w:val="22"/>
          <w:szCs w:val="22"/>
        </w:rPr>
        <w:t>на электронной площадк</w:t>
      </w:r>
      <w:r w:rsidR="00712D4F" w:rsidRPr="00D9706E">
        <w:rPr>
          <w:sz w:val="22"/>
          <w:szCs w:val="22"/>
        </w:rPr>
        <w:t>е</w:t>
      </w:r>
      <w:r w:rsidRPr="00D9706E">
        <w:rPr>
          <w:sz w:val="22"/>
          <w:szCs w:val="22"/>
        </w:rPr>
        <w:t xml:space="preserve"> </w:t>
      </w:r>
      <w:r w:rsidR="006A7CCB" w:rsidRPr="00D9706E">
        <w:rPr>
          <w:sz w:val="22"/>
          <w:szCs w:val="22"/>
        </w:rPr>
        <w:t xml:space="preserve"> «Alfalot.ru» , расположенной в сети Интернет по адресу: www.alfalot.ru. Оператором электронной площадки является ООО "Аукционы Федерации"</w:t>
      </w:r>
      <w:r w:rsidR="000854A3" w:rsidRPr="00D9706E">
        <w:rPr>
          <w:sz w:val="22"/>
          <w:szCs w:val="22"/>
        </w:rPr>
        <w:t xml:space="preserve">ООО </w:t>
      </w:r>
      <w:r w:rsidRPr="00D9706E">
        <w:rPr>
          <w:sz w:val="22"/>
          <w:szCs w:val="22"/>
        </w:rPr>
        <w:t xml:space="preserve">в части торгов по продаже имущества </w:t>
      </w:r>
      <w:r w:rsidR="005B3974" w:rsidRPr="005B3974">
        <w:rPr>
          <w:b/>
          <w:bCs/>
          <w:sz w:val="22"/>
          <w:szCs w:val="22"/>
        </w:rPr>
        <w:t>Астаховой Л.В.</w:t>
      </w:r>
      <w:r w:rsidR="00803CA4" w:rsidRPr="00D9706E">
        <w:rPr>
          <w:sz w:val="22"/>
          <w:szCs w:val="22"/>
        </w:rPr>
        <w:t xml:space="preserve"> </w:t>
      </w:r>
      <w:r w:rsidRPr="00D9706E">
        <w:rPr>
          <w:sz w:val="22"/>
          <w:szCs w:val="22"/>
        </w:rPr>
        <w:t>в состав</w:t>
      </w:r>
      <w:r w:rsidR="00712D4F" w:rsidRPr="00D9706E">
        <w:rPr>
          <w:sz w:val="22"/>
          <w:szCs w:val="22"/>
        </w:rPr>
        <w:t>е</w:t>
      </w:r>
      <w:r w:rsidRPr="00D9706E">
        <w:rPr>
          <w:sz w:val="22"/>
          <w:szCs w:val="22"/>
        </w:rPr>
        <w:t xml:space="preserve"> лот</w:t>
      </w:r>
      <w:r w:rsidR="00DC1E8A" w:rsidRPr="00D9706E">
        <w:rPr>
          <w:sz w:val="22"/>
          <w:szCs w:val="22"/>
        </w:rPr>
        <w:t>а</w:t>
      </w:r>
      <w:r w:rsidR="00810043">
        <w:rPr>
          <w:sz w:val="22"/>
          <w:szCs w:val="22"/>
        </w:rPr>
        <w:t xml:space="preserve"> №1 </w:t>
      </w:r>
      <w:r w:rsidR="00712D4F" w:rsidRPr="00D9706E">
        <w:rPr>
          <w:sz w:val="22"/>
          <w:szCs w:val="22"/>
        </w:rPr>
        <w:t xml:space="preserve">с </w:t>
      </w:r>
      <w:r w:rsidRPr="00D9706E">
        <w:rPr>
          <w:sz w:val="22"/>
          <w:szCs w:val="22"/>
        </w:rPr>
        <w:t>начальн</w:t>
      </w:r>
      <w:r w:rsidR="00712D4F" w:rsidRPr="00D9706E">
        <w:rPr>
          <w:sz w:val="22"/>
          <w:szCs w:val="22"/>
        </w:rPr>
        <w:t xml:space="preserve">ой </w:t>
      </w:r>
      <w:r w:rsidRPr="00D9706E">
        <w:rPr>
          <w:sz w:val="22"/>
          <w:szCs w:val="22"/>
        </w:rPr>
        <w:t>цен</w:t>
      </w:r>
      <w:r w:rsidR="00712D4F" w:rsidRPr="00D9706E">
        <w:rPr>
          <w:sz w:val="22"/>
          <w:szCs w:val="22"/>
        </w:rPr>
        <w:t xml:space="preserve">ой </w:t>
      </w:r>
      <w:r w:rsidRPr="00D9706E">
        <w:rPr>
          <w:sz w:val="22"/>
          <w:szCs w:val="22"/>
        </w:rPr>
        <w:t>продажи</w:t>
      </w:r>
      <w:r w:rsidR="00DC1E8A" w:rsidRPr="00D9706E">
        <w:rPr>
          <w:sz w:val="22"/>
          <w:szCs w:val="22"/>
          <w:shd w:val="clear" w:color="auto" w:fill="FFFFFF"/>
        </w:rPr>
        <w:t>______________</w:t>
      </w:r>
      <w:r w:rsidR="00D9706E">
        <w:rPr>
          <w:sz w:val="22"/>
          <w:szCs w:val="22"/>
          <w:shd w:val="clear" w:color="auto" w:fill="FFFFFF"/>
        </w:rPr>
        <w:t>______________              _____________</w:t>
      </w:r>
      <w:r w:rsidR="00DC1E8A" w:rsidRPr="00D9706E">
        <w:rPr>
          <w:sz w:val="22"/>
          <w:szCs w:val="22"/>
          <w:shd w:val="clear" w:color="auto" w:fill="FFFFFF"/>
        </w:rPr>
        <w:t>_____________</w:t>
      </w:r>
      <w:r w:rsidR="00D5590C" w:rsidRPr="00D9706E">
        <w:rPr>
          <w:sz w:val="22"/>
          <w:szCs w:val="22"/>
          <w:shd w:val="clear" w:color="auto" w:fill="FFFFFF"/>
        </w:rPr>
        <w:t xml:space="preserve"> </w:t>
      </w:r>
      <w:r w:rsidR="00D9706E">
        <w:rPr>
          <w:sz w:val="22"/>
          <w:szCs w:val="22"/>
          <w:shd w:val="clear" w:color="auto" w:fill="FFFFFF"/>
        </w:rPr>
        <w:t xml:space="preserve">   (________________)  </w:t>
      </w:r>
      <w:r w:rsidR="00D5590C" w:rsidRPr="00D9706E">
        <w:rPr>
          <w:sz w:val="22"/>
          <w:szCs w:val="22"/>
          <w:shd w:val="clear" w:color="auto" w:fill="FFFFFF"/>
        </w:rPr>
        <w:t xml:space="preserve">руб. </w:t>
      </w:r>
      <w:r w:rsidR="00FE6A72" w:rsidRPr="00D9706E">
        <w:rPr>
          <w:sz w:val="22"/>
          <w:szCs w:val="22"/>
          <w:shd w:val="clear" w:color="auto" w:fill="FFFFFF"/>
        </w:rPr>
        <w:t>___</w:t>
      </w:r>
      <w:r w:rsidR="00D5590C" w:rsidRPr="00D9706E">
        <w:rPr>
          <w:sz w:val="22"/>
          <w:szCs w:val="22"/>
          <w:shd w:val="clear" w:color="auto" w:fill="FFFFFF"/>
        </w:rPr>
        <w:t xml:space="preserve"> коп.</w:t>
      </w:r>
      <w:r w:rsidR="00BD4D71">
        <w:rPr>
          <w:sz w:val="22"/>
          <w:szCs w:val="22"/>
          <w:shd w:val="clear" w:color="auto" w:fill="FFFFFF"/>
        </w:rPr>
        <w:t xml:space="preserve"> </w:t>
      </w:r>
    </w:p>
    <w:p w:rsidR="00157E08" w:rsidRPr="00D9706E" w:rsidRDefault="00157E08" w:rsidP="007B2DA2">
      <w:pPr>
        <w:widowControl w:val="0"/>
        <w:jc w:val="both"/>
        <w:rPr>
          <w:sz w:val="22"/>
          <w:szCs w:val="22"/>
        </w:rPr>
      </w:pPr>
    </w:p>
    <w:p w:rsidR="00157E08" w:rsidRPr="00D9706E" w:rsidRDefault="00157E08" w:rsidP="007B2DA2">
      <w:pPr>
        <w:widowControl w:val="0"/>
        <w:jc w:val="both"/>
        <w:rPr>
          <w:bCs/>
          <w:sz w:val="22"/>
          <w:szCs w:val="22"/>
        </w:rPr>
      </w:pPr>
    </w:p>
    <w:p w:rsidR="00193CA7" w:rsidRPr="00D9706E" w:rsidRDefault="00193CA7" w:rsidP="00193CA7">
      <w:pPr>
        <w:widowControl w:val="0"/>
        <w:jc w:val="both"/>
        <w:rPr>
          <w:b/>
          <w:bCs/>
          <w:sz w:val="22"/>
          <w:szCs w:val="22"/>
        </w:rPr>
      </w:pPr>
      <w:r w:rsidRPr="00D9706E">
        <w:rPr>
          <w:b/>
          <w:bCs/>
          <w:sz w:val="22"/>
          <w:szCs w:val="22"/>
          <w:lang w:val="en-US"/>
        </w:rPr>
        <w:t>II</w:t>
      </w:r>
      <w:r w:rsidRPr="00D9706E">
        <w:rPr>
          <w:b/>
          <w:bCs/>
          <w:sz w:val="22"/>
          <w:szCs w:val="22"/>
        </w:rPr>
        <w:t>. Общие положения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3. 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торгов.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4. 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настоящим Договором срок денежные средства в полном объеме не поступят на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6C1F80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>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:rsidR="00193CA7" w:rsidRPr="00D9706E" w:rsidRDefault="00193CA7" w:rsidP="00193CA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5. 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:rsidR="00193CA7" w:rsidRPr="00D9706E" w:rsidRDefault="00193CA7" w:rsidP="00193CA7">
      <w:pPr>
        <w:pStyle w:val="1"/>
        <w:keepNext w:val="0"/>
        <w:widowControl w:val="0"/>
        <w:jc w:val="left"/>
        <w:rPr>
          <w:b w:val="0"/>
          <w:sz w:val="22"/>
          <w:szCs w:val="22"/>
        </w:rPr>
      </w:pPr>
    </w:p>
    <w:p w:rsidR="00193CA7" w:rsidRPr="00D9706E" w:rsidRDefault="00193CA7" w:rsidP="00193CA7">
      <w:pPr>
        <w:pStyle w:val="1"/>
        <w:keepNext w:val="0"/>
        <w:widowControl w:val="0"/>
        <w:jc w:val="left"/>
        <w:rPr>
          <w:sz w:val="22"/>
          <w:szCs w:val="22"/>
        </w:rPr>
      </w:pPr>
      <w:r w:rsidRPr="00D9706E">
        <w:rPr>
          <w:sz w:val="22"/>
          <w:szCs w:val="22"/>
          <w:lang w:val="en-US"/>
        </w:rPr>
        <w:t>III</w:t>
      </w:r>
      <w:r w:rsidRPr="00D9706E">
        <w:rPr>
          <w:sz w:val="22"/>
          <w:szCs w:val="22"/>
        </w:rPr>
        <w:t>. Внесение задатка</w:t>
      </w:r>
    </w:p>
    <w:p w:rsidR="00922EA7" w:rsidRDefault="00193CA7" w:rsidP="00D9706E">
      <w:pPr>
        <w:pStyle w:val="12"/>
        <w:tabs>
          <w:tab w:val="left" w:pos="927"/>
        </w:tabs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6. </w:t>
      </w:r>
      <w:r w:rsidR="000854A3" w:rsidRPr="00D9706E">
        <w:rPr>
          <w:sz w:val="22"/>
          <w:szCs w:val="22"/>
        </w:rPr>
        <w:t xml:space="preserve">Задаток на участие в торгах составляет </w:t>
      </w:r>
      <w:r w:rsidR="003B7A39" w:rsidRPr="00D9706E">
        <w:rPr>
          <w:sz w:val="22"/>
          <w:szCs w:val="22"/>
        </w:rPr>
        <w:t>1</w:t>
      </w:r>
      <w:r w:rsidR="000854A3" w:rsidRPr="00D9706E">
        <w:rPr>
          <w:sz w:val="22"/>
          <w:szCs w:val="22"/>
        </w:rPr>
        <w:t>0 (</w:t>
      </w:r>
      <w:r w:rsidR="003B7A39" w:rsidRPr="00D9706E">
        <w:rPr>
          <w:sz w:val="22"/>
          <w:szCs w:val="22"/>
        </w:rPr>
        <w:t>деся</w:t>
      </w:r>
      <w:r w:rsidR="000854A3" w:rsidRPr="00D9706E">
        <w:rPr>
          <w:sz w:val="22"/>
          <w:szCs w:val="22"/>
        </w:rPr>
        <w:t>ть) процентов от начальной цены продажи и перечисляется на следующий счет</w:t>
      </w:r>
      <w:r w:rsidR="003B7A39" w:rsidRPr="00D9706E">
        <w:rPr>
          <w:sz w:val="22"/>
          <w:szCs w:val="22"/>
        </w:rPr>
        <w:t>:</w:t>
      </w:r>
      <w:r w:rsidR="000854A3" w:rsidRPr="00D9706E">
        <w:rPr>
          <w:sz w:val="22"/>
          <w:szCs w:val="22"/>
        </w:rPr>
        <w:t xml:space="preserve"> </w:t>
      </w:r>
    </w:p>
    <w:p w:rsidR="00BD4D71" w:rsidRPr="00BD4D71" w:rsidRDefault="00BD4D71" w:rsidP="00BD4D71">
      <w:pPr>
        <w:widowControl w:val="0"/>
        <w:rPr>
          <w:sz w:val="22"/>
          <w:szCs w:val="22"/>
          <w:lang w:eastAsia="en-US"/>
        </w:rPr>
      </w:pPr>
      <w:r w:rsidRPr="00BD4D71">
        <w:rPr>
          <w:sz w:val="22"/>
          <w:szCs w:val="22"/>
          <w:lang w:eastAsia="en-US"/>
        </w:rPr>
        <w:t>Получатель:</w:t>
      </w:r>
      <w:r w:rsidR="005B3974" w:rsidRPr="005B3974">
        <w:t xml:space="preserve"> </w:t>
      </w:r>
      <w:r w:rsidR="005B3974" w:rsidRPr="005B3974">
        <w:rPr>
          <w:b/>
          <w:bCs/>
          <w:sz w:val="22"/>
          <w:szCs w:val="22"/>
          <w:lang w:eastAsia="en-US"/>
        </w:rPr>
        <w:t xml:space="preserve">Астахова Людмила </w:t>
      </w:r>
      <w:proofErr w:type="spellStart"/>
      <w:r w:rsidR="005B3974" w:rsidRPr="005B3974">
        <w:rPr>
          <w:b/>
          <w:bCs/>
          <w:sz w:val="22"/>
          <w:szCs w:val="22"/>
          <w:lang w:eastAsia="en-US"/>
        </w:rPr>
        <w:t>Викторовна</w:t>
      </w:r>
      <w:r w:rsidRPr="00BD4D71">
        <w:rPr>
          <w:sz w:val="22"/>
          <w:szCs w:val="22"/>
          <w:lang w:eastAsia="en-US"/>
        </w:rPr>
        <w:t>.Счет</w:t>
      </w:r>
      <w:proofErr w:type="spellEnd"/>
      <w:r w:rsidRPr="00BD4D71">
        <w:rPr>
          <w:sz w:val="22"/>
          <w:szCs w:val="22"/>
          <w:lang w:eastAsia="en-US"/>
        </w:rPr>
        <w:t>:</w:t>
      </w:r>
      <w:r w:rsidR="003447B5" w:rsidRPr="003447B5">
        <w:t xml:space="preserve"> </w:t>
      </w:r>
      <w:r w:rsidR="003447B5" w:rsidRPr="003447B5">
        <w:rPr>
          <w:sz w:val="22"/>
          <w:szCs w:val="22"/>
          <w:lang w:eastAsia="en-US"/>
        </w:rPr>
        <w:t>40817810450230366532</w:t>
      </w:r>
      <w:r w:rsidRPr="00BD4D71">
        <w:rPr>
          <w:sz w:val="22"/>
          <w:szCs w:val="22"/>
          <w:lang w:eastAsia="en-US"/>
        </w:rPr>
        <w:t>,  ФИЛИАЛ "ЦЕНТРАЛЬНЫЙ" ПАО "СОВКОМБАНК" (БЕРДСК) к/с 30101810150040000763, БИК 045004763, ИНН БАНКА 4401116480, КПП БАНКА 544543001</w:t>
      </w:r>
    </w:p>
    <w:p w:rsidR="00273B79" w:rsidRDefault="00BD4D71" w:rsidP="00BD4D71">
      <w:pPr>
        <w:widowControl w:val="0"/>
        <w:rPr>
          <w:iCs/>
          <w:sz w:val="22"/>
          <w:szCs w:val="22"/>
          <w:lang w:eastAsia="en-US"/>
        </w:rPr>
      </w:pPr>
      <w:r w:rsidRPr="00BD4D71">
        <w:rPr>
          <w:sz w:val="22"/>
          <w:szCs w:val="22"/>
          <w:lang w:eastAsia="en-US"/>
        </w:rPr>
        <w:t xml:space="preserve">Назначение платежа: «Задаток для участия в торгах по продаже имущества </w:t>
      </w:r>
      <w:r w:rsidR="005B3974" w:rsidRPr="005B3974">
        <w:rPr>
          <w:sz w:val="22"/>
          <w:szCs w:val="22"/>
          <w:lang w:eastAsia="en-US"/>
        </w:rPr>
        <w:t>Астахов</w:t>
      </w:r>
      <w:r w:rsidR="005B3974">
        <w:rPr>
          <w:sz w:val="22"/>
          <w:szCs w:val="22"/>
          <w:lang w:eastAsia="en-US"/>
        </w:rPr>
        <w:t>ой</w:t>
      </w:r>
      <w:r w:rsidR="005B3974" w:rsidRPr="005B3974">
        <w:rPr>
          <w:sz w:val="22"/>
          <w:szCs w:val="22"/>
          <w:lang w:eastAsia="en-US"/>
        </w:rPr>
        <w:t xml:space="preserve"> Людмил</w:t>
      </w:r>
      <w:r w:rsidR="005B3974">
        <w:rPr>
          <w:sz w:val="22"/>
          <w:szCs w:val="22"/>
          <w:lang w:eastAsia="en-US"/>
        </w:rPr>
        <w:t xml:space="preserve">ы </w:t>
      </w:r>
      <w:r w:rsidR="005B3974" w:rsidRPr="005B3974">
        <w:rPr>
          <w:sz w:val="22"/>
          <w:szCs w:val="22"/>
          <w:lang w:eastAsia="en-US"/>
        </w:rPr>
        <w:t>Викторовн</w:t>
      </w:r>
      <w:r w:rsidR="005B3974">
        <w:rPr>
          <w:sz w:val="22"/>
          <w:szCs w:val="22"/>
          <w:lang w:eastAsia="en-US"/>
        </w:rPr>
        <w:t>ы</w:t>
      </w:r>
      <w:r w:rsidRPr="00BD4D71">
        <w:rPr>
          <w:sz w:val="22"/>
          <w:szCs w:val="22"/>
          <w:lang w:eastAsia="en-US"/>
        </w:rPr>
        <w:t xml:space="preserve"> в составе лота №1 без НДС».</w:t>
      </w:r>
    </w:p>
    <w:p w:rsidR="00193CA7" w:rsidRPr="00D9706E" w:rsidRDefault="00193CA7" w:rsidP="00273B79">
      <w:pPr>
        <w:widowControl w:val="0"/>
        <w:rPr>
          <w:sz w:val="22"/>
          <w:szCs w:val="22"/>
        </w:rPr>
      </w:pPr>
      <w:r w:rsidRPr="00D9706E">
        <w:rPr>
          <w:sz w:val="22"/>
          <w:szCs w:val="22"/>
        </w:rPr>
        <w:t xml:space="preserve">7. 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822DB1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 на дату составления Организатором торгов протокола об определении участников торгов, которым оформляется решение Организатора торгов о допуске </w:t>
      </w:r>
      <w:r w:rsidRPr="00D9706E">
        <w:rPr>
          <w:sz w:val="22"/>
          <w:szCs w:val="22"/>
        </w:rPr>
        <w:lastRenderedPageBreak/>
        <w:t>заявителей к участию в торгах, принимаемое в течение пяти календарных дней с момента окончания срока представления заявок.</w:t>
      </w:r>
    </w:p>
    <w:p w:rsidR="00193CA7" w:rsidRPr="00D9706E" w:rsidRDefault="00193CA7" w:rsidP="00193CA7">
      <w:pPr>
        <w:pStyle w:val="a4"/>
        <w:widowControl w:val="0"/>
        <w:ind w:right="0" w:firstLine="0"/>
        <w:rPr>
          <w:sz w:val="22"/>
          <w:szCs w:val="22"/>
        </w:rPr>
      </w:pPr>
      <w:r w:rsidRPr="00D9706E">
        <w:rPr>
          <w:sz w:val="22"/>
          <w:szCs w:val="22"/>
        </w:rPr>
        <w:t xml:space="preserve">8. 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A30474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>.</w:t>
      </w:r>
    </w:p>
    <w:p w:rsidR="00193CA7" w:rsidRPr="00D9706E" w:rsidRDefault="00193CA7" w:rsidP="00193CA7">
      <w:pPr>
        <w:pStyle w:val="a4"/>
        <w:widowControl w:val="0"/>
        <w:ind w:right="0" w:firstLine="0"/>
        <w:rPr>
          <w:sz w:val="22"/>
          <w:szCs w:val="22"/>
        </w:rPr>
      </w:pPr>
      <w:r w:rsidRPr="00D9706E">
        <w:rPr>
          <w:sz w:val="22"/>
          <w:szCs w:val="22"/>
        </w:rPr>
        <w:t xml:space="preserve">9. Стороны согласились, что единственным надлежащим документом, подтверждающим поступление денежных средств на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A30474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, является выписка обслуживающего </w:t>
      </w:r>
      <w:r w:rsidR="0061196D" w:rsidRPr="00D9706E">
        <w:rPr>
          <w:sz w:val="22"/>
          <w:szCs w:val="22"/>
        </w:rPr>
        <w:t>специальный</w:t>
      </w:r>
      <w:r w:rsidRPr="00D9706E">
        <w:rPr>
          <w:sz w:val="22"/>
          <w:szCs w:val="22"/>
        </w:rPr>
        <w:t xml:space="preserve"> счет </w:t>
      </w:r>
      <w:r w:rsidR="00A30474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 банка.</w:t>
      </w:r>
    </w:p>
    <w:p w:rsidR="00193CA7" w:rsidRPr="00D9706E" w:rsidRDefault="00193CA7" w:rsidP="00193CA7">
      <w:pPr>
        <w:pStyle w:val="a4"/>
        <w:widowControl w:val="0"/>
        <w:ind w:right="0" w:firstLine="0"/>
        <w:rPr>
          <w:sz w:val="22"/>
          <w:szCs w:val="22"/>
        </w:rPr>
      </w:pPr>
      <w:r w:rsidRPr="00D9706E">
        <w:rPr>
          <w:sz w:val="22"/>
          <w:szCs w:val="22"/>
        </w:rPr>
        <w:t>10. Стороны согласились, что условия, предусмотренные пунктами 7 – 9, 13 настоящего Договора, являются существенными условиями настоящего Договора.</w:t>
      </w:r>
    </w:p>
    <w:p w:rsidR="00193CA7" w:rsidRPr="00D9706E" w:rsidRDefault="00193CA7" w:rsidP="00193CA7">
      <w:pPr>
        <w:pStyle w:val="a4"/>
        <w:widowControl w:val="0"/>
        <w:ind w:right="0" w:firstLine="0"/>
        <w:rPr>
          <w:sz w:val="22"/>
          <w:szCs w:val="22"/>
        </w:rPr>
      </w:pPr>
    </w:p>
    <w:p w:rsidR="00193CA7" w:rsidRPr="00D9706E" w:rsidRDefault="00193CA7" w:rsidP="00193CA7">
      <w:pPr>
        <w:widowControl w:val="0"/>
        <w:rPr>
          <w:sz w:val="22"/>
          <w:szCs w:val="22"/>
        </w:rPr>
      </w:pPr>
      <w:r w:rsidRPr="00D9706E">
        <w:rPr>
          <w:b/>
          <w:sz w:val="22"/>
          <w:szCs w:val="22"/>
          <w:lang w:val="en-US"/>
        </w:rPr>
        <w:t>IV</w:t>
      </w:r>
      <w:r w:rsidRPr="00D9706E">
        <w:rPr>
          <w:b/>
          <w:sz w:val="22"/>
          <w:szCs w:val="22"/>
        </w:rPr>
        <w:t>. Возврат денежных средств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11. </w:t>
      </w:r>
      <w:r w:rsidR="0061196D" w:rsidRPr="00D9706E">
        <w:rPr>
          <w:sz w:val="22"/>
          <w:szCs w:val="22"/>
        </w:rPr>
        <w:t>Должник</w:t>
      </w:r>
      <w:r w:rsidRPr="00D9706E">
        <w:rPr>
          <w:sz w:val="22"/>
          <w:szCs w:val="22"/>
        </w:rPr>
        <w:t xml:space="preserve"> обязуется возвратить на расчетный счет Заявителя денежные средства в размере уплаченного Заявителем задатка не позднее 5 (Пяти) календарных дней с момента составления протокола об определении участников торгов: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11.1. Если Заявитель отозвал заявку на участие в торгах не позднее окончания срока представления заявок на участие в торгах;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11.2. Если Заявителем подана новая заявка без отзыва первоначальной, и это привело к тому, что ни одна из поданных им заявок не рассмотрена;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11.3. Если Заявителю будет отказано в допуске к участию в торгах;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11.4. Если Заявитель не признан победителем торгов;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11.5. Если торги отменены Организатором торгов;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11.6. Если торги признаны несостоявшимися.</w:t>
      </w:r>
    </w:p>
    <w:p w:rsidR="00193CA7" w:rsidRPr="00D9706E" w:rsidRDefault="00193CA7" w:rsidP="00193CA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12. 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имущества.</w:t>
      </w:r>
    </w:p>
    <w:p w:rsidR="00193CA7" w:rsidRPr="00D9706E" w:rsidRDefault="00193CA7" w:rsidP="00193CA7">
      <w:pPr>
        <w:widowControl w:val="0"/>
        <w:jc w:val="both"/>
        <w:rPr>
          <w:b/>
          <w:sz w:val="22"/>
          <w:szCs w:val="22"/>
        </w:rPr>
      </w:pPr>
      <w:r w:rsidRPr="00D9706E">
        <w:rPr>
          <w:b/>
          <w:sz w:val="22"/>
          <w:szCs w:val="22"/>
          <w:lang w:val="en-US"/>
        </w:rPr>
        <w:t>VI</w:t>
      </w:r>
      <w:r w:rsidRPr="00D9706E">
        <w:rPr>
          <w:b/>
          <w:sz w:val="22"/>
          <w:szCs w:val="22"/>
        </w:rPr>
        <w:t>. Заключительные положения</w:t>
      </w:r>
    </w:p>
    <w:p w:rsidR="00193CA7" w:rsidRPr="00D9706E" w:rsidRDefault="00193CA7" w:rsidP="00193C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>13.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:rsidR="00193CA7" w:rsidRPr="00D9706E" w:rsidRDefault="00193CA7" w:rsidP="00193CA7">
      <w:pPr>
        <w:widowControl w:val="0"/>
        <w:jc w:val="both"/>
        <w:rPr>
          <w:bCs/>
          <w:sz w:val="22"/>
          <w:szCs w:val="22"/>
        </w:rPr>
      </w:pPr>
      <w:r w:rsidRPr="00D9706E">
        <w:rPr>
          <w:bCs/>
          <w:sz w:val="22"/>
          <w:szCs w:val="22"/>
        </w:rPr>
        <w:t>14. Настоящий Договор считается заключенным:</w:t>
      </w:r>
    </w:p>
    <w:p w:rsidR="00193CA7" w:rsidRPr="00D9706E" w:rsidRDefault="00193CA7" w:rsidP="00193CA7">
      <w:pPr>
        <w:widowControl w:val="0"/>
        <w:ind w:left="284"/>
        <w:jc w:val="both"/>
        <w:rPr>
          <w:bCs/>
          <w:sz w:val="22"/>
          <w:szCs w:val="22"/>
        </w:rPr>
      </w:pPr>
      <w:r w:rsidRPr="00D9706E">
        <w:rPr>
          <w:bCs/>
          <w:sz w:val="22"/>
          <w:szCs w:val="22"/>
        </w:rPr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Заявителя;</w:t>
      </w:r>
    </w:p>
    <w:p w:rsidR="00193CA7" w:rsidRPr="00D9706E" w:rsidRDefault="00193CA7" w:rsidP="00193CA7">
      <w:pPr>
        <w:widowControl w:val="0"/>
        <w:ind w:left="284"/>
        <w:jc w:val="both"/>
        <w:rPr>
          <w:sz w:val="22"/>
          <w:szCs w:val="22"/>
        </w:rPr>
      </w:pPr>
      <w:r w:rsidRPr="00D9706E">
        <w:rPr>
          <w:bCs/>
          <w:sz w:val="22"/>
          <w:szCs w:val="22"/>
        </w:rPr>
        <w:t xml:space="preserve">14.2. С момента поступления </w:t>
      </w:r>
      <w:r w:rsidRPr="00D9706E">
        <w:rPr>
          <w:sz w:val="22"/>
          <w:szCs w:val="22"/>
        </w:rPr>
        <w:t xml:space="preserve">задатка от Заявителя на </w:t>
      </w:r>
      <w:r w:rsidR="0061196D" w:rsidRPr="00D9706E">
        <w:rPr>
          <w:sz w:val="22"/>
          <w:szCs w:val="22"/>
        </w:rPr>
        <w:t xml:space="preserve">специальный </w:t>
      </w:r>
      <w:r w:rsidRPr="00D9706E">
        <w:rPr>
          <w:sz w:val="22"/>
          <w:szCs w:val="22"/>
        </w:rPr>
        <w:t xml:space="preserve">счет </w:t>
      </w:r>
      <w:r w:rsidR="00D91EBE" w:rsidRPr="00D9706E">
        <w:rPr>
          <w:sz w:val="22"/>
          <w:szCs w:val="22"/>
        </w:rPr>
        <w:t>Должника</w:t>
      </w:r>
      <w:r w:rsidRPr="00D9706E">
        <w:rPr>
          <w:sz w:val="22"/>
          <w:szCs w:val="22"/>
        </w:rPr>
        <w:t xml:space="preserve"> (что считается акцептом размещенного на электронной площадке настоящего договора о задатке).</w:t>
      </w:r>
    </w:p>
    <w:p w:rsidR="00922EA7" w:rsidRPr="00EA41B9" w:rsidRDefault="00193CA7" w:rsidP="00922EA7">
      <w:pPr>
        <w:pStyle w:val="HTML"/>
        <w:widowControl w:val="0"/>
        <w:jc w:val="both"/>
        <w:rPr>
          <w:rFonts w:ascii="Times New Roman" w:hAnsi="Times New Roman"/>
          <w:sz w:val="22"/>
          <w:szCs w:val="22"/>
        </w:rPr>
      </w:pPr>
      <w:r w:rsidRPr="00D9706E">
        <w:rPr>
          <w:rFonts w:ascii="Times New Roman" w:hAnsi="Times New Roman"/>
          <w:bCs/>
          <w:sz w:val="22"/>
          <w:szCs w:val="22"/>
        </w:rPr>
        <w:t xml:space="preserve">15. Настоящий Договор действует до момента исполнения Сторонами всех обязательств, предусмотренных </w:t>
      </w:r>
      <w:r w:rsidRPr="00EA41B9">
        <w:rPr>
          <w:rFonts w:ascii="Times New Roman" w:hAnsi="Times New Roman"/>
          <w:bCs/>
          <w:sz w:val="22"/>
          <w:szCs w:val="22"/>
        </w:rPr>
        <w:t>настоящим Договором.</w:t>
      </w:r>
      <w:r w:rsidRPr="00EA41B9">
        <w:rPr>
          <w:rFonts w:ascii="Times New Roman" w:hAnsi="Times New Roman"/>
          <w:sz w:val="22"/>
          <w:szCs w:val="22"/>
        </w:rPr>
        <w:t>16. Настоящий Договор регулируется законодательством Российской Федерации.</w:t>
      </w:r>
    </w:p>
    <w:p w:rsidR="00193CA7" w:rsidRPr="00D9706E" w:rsidRDefault="00193CA7" w:rsidP="00922EA7">
      <w:pPr>
        <w:widowControl w:val="0"/>
        <w:jc w:val="both"/>
        <w:rPr>
          <w:sz w:val="22"/>
          <w:szCs w:val="22"/>
        </w:rPr>
      </w:pPr>
      <w:r w:rsidRPr="00D9706E">
        <w:rPr>
          <w:sz w:val="22"/>
          <w:szCs w:val="22"/>
        </w:rPr>
        <w:t xml:space="preserve">17. Стороны согласились, что все возможные споры и разногласия из настоящего Договора должны разрешаться Сторонами путем переговоров. В случае невозможности достижения приемлемого соглашения путем переговоров, такие споры и разногласия подлежат разрешению Арбитражным судом </w:t>
      </w:r>
      <w:r w:rsidR="00922EA7">
        <w:rPr>
          <w:sz w:val="22"/>
          <w:szCs w:val="22"/>
        </w:rPr>
        <w:t>Приморского края.</w:t>
      </w:r>
    </w:p>
    <w:tbl>
      <w:tblPr>
        <w:tblW w:w="5000" w:type="pct"/>
        <w:jc w:val="center"/>
        <w:tblLayout w:type="fixed"/>
        <w:tblLook w:val="0000"/>
      </w:tblPr>
      <w:tblGrid>
        <w:gridCol w:w="4644"/>
        <w:gridCol w:w="4926"/>
      </w:tblGrid>
      <w:tr w:rsidR="00D9706E" w:rsidRPr="00D9706E" w:rsidTr="006A7CCB">
        <w:trPr>
          <w:trHeight w:val="577"/>
          <w:jc w:val="center"/>
        </w:trPr>
        <w:tc>
          <w:tcPr>
            <w:tcW w:w="4644" w:type="dxa"/>
          </w:tcPr>
          <w:p w:rsidR="00D9706E" w:rsidRPr="00CD490A" w:rsidRDefault="00D9706E" w:rsidP="00D9706E">
            <w:pPr>
              <w:pStyle w:val="12"/>
              <w:tabs>
                <w:tab w:val="left" w:pos="927"/>
              </w:tabs>
              <w:jc w:val="both"/>
              <w:rPr>
                <w:rFonts w:ascii="Arial Narrow" w:eastAsia="Calibri" w:hAnsi="Arial Narrow"/>
                <w:b/>
                <w:lang w:eastAsia="en-US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52"/>
          <w:jc w:val="center"/>
        </w:trPr>
        <w:tc>
          <w:tcPr>
            <w:tcW w:w="4644" w:type="dxa"/>
          </w:tcPr>
          <w:p w:rsidR="00922EA7" w:rsidRDefault="00922EA7" w:rsidP="00922EA7">
            <w:pPr>
              <w:widowControl w:val="0"/>
              <w:rPr>
                <w:sz w:val="22"/>
                <w:szCs w:val="22"/>
              </w:rPr>
            </w:pPr>
            <w:r w:rsidRPr="00D9706E">
              <w:rPr>
                <w:sz w:val="22"/>
                <w:szCs w:val="22"/>
              </w:rPr>
              <w:t>Финансовый управляющий:</w:t>
            </w:r>
          </w:p>
          <w:p w:rsidR="00922EA7" w:rsidRDefault="00922EA7" w:rsidP="00922EA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Непомнящий Леонид Яковлевич:</w:t>
            </w:r>
          </w:p>
          <w:p w:rsidR="00D9706E" w:rsidRDefault="00922EA7" w:rsidP="00922EA7">
            <w:pPr>
              <w:pStyle w:val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690090,г.Владивосток,а/я 200</w:t>
            </w:r>
          </w:p>
          <w:p w:rsidR="00922EA7" w:rsidRPr="00F514D4" w:rsidRDefault="00922EA7" w:rsidP="00922EA7">
            <w:pPr>
              <w:pStyle w:val="12"/>
            </w:pPr>
            <w:r>
              <w:t>_________________</w:t>
            </w: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279"/>
          <w:jc w:val="center"/>
        </w:trPr>
        <w:tc>
          <w:tcPr>
            <w:tcW w:w="4644" w:type="dxa"/>
          </w:tcPr>
          <w:p w:rsidR="00D9706E" w:rsidRPr="00CD490A" w:rsidRDefault="00D9706E" w:rsidP="00D9706E">
            <w:pPr>
              <w:pStyle w:val="12"/>
              <w:tabs>
                <w:tab w:val="left" w:pos="927"/>
              </w:tabs>
              <w:jc w:val="both"/>
              <w:rPr>
                <w:rFonts w:ascii="Arial Narrow" w:eastAsia="Calibri" w:hAnsi="Arial Narrow"/>
                <w:b/>
                <w:lang w:eastAsia="en-US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D9706E" w:rsidRPr="00D9706E" w:rsidTr="00D9706E">
        <w:trPr>
          <w:trHeight w:val="80"/>
          <w:jc w:val="center"/>
        </w:trPr>
        <w:tc>
          <w:tcPr>
            <w:tcW w:w="4644" w:type="dxa"/>
          </w:tcPr>
          <w:p w:rsidR="00D9706E" w:rsidRPr="00F514D4" w:rsidRDefault="00D9706E" w:rsidP="00D9706E">
            <w:pPr>
              <w:pStyle w:val="12"/>
              <w:jc w:val="both"/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807"/>
          <w:jc w:val="center"/>
        </w:trPr>
        <w:tc>
          <w:tcPr>
            <w:tcW w:w="4644" w:type="dxa"/>
          </w:tcPr>
          <w:p w:rsidR="00D9706E" w:rsidRPr="00D9706E" w:rsidRDefault="00D9706E" w:rsidP="00D9706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D9706E" w:rsidRPr="00D9706E" w:rsidTr="006A7CCB">
        <w:trPr>
          <w:trHeight w:val="52"/>
          <w:jc w:val="center"/>
        </w:trPr>
        <w:tc>
          <w:tcPr>
            <w:tcW w:w="4644" w:type="dxa"/>
          </w:tcPr>
          <w:p w:rsidR="00D9706E" w:rsidRPr="00D9706E" w:rsidRDefault="00D9706E" w:rsidP="00D9706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926" w:type="dxa"/>
          </w:tcPr>
          <w:p w:rsidR="00D9706E" w:rsidRPr="00D9706E" w:rsidRDefault="00D9706E" w:rsidP="00D9706E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157E08" w:rsidRDefault="00157E08" w:rsidP="00922EA7">
      <w:pPr>
        <w:widowControl w:val="0"/>
        <w:jc w:val="both"/>
        <w:rPr>
          <w:sz w:val="22"/>
          <w:szCs w:val="22"/>
        </w:rPr>
      </w:pPr>
    </w:p>
    <w:sectPr w:rsidR="00157E08" w:rsidSect="00274766">
      <w:headerReference w:type="even" r:id="rId8"/>
      <w:footerReference w:type="even" r:id="rId9"/>
      <w:pgSz w:w="11906" w:h="16838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BB6" w:rsidRDefault="00055BB6">
      <w:r>
        <w:separator/>
      </w:r>
    </w:p>
  </w:endnote>
  <w:endnote w:type="continuationSeparator" w:id="0">
    <w:p w:rsidR="00055BB6" w:rsidRDefault="00055B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81" w:rsidRDefault="00A51896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E29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E2981" w:rsidRDefault="002E2981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BB6" w:rsidRDefault="00055BB6">
      <w:r>
        <w:separator/>
      </w:r>
    </w:p>
  </w:footnote>
  <w:footnote w:type="continuationSeparator" w:id="0">
    <w:p w:rsidR="00055BB6" w:rsidRDefault="00055B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81" w:rsidRDefault="00A5189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E29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E2981" w:rsidRDefault="002E298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72CEB"/>
    <w:multiLevelType w:val="singleLevel"/>
    <w:tmpl w:val="2C66BC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1">
    <w:nsid w:val="0CA374E5"/>
    <w:multiLevelType w:val="hybridMultilevel"/>
    <w:tmpl w:val="3470009C"/>
    <w:lvl w:ilvl="0" w:tplc="9EE0711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01D5BC4"/>
    <w:multiLevelType w:val="hybridMultilevel"/>
    <w:tmpl w:val="69208C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C31026"/>
    <w:multiLevelType w:val="singleLevel"/>
    <w:tmpl w:val="586C7AA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4">
    <w:nsid w:val="471E1C69"/>
    <w:multiLevelType w:val="multilevel"/>
    <w:tmpl w:val="38AA454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044"/>
        </w:tabs>
        <w:ind w:left="2044" w:hanging="13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753"/>
        </w:tabs>
        <w:ind w:left="2753" w:hanging="133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62"/>
        </w:tabs>
        <w:ind w:left="3462" w:hanging="133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171"/>
        </w:tabs>
        <w:ind w:left="4171" w:hanging="133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880"/>
        </w:tabs>
        <w:ind w:left="4880" w:hanging="133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5">
    <w:nsid w:val="78842D93"/>
    <w:multiLevelType w:val="hybridMultilevel"/>
    <w:tmpl w:val="9432DB98"/>
    <w:lvl w:ilvl="0" w:tplc="5F40B600">
      <w:start w:val="1"/>
      <w:numFmt w:val="bullet"/>
      <w:lvlText w:val=""/>
      <w:lvlJc w:val="left"/>
      <w:pPr>
        <w:tabs>
          <w:tab w:val="num" w:pos="2137"/>
        </w:tabs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lvl w:ilvl="0">
        <w:start w:val="8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  <w:b/>
          <w:i/>
          <w:sz w:val="24"/>
          <w:u w:val="none"/>
        </w:rPr>
      </w:lvl>
    </w:lvlOverride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removePersonalInformation/>
  <w:removeDateAndTime/>
  <w:proofState w:spelling="clean"/>
  <w:defaultTabStop w:val="708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57E08"/>
    <w:rsid w:val="0000505C"/>
    <w:rsid w:val="00006425"/>
    <w:rsid w:val="00033CDA"/>
    <w:rsid w:val="00035934"/>
    <w:rsid w:val="000366DF"/>
    <w:rsid w:val="000511BA"/>
    <w:rsid w:val="000521D3"/>
    <w:rsid w:val="00055BB6"/>
    <w:rsid w:val="00062ED6"/>
    <w:rsid w:val="00066D0B"/>
    <w:rsid w:val="00084557"/>
    <w:rsid w:val="000854A3"/>
    <w:rsid w:val="00085C72"/>
    <w:rsid w:val="000C5095"/>
    <w:rsid w:val="000D0E9E"/>
    <w:rsid w:val="000E24EA"/>
    <w:rsid w:val="00121103"/>
    <w:rsid w:val="00143870"/>
    <w:rsid w:val="00157E08"/>
    <w:rsid w:val="001674C8"/>
    <w:rsid w:val="00192C2A"/>
    <w:rsid w:val="00193CA7"/>
    <w:rsid w:val="001A1838"/>
    <w:rsid w:val="001D59C3"/>
    <w:rsid w:val="0021067C"/>
    <w:rsid w:val="002247CE"/>
    <w:rsid w:val="002279F8"/>
    <w:rsid w:val="002645C1"/>
    <w:rsid w:val="00273B79"/>
    <w:rsid w:val="00274766"/>
    <w:rsid w:val="002C1E3D"/>
    <w:rsid w:val="002C5BB9"/>
    <w:rsid w:val="002D0F56"/>
    <w:rsid w:val="002E2981"/>
    <w:rsid w:val="002F0A20"/>
    <w:rsid w:val="002F6500"/>
    <w:rsid w:val="003352A2"/>
    <w:rsid w:val="003353B7"/>
    <w:rsid w:val="003447B5"/>
    <w:rsid w:val="003626CB"/>
    <w:rsid w:val="003805E5"/>
    <w:rsid w:val="003B0CEB"/>
    <w:rsid w:val="003B1728"/>
    <w:rsid w:val="003B6396"/>
    <w:rsid w:val="003B7A39"/>
    <w:rsid w:val="003C0551"/>
    <w:rsid w:val="00422152"/>
    <w:rsid w:val="00423F39"/>
    <w:rsid w:val="0043036C"/>
    <w:rsid w:val="00436DAE"/>
    <w:rsid w:val="00442656"/>
    <w:rsid w:val="00455F6E"/>
    <w:rsid w:val="00467345"/>
    <w:rsid w:val="004813BF"/>
    <w:rsid w:val="004A0EE1"/>
    <w:rsid w:val="004C040F"/>
    <w:rsid w:val="00504BBD"/>
    <w:rsid w:val="00523716"/>
    <w:rsid w:val="005279C2"/>
    <w:rsid w:val="00571985"/>
    <w:rsid w:val="0058046C"/>
    <w:rsid w:val="005B3974"/>
    <w:rsid w:val="005B6D2C"/>
    <w:rsid w:val="005F656C"/>
    <w:rsid w:val="00607D29"/>
    <w:rsid w:val="0061196D"/>
    <w:rsid w:val="00622C68"/>
    <w:rsid w:val="00640E20"/>
    <w:rsid w:val="00671CB5"/>
    <w:rsid w:val="00680AF7"/>
    <w:rsid w:val="00681C0B"/>
    <w:rsid w:val="00687BD2"/>
    <w:rsid w:val="00691F3C"/>
    <w:rsid w:val="006A7CCB"/>
    <w:rsid w:val="006C1F80"/>
    <w:rsid w:val="00711D5E"/>
    <w:rsid w:val="00712D4F"/>
    <w:rsid w:val="00713E28"/>
    <w:rsid w:val="00730BFC"/>
    <w:rsid w:val="00735B6B"/>
    <w:rsid w:val="00752C3D"/>
    <w:rsid w:val="00756439"/>
    <w:rsid w:val="00760B38"/>
    <w:rsid w:val="00770FF8"/>
    <w:rsid w:val="00790B9B"/>
    <w:rsid w:val="007B2DA2"/>
    <w:rsid w:val="007D4F38"/>
    <w:rsid w:val="00803CA4"/>
    <w:rsid w:val="00810043"/>
    <w:rsid w:val="00814FAE"/>
    <w:rsid w:val="00822DB1"/>
    <w:rsid w:val="0082343C"/>
    <w:rsid w:val="00833C51"/>
    <w:rsid w:val="008565FE"/>
    <w:rsid w:val="008B093F"/>
    <w:rsid w:val="00904B12"/>
    <w:rsid w:val="00922EA7"/>
    <w:rsid w:val="00941CFE"/>
    <w:rsid w:val="0094477B"/>
    <w:rsid w:val="009A0D9C"/>
    <w:rsid w:val="009E3969"/>
    <w:rsid w:val="00A128D9"/>
    <w:rsid w:val="00A14CDC"/>
    <w:rsid w:val="00A30474"/>
    <w:rsid w:val="00A33DC6"/>
    <w:rsid w:val="00A37434"/>
    <w:rsid w:val="00A51896"/>
    <w:rsid w:val="00AB0C7B"/>
    <w:rsid w:val="00AB6964"/>
    <w:rsid w:val="00AE7829"/>
    <w:rsid w:val="00B116B1"/>
    <w:rsid w:val="00B13753"/>
    <w:rsid w:val="00B32221"/>
    <w:rsid w:val="00B32343"/>
    <w:rsid w:val="00B42E76"/>
    <w:rsid w:val="00B77FA1"/>
    <w:rsid w:val="00B97387"/>
    <w:rsid w:val="00BA4D6D"/>
    <w:rsid w:val="00BA6468"/>
    <w:rsid w:val="00BB0120"/>
    <w:rsid w:val="00BB68B2"/>
    <w:rsid w:val="00BD4107"/>
    <w:rsid w:val="00BD4D71"/>
    <w:rsid w:val="00BF26C3"/>
    <w:rsid w:val="00C101CD"/>
    <w:rsid w:val="00C1046E"/>
    <w:rsid w:val="00C13AEB"/>
    <w:rsid w:val="00C26683"/>
    <w:rsid w:val="00C363F2"/>
    <w:rsid w:val="00C36C96"/>
    <w:rsid w:val="00C4087D"/>
    <w:rsid w:val="00C41B17"/>
    <w:rsid w:val="00C95CFD"/>
    <w:rsid w:val="00CB05F2"/>
    <w:rsid w:val="00CD490A"/>
    <w:rsid w:val="00D036BA"/>
    <w:rsid w:val="00D5590C"/>
    <w:rsid w:val="00D66DAE"/>
    <w:rsid w:val="00D76734"/>
    <w:rsid w:val="00D90CDB"/>
    <w:rsid w:val="00D91EBE"/>
    <w:rsid w:val="00D9706E"/>
    <w:rsid w:val="00DB3077"/>
    <w:rsid w:val="00DB6000"/>
    <w:rsid w:val="00DC0CD2"/>
    <w:rsid w:val="00DC1E8A"/>
    <w:rsid w:val="00DE2344"/>
    <w:rsid w:val="00DE5160"/>
    <w:rsid w:val="00DF031F"/>
    <w:rsid w:val="00DF1546"/>
    <w:rsid w:val="00DF47FA"/>
    <w:rsid w:val="00DF76C2"/>
    <w:rsid w:val="00E01BD2"/>
    <w:rsid w:val="00E14888"/>
    <w:rsid w:val="00E277A3"/>
    <w:rsid w:val="00E55286"/>
    <w:rsid w:val="00E60D66"/>
    <w:rsid w:val="00E9574A"/>
    <w:rsid w:val="00EA41B9"/>
    <w:rsid w:val="00F068D2"/>
    <w:rsid w:val="00F23D31"/>
    <w:rsid w:val="00F51719"/>
    <w:rsid w:val="00F56600"/>
    <w:rsid w:val="00F71047"/>
    <w:rsid w:val="00F720B9"/>
    <w:rsid w:val="00F81027"/>
    <w:rsid w:val="00F81CA0"/>
    <w:rsid w:val="00F87E1A"/>
    <w:rsid w:val="00F95912"/>
    <w:rsid w:val="00F96922"/>
    <w:rsid w:val="00FA5D6B"/>
    <w:rsid w:val="00FC2302"/>
    <w:rsid w:val="00FE0BC2"/>
    <w:rsid w:val="00FE6A72"/>
    <w:rsid w:val="00FF0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9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896"/>
    <w:pPr>
      <w:keepNext/>
      <w:ind w:right="368"/>
      <w:jc w:val="center"/>
      <w:outlineLvl w:val="0"/>
    </w:pPr>
    <w:rPr>
      <w:b/>
      <w:sz w:val="26"/>
      <w:szCs w:val="20"/>
      <w:lang/>
    </w:rPr>
  </w:style>
  <w:style w:type="paragraph" w:styleId="2">
    <w:name w:val="heading 2"/>
    <w:basedOn w:val="a"/>
    <w:next w:val="a"/>
    <w:qFormat/>
    <w:rsid w:val="00A51896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A51896"/>
    <w:pPr>
      <w:ind w:right="368"/>
      <w:jc w:val="center"/>
    </w:pPr>
    <w:rPr>
      <w:b/>
      <w:szCs w:val="20"/>
    </w:rPr>
  </w:style>
  <w:style w:type="paragraph" w:styleId="a3">
    <w:name w:val="Body Text"/>
    <w:basedOn w:val="a"/>
    <w:semiHidden/>
    <w:rsid w:val="00A51896"/>
    <w:pPr>
      <w:ind w:right="368"/>
      <w:jc w:val="both"/>
    </w:pPr>
    <w:rPr>
      <w:szCs w:val="20"/>
    </w:rPr>
  </w:style>
  <w:style w:type="paragraph" w:styleId="a4">
    <w:name w:val="Body Text Indent"/>
    <w:basedOn w:val="a"/>
    <w:link w:val="a5"/>
    <w:semiHidden/>
    <w:rsid w:val="00A51896"/>
    <w:pPr>
      <w:tabs>
        <w:tab w:val="left" w:pos="8222"/>
      </w:tabs>
      <w:ind w:right="84" w:firstLine="709"/>
      <w:jc w:val="both"/>
    </w:pPr>
    <w:rPr>
      <w:sz w:val="26"/>
      <w:szCs w:val="20"/>
      <w:lang/>
    </w:rPr>
  </w:style>
  <w:style w:type="paragraph" w:styleId="HTML">
    <w:name w:val="HTML Preformatted"/>
    <w:basedOn w:val="a"/>
    <w:link w:val="HTML0"/>
    <w:semiHidden/>
    <w:rsid w:val="00A51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paragraph" w:styleId="20">
    <w:name w:val="Body Text Indent 2"/>
    <w:basedOn w:val="a"/>
    <w:semiHidden/>
    <w:rsid w:val="00A51896"/>
    <w:pPr>
      <w:ind w:right="85" w:firstLine="720"/>
      <w:jc w:val="both"/>
    </w:pPr>
    <w:rPr>
      <w:sz w:val="26"/>
      <w:szCs w:val="20"/>
    </w:rPr>
  </w:style>
  <w:style w:type="character" w:styleId="a6">
    <w:name w:val="page number"/>
    <w:basedOn w:val="a0"/>
    <w:semiHidden/>
    <w:rsid w:val="00A51896"/>
  </w:style>
  <w:style w:type="paragraph" w:styleId="a7">
    <w:name w:val="header"/>
    <w:basedOn w:val="a"/>
    <w:link w:val="a8"/>
    <w:uiPriority w:val="99"/>
    <w:rsid w:val="00A5189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footer"/>
    <w:basedOn w:val="a"/>
    <w:semiHidden/>
    <w:rsid w:val="00A51896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Hyperlink"/>
    <w:semiHidden/>
    <w:rsid w:val="00A51896"/>
    <w:rPr>
      <w:color w:val="0000FF"/>
      <w:u w:val="single"/>
    </w:rPr>
  </w:style>
  <w:style w:type="paragraph" w:styleId="3">
    <w:name w:val="Body Text Indent 3"/>
    <w:basedOn w:val="a"/>
    <w:link w:val="30"/>
    <w:semiHidden/>
    <w:rsid w:val="00A51896"/>
    <w:pPr>
      <w:widowControl w:val="0"/>
      <w:ind w:firstLine="567"/>
      <w:jc w:val="both"/>
    </w:pPr>
    <w:rPr>
      <w:lang/>
    </w:rPr>
  </w:style>
  <w:style w:type="paragraph" w:customStyle="1" w:styleId="Normal1">
    <w:name w:val="Normal1"/>
    <w:rsid w:val="00A51896"/>
    <w:pPr>
      <w:widowControl w:val="0"/>
    </w:pPr>
    <w:rPr>
      <w:rFonts w:ascii="Antiqua" w:hAnsi="Antiqua"/>
      <w:sz w:val="24"/>
    </w:rPr>
  </w:style>
  <w:style w:type="character" w:customStyle="1" w:styleId="a8">
    <w:name w:val="Верхний колонтитул Знак"/>
    <w:link w:val="a7"/>
    <w:uiPriority w:val="99"/>
    <w:rsid w:val="00274766"/>
  </w:style>
  <w:style w:type="character" w:customStyle="1" w:styleId="10">
    <w:name w:val="Заголовок 1 Знак"/>
    <w:link w:val="1"/>
    <w:rsid w:val="00193CA7"/>
    <w:rPr>
      <w:b/>
      <w:sz w:val="26"/>
    </w:rPr>
  </w:style>
  <w:style w:type="character" w:customStyle="1" w:styleId="a5">
    <w:name w:val="Основной текст с отступом Знак"/>
    <w:link w:val="a4"/>
    <w:semiHidden/>
    <w:rsid w:val="00193CA7"/>
    <w:rPr>
      <w:sz w:val="26"/>
    </w:rPr>
  </w:style>
  <w:style w:type="character" w:customStyle="1" w:styleId="HTML0">
    <w:name w:val="Стандартный HTML Знак"/>
    <w:link w:val="HTML"/>
    <w:semiHidden/>
    <w:rsid w:val="00193CA7"/>
    <w:rPr>
      <w:rFonts w:ascii="Courier New" w:hAnsi="Courier New" w:cs="Courier New"/>
    </w:rPr>
  </w:style>
  <w:style w:type="character" w:customStyle="1" w:styleId="30">
    <w:name w:val="Основной текст с отступом 3 Знак"/>
    <w:link w:val="3"/>
    <w:semiHidden/>
    <w:rsid w:val="00193CA7"/>
    <w:rPr>
      <w:sz w:val="24"/>
      <w:szCs w:val="24"/>
    </w:rPr>
  </w:style>
  <w:style w:type="paragraph" w:customStyle="1" w:styleId="12">
    <w:name w:val="Обычный (веб)1"/>
    <w:basedOn w:val="a"/>
    <w:uiPriority w:val="99"/>
    <w:unhideWhenUsed/>
    <w:rsid w:val="00D970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9B1A5-4FF2-412F-84C9-93CD603D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2026-08-12T08:33:00Z</dcterms:created>
  <dcterms:modified xsi:type="dcterms:W3CDTF">2026-08-12T08:33:00Z</dcterms:modified>
</cp:coreProperties>
</file>