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0B9DA2" w14:textId="77777777" w:rsidR="00D51ABB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ДОГОВОР О ЗАДАТКЕ</w:t>
      </w:r>
    </w:p>
    <w:p w14:paraId="23AB3319" w14:textId="77777777" w:rsidR="00D51ABB" w:rsidRDefault="00D51A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9D3FCC7" w14:textId="77777777" w:rsidR="00D51ABB" w:rsidRDefault="00D51A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D51AB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4954F0F" w14:textId="041B899B" w:rsidR="00D51ABB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г.</w:t>
      </w:r>
      <w:r w:rsidR="009B26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Вологда</w:t>
      </w:r>
    </w:p>
    <w:p w14:paraId="7F06DA85" w14:textId="118B564C" w:rsidR="00D51ABB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  <w:sectPr w:rsidR="00D51ABB">
          <w:type w:val="continuous"/>
          <w:pgSz w:w="11906" w:h="16838"/>
          <w:pgMar w:top="1134" w:right="850" w:bottom="1134" w:left="1701" w:header="708" w:footer="708" w:gutter="0"/>
          <w:cols w:num="2" w:space="720" w:equalWidth="0">
            <w:col w:w="5741" w:space="709"/>
            <w:col w:w="2905"/>
          </w:cols>
          <w:docGrid w:linePitch="360"/>
        </w:sectPr>
      </w:pPr>
      <w:r>
        <w:rPr>
          <w:rFonts w:ascii="Times New Roman" w:eastAsia="Times New Roman" w:hAnsi="Times New Roman" w:cs="Times New Roman"/>
          <w:sz w:val="24"/>
          <w:szCs w:val="24"/>
        </w:rPr>
        <w:t>«___» ___________202</w:t>
      </w:r>
      <w:r w:rsidR="009B262D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</w:p>
    <w:p w14:paraId="44FA2BFC" w14:textId="77777777" w:rsidR="00D51ABB" w:rsidRDefault="00D51A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C762C33" w14:textId="77777777" w:rsidR="00D51ABB" w:rsidRDefault="00D51A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C8A8F92" w14:textId="41CE1F85" w:rsidR="00D51ABB" w:rsidRPr="009B262D" w:rsidRDefault="00000000" w:rsidP="009B26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Финансовый управляющий </w:t>
      </w:r>
      <w:r w:rsidR="009B262D">
        <w:rPr>
          <w:rFonts w:ascii="Times New Roman" w:eastAsia="Times New Roman" w:hAnsi="Times New Roman" w:cs="Times New Roman"/>
          <w:sz w:val="24"/>
          <w:szCs w:val="24"/>
        </w:rPr>
        <w:t xml:space="preserve">Березиной </w:t>
      </w:r>
      <w:r w:rsidR="009B262D" w:rsidRPr="009B262D">
        <w:rPr>
          <w:rFonts w:ascii="Times New Roman" w:eastAsia="Times New Roman" w:hAnsi="Times New Roman" w:cs="Times New Roman"/>
          <w:sz w:val="24"/>
          <w:szCs w:val="24"/>
        </w:rPr>
        <w:t>(дата рождения: 05.03.1977, место рождения: г. Вологда, Вологодская обл., СНИЛС 063-785-482 00, ИНН 352518500334, регистрация по месту жительства: 160502, Вологодская область, д.</w:t>
      </w:r>
      <w:r w:rsidR="009B26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B262D" w:rsidRPr="009B262D">
        <w:rPr>
          <w:rFonts w:ascii="Times New Roman" w:eastAsia="Times New Roman" w:hAnsi="Times New Roman" w:cs="Times New Roman"/>
          <w:sz w:val="24"/>
          <w:szCs w:val="24"/>
        </w:rPr>
        <w:t>Васюнино, д.9)</w:t>
      </w:r>
      <w:r w:rsidR="009B26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Стрежнева Мария Федоровна (ИНН:110402703080, СНИЛС:113-699-632-80, рег.номер №12014, – член Ассоциации арбитражных управляющих «Сириус» (ОГРН: 1205000015615, ИНН: 5043069006, адрес: 142280, Московская область, г. Протвино, Кременковское шоссе, д. 2, офис 104/2), именуемый в дальнейшем «Организатор торгов», действующий на основании решения </w:t>
      </w:r>
      <w:r>
        <w:rPr>
          <w:rFonts w:ascii="Times New Roman" w:eastAsia="Times New Roman" w:hAnsi="Times New Roman"/>
          <w:sz w:val="24"/>
          <w:szCs w:val="24"/>
        </w:rPr>
        <w:t xml:space="preserve">Вологодской области от </w:t>
      </w:r>
      <w:r w:rsidR="009B262D" w:rsidRPr="009B262D">
        <w:rPr>
          <w:rFonts w:ascii="Times New Roman" w:eastAsia="Times New Roman" w:hAnsi="Times New Roman"/>
          <w:sz w:val="24"/>
          <w:szCs w:val="24"/>
        </w:rPr>
        <w:t>14.01.2026 г. по делу №А13-12285/2025</w:t>
      </w:r>
      <w:r>
        <w:rPr>
          <w:rFonts w:ascii="Times New Roman" w:eastAsia="Times New Roman" w:hAnsi="Times New Roman" w:cs="Times New Roman"/>
          <w:sz w:val="24"/>
          <w:szCs w:val="24"/>
        </w:rPr>
        <w:t>,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14:paraId="1AB2B539" w14:textId="77777777" w:rsidR="00D51ABB" w:rsidRDefault="00D51A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4DF15CF" w14:textId="77777777" w:rsidR="00D51ABB" w:rsidRDefault="00000000">
      <w:pPr>
        <w:numPr>
          <w:ilvl w:val="0"/>
          <w:numId w:val="1"/>
        </w:numPr>
        <w:spacing w:after="0" w:line="240" w:lineRule="auto"/>
        <w:ind w:left="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Предмет договора</w:t>
      </w:r>
    </w:p>
    <w:p w14:paraId="0D5498B1" w14:textId="5D938725" w:rsidR="00D51ABB" w:rsidRPr="009B262D" w:rsidRDefault="00000000" w:rsidP="009B262D">
      <w:pPr>
        <w:numPr>
          <w:ilvl w:val="1"/>
          <w:numId w:val="1"/>
        </w:numPr>
        <w:spacing w:after="0" w:line="240" w:lineRule="auto"/>
        <w:ind w:left="-49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9B262D">
        <w:rPr>
          <w:rFonts w:ascii="Times New Roman" w:eastAsia="Times New Roman" w:hAnsi="Times New Roman" w:cs="Times New Roman"/>
          <w:sz w:val="24"/>
          <w:szCs w:val="24"/>
        </w:rPr>
        <w:t xml:space="preserve">Березиной Анны Борисовны </w:t>
      </w:r>
      <w:r w:rsidRPr="009B262D">
        <w:rPr>
          <w:rFonts w:ascii="Times New Roman" w:eastAsia="Times New Roman" w:hAnsi="Times New Roman" w:cs="Times New Roman"/>
          <w:sz w:val="24"/>
          <w:szCs w:val="24"/>
        </w:rPr>
        <w:t>по лоту №</w:t>
      </w:r>
      <w:r w:rsidR="009B262D">
        <w:rPr>
          <w:rFonts w:ascii="Times New Roman" w:eastAsia="Times New Roman" w:hAnsi="Times New Roman" w:cs="Times New Roman"/>
          <w:sz w:val="24"/>
          <w:szCs w:val="24"/>
        </w:rPr>
        <w:t>__</w:t>
      </w:r>
      <w:r w:rsidRPr="009B262D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9B262D">
        <w:rPr>
          <w:rFonts w:ascii="Times New Roman" w:hAnsi="Times New Roman" w:cs="Times New Roman"/>
          <w:sz w:val="24"/>
          <w:szCs w:val="24"/>
        </w:rPr>
        <w:t xml:space="preserve"> </w:t>
      </w:r>
      <w:r w:rsidR="009B262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</w:t>
      </w:r>
      <w:r w:rsidRPr="009B262D">
        <w:rPr>
          <w:rFonts w:ascii="Times New Roman" w:hAnsi="Times New Roman" w:cs="Times New Roman"/>
          <w:sz w:val="24"/>
          <w:szCs w:val="24"/>
        </w:rPr>
        <w:t>.</w:t>
      </w:r>
      <w:r w:rsidRPr="009B262D">
        <w:rPr>
          <w:rFonts w:ascii="Times New Roman" w:eastAsia="Times New Roman" w:hAnsi="Times New Roman" w:cs="Times New Roman"/>
          <w:sz w:val="24"/>
          <w:szCs w:val="24"/>
        </w:rPr>
        <w:t xml:space="preserve"> (далее по тексту – Предмет торгов), проводимых «__» ______ ___ г. на электронной торговой площадке «Alfalot.ru», перечисляет задаток в сумме _______ руб. в порядке, установленном настоящим Договором.</w:t>
      </w:r>
    </w:p>
    <w:p w14:paraId="017286C3" w14:textId="77777777" w:rsidR="00D51ABB" w:rsidRDefault="00000000">
      <w:pPr>
        <w:numPr>
          <w:ilvl w:val="1"/>
          <w:numId w:val="1"/>
        </w:numPr>
        <w:spacing w:after="0" w:line="240" w:lineRule="auto"/>
        <w:ind w:left="-49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21A88CC1" w14:textId="77777777" w:rsidR="00D51ABB" w:rsidRDefault="00000000">
      <w:pPr>
        <w:numPr>
          <w:ilvl w:val="1"/>
          <w:numId w:val="1"/>
        </w:numPr>
        <w:spacing w:after="0" w:line="240" w:lineRule="auto"/>
        <w:ind w:left="-49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5A2C9E81" w14:textId="77777777" w:rsidR="00D51ABB" w:rsidRDefault="00000000">
      <w:pPr>
        <w:numPr>
          <w:ilvl w:val="1"/>
          <w:numId w:val="1"/>
        </w:numPr>
        <w:spacing w:after="0" w:line="240" w:lineRule="auto"/>
        <w:ind w:left="-49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7CC9B0C2" w14:textId="77777777" w:rsidR="00D51ABB" w:rsidRDefault="00000000">
      <w:pPr>
        <w:numPr>
          <w:ilvl w:val="1"/>
          <w:numId w:val="1"/>
        </w:numPr>
        <w:spacing w:after="0" w:line="240" w:lineRule="auto"/>
        <w:ind w:left="-49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608F0E97" w14:textId="77777777" w:rsidR="00D51ABB" w:rsidRDefault="00D51ABB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B2FAA78" w14:textId="77777777" w:rsidR="00D51ABB" w:rsidRDefault="00000000">
      <w:pPr>
        <w:numPr>
          <w:ilvl w:val="0"/>
          <w:numId w:val="1"/>
        </w:numPr>
        <w:spacing w:after="0" w:line="240" w:lineRule="auto"/>
        <w:ind w:left="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Порядок внесения задатка</w:t>
      </w:r>
    </w:p>
    <w:p w14:paraId="1EABA1DA" w14:textId="68A73A15" w:rsidR="00D51ABB" w:rsidRDefault="00000000">
      <w:pPr>
        <w:numPr>
          <w:ilvl w:val="1"/>
          <w:numId w:val="1"/>
        </w:numPr>
        <w:spacing w:after="0" w:line="240" w:lineRule="auto"/>
        <w:ind w:left="-49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 участие в открытых электронных торгах по продаже имущества </w:t>
      </w:r>
      <w:r w:rsidR="009B262D">
        <w:rPr>
          <w:rFonts w:ascii="Times New Roman" w:eastAsia="Times New Roman" w:hAnsi="Times New Roman" w:cs="Times New Roman"/>
          <w:sz w:val="24"/>
          <w:szCs w:val="24"/>
        </w:rPr>
        <w:t>Березиной А.Б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.: </w:t>
      </w:r>
      <w:r w:rsidR="009B262D">
        <w:rPr>
          <w:rFonts w:ascii="Times New Roman" w:eastAsia="Times New Roman" w:hAnsi="Times New Roman" w:cs="Times New Roman"/>
          <w:sz w:val="24"/>
          <w:szCs w:val="24"/>
        </w:rPr>
        <w:t>___</w:t>
      </w:r>
      <w:r>
        <w:rPr>
          <w:rFonts w:ascii="Times New Roman" w:eastAsia="Times New Roman" w:hAnsi="Times New Roman" w:cs="Times New Roman"/>
          <w:sz w:val="24"/>
          <w:szCs w:val="24"/>
        </w:rPr>
        <w:t>».</w:t>
      </w:r>
    </w:p>
    <w:p w14:paraId="396CDD2C" w14:textId="77777777" w:rsidR="00D51ABB" w:rsidRDefault="00000000">
      <w:pPr>
        <w:numPr>
          <w:ilvl w:val="1"/>
          <w:numId w:val="1"/>
        </w:numPr>
        <w:spacing w:after="0" w:line="240" w:lineRule="auto"/>
        <w:ind w:left="-49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206DA492" w14:textId="77777777" w:rsidR="00D51ABB" w:rsidRDefault="00000000">
      <w:pPr>
        <w:numPr>
          <w:ilvl w:val="1"/>
          <w:numId w:val="1"/>
        </w:numPr>
        <w:spacing w:after="0" w:line="240" w:lineRule="auto"/>
        <w:ind w:left="-49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 1.5. настоящего договора.</w:t>
      </w:r>
    </w:p>
    <w:p w14:paraId="294F48BC" w14:textId="77777777" w:rsidR="00D51ABB" w:rsidRDefault="00000000">
      <w:pPr>
        <w:numPr>
          <w:ilvl w:val="1"/>
          <w:numId w:val="1"/>
        </w:numPr>
        <w:spacing w:after="0" w:line="240" w:lineRule="auto"/>
        <w:ind w:left="-49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61A62A03" w14:textId="77777777" w:rsidR="00D51ABB" w:rsidRDefault="00D51ABB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EA6AD80" w14:textId="77777777" w:rsidR="00D51ABB" w:rsidRDefault="00000000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Заключительные положения</w:t>
      </w:r>
    </w:p>
    <w:p w14:paraId="1B5ADD5F" w14:textId="389346FF" w:rsidR="00D51ABB" w:rsidRDefault="00000000">
      <w:pPr>
        <w:numPr>
          <w:ilvl w:val="1"/>
          <w:numId w:val="1"/>
        </w:numPr>
        <w:spacing w:after="0" w:line="240" w:lineRule="auto"/>
        <w:ind w:left="-49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 </w:t>
      </w:r>
      <w:r w:rsidR="009B262D">
        <w:rPr>
          <w:rFonts w:ascii="Times New Roman" w:eastAsia="Times New Roman" w:hAnsi="Times New Roman" w:cs="Times New Roman"/>
          <w:color w:val="000000"/>
          <w:sz w:val="24"/>
          <w:szCs w:val="24"/>
        </w:rPr>
        <w:t>недостижении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согласия споры и разногласия подлежат рассмотрению Арбитражным судом Вологодской области.</w:t>
      </w:r>
    </w:p>
    <w:p w14:paraId="07EB3F23" w14:textId="77777777" w:rsidR="00D51ABB" w:rsidRDefault="00000000">
      <w:pPr>
        <w:numPr>
          <w:ilvl w:val="1"/>
          <w:numId w:val="1"/>
        </w:numPr>
        <w:spacing w:after="0" w:line="240" w:lineRule="auto"/>
        <w:ind w:left="-49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6E1C8FA" w14:textId="77777777" w:rsidR="00D51ABB" w:rsidRDefault="00D51A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EE7FF8D" w14:textId="77777777" w:rsidR="00D51ABB" w:rsidRDefault="00000000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781"/>
        <w:gridCol w:w="4802"/>
      </w:tblGrid>
      <w:tr w:rsidR="00D51ABB" w14:paraId="19B6B14D" w14:textId="77777777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43B12C" w14:textId="77777777" w:rsidR="00D51ABB" w:rsidRDefault="0000000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F09CA8" w14:textId="77777777" w:rsidR="00D51ABB" w:rsidRDefault="0000000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D51ABB" w14:paraId="1D79D9C0" w14:textId="77777777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BC8967" w14:textId="77777777" w:rsidR="00D51ABB" w:rsidRDefault="0000000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Финансовый управляющий имуществом</w:t>
            </w:r>
          </w:p>
          <w:p w14:paraId="2BEFF143" w14:textId="4724E5D1" w:rsidR="00D51ABB" w:rsidRDefault="0000000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имуществом </w:t>
            </w:r>
            <w:r w:rsidR="00B708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Березиной Анны Борисовны</w:t>
            </w:r>
          </w:p>
          <w:p w14:paraId="2F075DB3" w14:textId="77777777" w:rsidR="00D51ABB" w:rsidRDefault="0000000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получатель: ООО «Аукционы Федерации»</w:t>
            </w:r>
          </w:p>
          <w:p w14:paraId="48A26502" w14:textId="77777777" w:rsidR="00D51ABB" w:rsidRDefault="0000000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Банк получателя: АО «АЛЬФА-БАНК», </w:t>
            </w:r>
          </w:p>
          <w:p w14:paraId="1909D46C" w14:textId="77777777" w:rsidR="00D51ABB" w:rsidRDefault="0000000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Нижний Новгород</w:t>
            </w:r>
          </w:p>
          <w:p w14:paraId="2926ECC8" w14:textId="77777777" w:rsidR="00D51ABB" w:rsidRDefault="0000000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40702810729330000981</w:t>
            </w:r>
          </w:p>
          <w:p w14:paraId="55567B50" w14:textId="77777777" w:rsidR="00D51ABB" w:rsidRDefault="0000000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к/с 30101810200000000824</w:t>
            </w:r>
          </w:p>
          <w:p w14:paraId="71C590EA" w14:textId="77777777" w:rsidR="00D51ABB" w:rsidRDefault="0000000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 042202824</w:t>
            </w:r>
          </w:p>
          <w:p w14:paraId="43554D94" w14:textId="77777777" w:rsidR="00D51ABB" w:rsidRDefault="0000000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получателя: 0278184720</w:t>
            </w:r>
          </w:p>
          <w:p w14:paraId="3A8E083F" w14:textId="77777777" w:rsidR="00D51ABB" w:rsidRDefault="00D51A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5DF3EC9" w14:textId="77777777" w:rsidR="00D51ABB" w:rsidRDefault="0000000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 / Стрежнева М.Ф.</w:t>
            </w:r>
          </w:p>
          <w:p w14:paraId="1078A66D" w14:textId="77777777" w:rsidR="00D51ABB" w:rsidRDefault="00D51A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954B62" w14:textId="77777777" w:rsidR="00D51ABB" w:rsidRDefault="00D51A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66A36AFF" w14:textId="77777777" w:rsidR="00D51ABB" w:rsidRDefault="00D51A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64CA715" w14:textId="77777777" w:rsidR="00D51ABB" w:rsidRDefault="00D51ABB">
      <w:pPr>
        <w:spacing w:after="200" w:line="276" w:lineRule="auto"/>
        <w:rPr>
          <w:rFonts w:ascii="Calibri" w:eastAsia="Times New Roman" w:hAnsi="Calibri" w:cs="Times New Roman"/>
        </w:rPr>
      </w:pPr>
    </w:p>
    <w:p w14:paraId="65B2A06D" w14:textId="77777777" w:rsidR="00D51ABB" w:rsidRDefault="00D51ABB"/>
    <w:sectPr w:rsidR="00D51AB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EA4ED1" w14:textId="77777777" w:rsidR="00844C95" w:rsidRDefault="00844C95">
      <w:pPr>
        <w:spacing w:line="240" w:lineRule="auto"/>
      </w:pPr>
      <w:r>
        <w:separator/>
      </w:r>
    </w:p>
  </w:endnote>
  <w:endnote w:type="continuationSeparator" w:id="0">
    <w:p w14:paraId="1D5082F5" w14:textId="77777777" w:rsidR="00844C95" w:rsidRDefault="00844C9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9338BA" w14:textId="77777777" w:rsidR="00844C95" w:rsidRDefault="00844C95">
      <w:pPr>
        <w:spacing w:after="0"/>
      </w:pPr>
      <w:r>
        <w:separator/>
      </w:r>
    </w:p>
  </w:footnote>
  <w:footnote w:type="continuationSeparator" w:id="0">
    <w:p w14:paraId="68247CA0" w14:textId="77777777" w:rsidR="00844C95" w:rsidRDefault="00844C9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F7537D"/>
    <w:multiLevelType w:val="multilevel"/>
    <w:tmpl w:val="71F7537D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31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num w:numId="1" w16cid:durableId="10938236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4A18"/>
    <w:rsid w:val="004F4BEE"/>
    <w:rsid w:val="00844C95"/>
    <w:rsid w:val="00991BCE"/>
    <w:rsid w:val="009B262D"/>
    <w:rsid w:val="00B7080B"/>
    <w:rsid w:val="00BD4A18"/>
    <w:rsid w:val="00D51ABB"/>
    <w:rsid w:val="00F4504E"/>
    <w:rsid w:val="27797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8EC66"/>
  <w15:docId w15:val="{727A6783-FCC9-46E4-B285-14E04B799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623</Words>
  <Characters>3554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2025-07-31T06:24:00Z</dcterms:created>
  <dcterms:modified xsi:type="dcterms:W3CDTF">2026-08-06T07:34:00Z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522F4DC96C6D438F853B167D90426809_12</vt:lpwstr>
  </property>
</Properties>
</file>