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BA950" w14:textId="39598A8B" w:rsidR="001909BD" w:rsidRDefault="001909BD" w:rsidP="001909BD">
      <w:pPr>
        <w:spacing w:line="288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ПРОЕКТ</w:t>
      </w:r>
    </w:p>
    <w:p w14:paraId="79D989B3" w14:textId="753AC31A" w:rsidR="00B5482F" w:rsidRPr="009812DF" w:rsidRDefault="006330CF" w:rsidP="009812DF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ДОГОВОР ЦЕССИИ № ____</w:t>
      </w:r>
    </w:p>
    <w:p w14:paraId="2984929D" w14:textId="77777777" w:rsidR="00B5482F" w:rsidRPr="009812DF" w:rsidRDefault="006330CF" w:rsidP="009812DF">
      <w:pPr>
        <w:spacing w:line="288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(УСТУПКИ ПРАВ ТРЕБОВАНИЯ)</w:t>
      </w:r>
    </w:p>
    <w:p w14:paraId="0402E0B4" w14:textId="77777777" w:rsidR="00E24B98" w:rsidRPr="009812DF" w:rsidRDefault="00E24B98" w:rsidP="009812DF">
      <w:pPr>
        <w:spacing w:line="288" w:lineRule="auto"/>
        <w:jc w:val="center"/>
        <w:rPr>
          <w:sz w:val="21"/>
          <w:szCs w:val="2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026"/>
      </w:tblGrid>
      <w:tr w:rsidR="00B5482F" w:rsidRPr="009812DF" w14:paraId="01F7CD8D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F94ACE" w14:textId="77777777" w:rsidR="00B5482F" w:rsidRPr="009812DF" w:rsidRDefault="006330C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г. Липецк</w:t>
            </w:r>
          </w:p>
        </w:tc>
        <w:tc>
          <w:tcPr>
            <w:tcW w:w="5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B79C66" w14:textId="77777777" w:rsidR="00B5482F" w:rsidRPr="009812DF" w:rsidRDefault="006330CF" w:rsidP="009812DF">
            <w:pPr>
              <w:spacing w:line="288" w:lineRule="auto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«___» _______________ 202___ года</w:t>
            </w:r>
          </w:p>
        </w:tc>
      </w:tr>
    </w:tbl>
    <w:p w14:paraId="1A953B32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7B47E375" w14:textId="3213ACE3" w:rsidR="002915E3" w:rsidRPr="009812DF" w:rsidRDefault="002915E3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Общество с ограниченной ответственностью «</w:t>
      </w:r>
      <w:proofErr w:type="spellStart"/>
      <w:r>
        <w:rPr>
          <w:b/>
          <w:bCs/>
          <w:sz w:val="21"/>
          <w:szCs w:val="21"/>
        </w:rPr>
        <w:t>ЛипецкСтройАльянс</w:t>
      </w:r>
      <w:proofErr w:type="spellEnd"/>
      <w:r>
        <w:rPr>
          <w:b/>
          <w:bCs/>
          <w:sz w:val="21"/>
          <w:szCs w:val="21"/>
        </w:rPr>
        <w:t>»</w:t>
      </w:r>
      <w:r>
        <w:rPr>
          <w:sz w:val="21"/>
          <w:szCs w:val="21"/>
        </w:rPr>
        <w:t xml:space="preserve"> (ИНН 4826089306, ОГРН 1134827005280, 188361, Ленинградская область, поселок Новый Свет, д.41, кв. 73) (далее – </w:t>
      </w:r>
      <w:r>
        <w:rPr>
          <w:b/>
          <w:bCs/>
          <w:sz w:val="21"/>
          <w:szCs w:val="21"/>
        </w:rPr>
        <w:t>Цедент</w:t>
      </w:r>
      <w:r>
        <w:rPr>
          <w:sz w:val="21"/>
          <w:szCs w:val="21"/>
        </w:rPr>
        <w:t xml:space="preserve">), в лице </w:t>
      </w:r>
      <w:r>
        <w:rPr>
          <w:b/>
          <w:bCs/>
          <w:sz w:val="21"/>
          <w:szCs w:val="21"/>
        </w:rPr>
        <w:t xml:space="preserve">конкурсного управляющего </w:t>
      </w:r>
      <w:proofErr w:type="spellStart"/>
      <w:r>
        <w:rPr>
          <w:b/>
          <w:bCs/>
          <w:sz w:val="21"/>
          <w:szCs w:val="21"/>
        </w:rPr>
        <w:t>Шамшурина</w:t>
      </w:r>
      <w:proofErr w:type="spellEnd"/>
      <w:r>
        <w:rPr>
          <w:b/>
          <w:bCs/>
          <w:sz w:val="21"/>
          <w:szCs w:val="21"/>
        </w:rPr>
        <w:t xml:space="preserve"> Александра Юрьевича</w:t>
      </w:r>
      <w:r>
        <w:rPr>
          <w:sz w:val="21"/>
          <w:szCs w:val="21"/>
        </w:rPr>
        <w:t xml:space="preserve"> (ИНН 471902177370,  СНИЛС 021-047-740 00 рег. номер 5324, адрес для корреспонденции: 196143, г. Санкт-Петербург, а/я 35, член Ассоциации ВАУ «Достояние» (ИНН 7811290230, ОГРН 1117800013000) (далее – Конкурсный управляющий), действующего на основании Решения Арбитражного суда Липецкой области от 27.01.2020 г. по делу №А36-13606/2017, именуемый далее «Продавец», с одной стороны, и  </w:t>
      </w:r>
    </w:p>
    <w:p w14:paraId="491CBB12" w14:textId="710FE372" w:rsidR="00B5482F" w:rsidRPr="009812DF" w:rsidRDefault="002915E3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__________________________________, именуемый далее «</w:t>
      </w:r>
      <w:r>
        <w:rPr>
          <w:b/>
          <w:bCs/>
          <w:sz w:val="21"/>
          <w:szCs w:val="21"/>
        </w:rPr>
        <w:t>Цессионарий</w:t>
      </w:r>
      <w:r>
        <w:rPr>
          <w:sz w:val="21"/>
          <w:szCs w:val="21"/>
        </w:rPr>
        <w:t>», с другой стороны, совместно именуемые «Стороны», а по отдельности «Сторона», заключили настоящий Договор цессии № ____ (уступки права требования) (далее по тексту – «</w:t>
      </w:r>
      <w:r>
        <w:rPr>
          <w:b/>
          <w:bCs/>
          <w:sz w:val="21"/>
          <w:szCs w:val="21"/>
        </w:rPr>
        <w:t>Договор</w:t>
      </w:r>
      <w:r>
        <w:rPr>
          <w:sz w:val="21"/>
          <w:szCs w:val="21"/>
        </w:rPr>
        <w:t>») о нижеследующем.</w:t>
      </w:r>
    </w:p>
    <w:p w14:paraId="6E4177A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60975060" w14:textId="77777777" w:rsidR="00B5482F" w:rsidRPr="009812DF" w:rsidRDefault="006330CF" w:rsidP="009812DF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1. ПРЕДМЕТ ДОГОВОРА</w:t>
      </w:r>
    </w:p>
    <w:p w14:paraId="27F35A81" w14:textId="1E71E3F2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1.1. По настоящему Договору Цедент уступает Цессионарию право требования к гражданину Российской Федерации Клевцову Валерию Васильевичу в размере 27 600 000 (Двадцать семь миллионов шестьсот тысяч) рублей 00 копеек о возмещении материального ущерба, причинённого преступлением, подтверждённое приговором Центрального районного суда г. Воронежа от 12.08.2024 по делу № 1-3/2024 и апелляционным определением Воронежского областного суда от 29.07.2025 по делу № 22-704/2025, а Цессионарий принимает указанное право требования и обязуется уплатить за него цену в соответствии с разделом 2 настоящего Договора.</w:t>
      </w: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  <w:r>
        <w:rPr>
          <w:sz w:val="21"/>
          <w:szCs w:val="21"/>
        </w:rPr>
      </w:r>
      <w:r>
        <w:rPr>
          <w:sz w:val="21"/>
          <w:szCs w:val="21"/>
        </w:rPr>
      </w:r>
    </w:p>
    <w:p w14:paraId="3DE3C25B" w14:textId="0A2E2085" w:rsidR="00B5482F" w:rsidRPr="009812DF" w:rsidRDefault="006330CF" w:rsidP="009812DF">
      <w:pPr>
        <w:pStyle w:val="p1"/>
        <w:spacing w:line="288" w:lineRule="auto"/>
        <w:ind w:firstLine="708"/>
        <w:jc w:val="both"/>
        <w:rPr>
          <w:bCs/>
          <w:sz w:val="21"/>
          <w:szCs w:val="21"/>
        </w:rPr>
      </w:pPr>
      <w:r>
        <w:rPr>
          <w:sz w:val="21"/>
          <w:szCs w:val="21"/>
        </w:rPr>
        <w:t>1.2. Должник по уступаемому праву требования — гражданин Российской Федерации Клевцов Валерий Васильевич</w:t>
      </w:r>
      <w:r w:rsidR="00A97EB7">
        <w:rPr>
          <w:sz w:val="21"/>
          <w:szCs w:val="21"/>
        </w:rPr>
        <w:t xml:space="preserve">, </w:t>
      </w:r>
      <w:r w:rsidR="005A4CF3">
        <w:rPr>
          <w:sz w:val="21"/>
          <w:szCs w:val="21"/>
        </w:rPr>
        <w:t>09.03.1966 года рождения, уроженца с. Подгорное Липецкого района Липецкой области, зарегистрированного и проживающего по адресу</w:t>
      </w:r>
      <w:r w:rsidR="005A4CF3" w:rsidRPr="005A4CF3">
        <w:rPr>
          <w:sz w:val="21"/>
          <w:szCs w:val="21"/>
        </w:rPr>
        <w:t xml:space="preserve">: </w:t>
      </w:r>
      <w:r w:rsidR="00865A00">
        <w:rPr>
          <w:sz w:val="21"/>
          <w:szCs w:val="21"/>
        </w:rPr>
        <w:t xml:space="preserve">398070, </w:t>
      </w:r>
      <w:r w:rsidR="005A4CF3">
        <w:rPr>
          <w:sz w:val="21"/>
          <w:szCs w:val="21"/>
        </w:rPr>
        <w:t>г. Липецк, пер. Тенистый, д. 2</w:t>
      </w:r>
      <w:r w:rsidR="00865A00">
        <w:rPr>
          <w:sz w:val="21"/>
          <w:szCs w:val="21"/>
        </w:rPr>
        <w:t>,</w:t>
      </w:r>
      <w:r w:rsidR="00865A00" w:rsidRPr="00865A00">
        <w:rPr>
          <w:sz w:val="21"/>
          <w:szCs w:val="21"/>
        </w:rPr>
        <w:t xml:space="preserve"> ИНН 482500357685</w:t>
      </w:r>
      <w:r>
        <w:rPr>
          <w:sz w:val="21"/>
          <w:szCs w:val="21"/>
        </w:rPr>
        <w:t>.</w:t>
      </w:r>
    </w:p>
    <w:p w14:paraId="4F577459" w14:textId="77777777" w:rsidR="00346F2C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1.3. Цессионарий приобретает право требования в том объеме и на тех условиях, которые существуют на дату заключения настоящего Договора уступки права требования.</w:t>
      </w:r>
    </w:p>
    <w:p w14:paraId="1278BD70" w14:textId="716D7CB4" w:rsidR="00346F2C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1.4. Уступаемое право требования возникло из обязанности возместить материальный ущерб, причинённый преступлением, и подтверждено приговором Центрального районного суда г. Воронежа от 12.08.2024 по делу № 1-3/2024 и апелляционным определением Воронежского областного суда от 29.07.2025 по делу № 22-704/2025.</w:t>
      </w:r>
      <w:r>
        <w:rPr>
          <w:sz w:val="21"/>
          <w:szCs w:val="21"/>
        </w:rPr>
      </w:r>
      <w:r w:rsidR="00676199">
        <w:rPr>
          <w:sz w:val="21"/>
          <w:szCs w:val="21"/>
        </w:rPr>
      </w:r>
      <w:r w:rsidR="00676199">
        <w:rPr>
          <w:sz w:val="21"/>
          <w:szCs w:val="21"/>
        </w:rPr>
      </w:r>
      <w:r w:rsidR="00676199">
        <w:rPr>
          <w:b/>
          <w:bCs/>
          <w:sz w:val="21"/>
          <w:szCs w:val="21"/>
        </w:rPr>
      </w:r>
      <w:r w:rsidR="00676199" w:rsidRPr="00676199">
        <w:rPr>
          <w:sz w:val="21"/>
          <w:szCs w:val="21"/>
        </w:rPr>
      </w:r>
      <w:r>
        <w:rPr>
          <w:sz w:val="21"/>
          <w:szCs w:val="21"/>
        </w:rPr>
      </w:r>
      <w:r w:rsidR="00676199">
        <w:rPr>
          <w:sz w:val="21"/>
          <w:szCs w:val="21"/>
        </w:rPr>
      </w:r>
      <w:r>
        <w:rPr>
          <w:sz w:val="21"/>
          <w:szCs w:val="21"/>
        </w:rPr>
      </w:r>
      <w:r w:rsidR="00676199">
        <w:rPr>
          <w:sz w:val="21"/>
          <w:szCs w:val="21"/>
        </w:rPr>
      </w:r>
    </w:p>
    <w:p w14:paraId="7FCE5CFE" w14:textId="1072705F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1.5. Настоящий Договор заключен на основани</w:t>
      </w:r>
      <w:r>
        <w:rPr>
          <w:sz w:val="21"/>
          <w:szCs w:val="21"/>
        </w:rPr>
        <w:t>и Протокола об итогах проведения торгов от «___» _______________ 202___ года по лоту № 2.</w:t>
      </w:r>
    </w:p>
    <w:p w14:paraId="2AD27536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1.6. Цедент гарантирует, что до заключения настоящего Договора право требования, являющееся его предметом, никому не продано и не уступлено.</w:t>
      </w:r>
    </w:p>
    <w:p w14:paraId="66E75289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1.7. До заключения настоящего Договора Цессионарию известны содержание приговора Центрального районного суда г. Воронежа от 12.08.2024 по делу № 1-3/2024 и апелляционного определения Воронежского областного суда от 29.07.2025 по делу № 22-704/2025, а также сведения о рассмотрении Арбитражным судом Липецкой области дела № А36-2604/2026 о банкротстве Клевцова В.В.</w:t>
      </w:r>
      <w:r>
        <w:rPr>
          <w:sz w:val="21"/>
          <w:szCs w:val="21"/>
        </w:rPr>
      </w:r>
    </w:p>
    <w:p w14:paraId="53563B45" w14:textId="0362F37E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1.8. Право требования уступается на осно</w:t>
      </w:r>
      <w:r>
        <w:rPr>
          <w:sz w:val="21"/>
          <w:szCs w:val="21"/>
        </w:rPr>
        <w:t>вании Федерального закона от 26.10.2002 №127-ФЗ «О несостоятельности (банкротстве)».</w:t>
      </w:r>
    </w:p>
    <w:p w14:paraId="2E2C9651" w14:textId="657783AF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1.9. Уступаемое по настоящему Договору право требования считается перешедшим от Цедента к Цессионарию </w:t>
      </w:r>
      <w:r w:rsidRPr="00676199">
        <w:rPr>
          <w:b/>
          <w:sz w:val="21"/>
          <w:szCs w:val="21"/>
          <w:u w:val="single"/>
        </w:rPr>
        <w:t xml:space="preserve">с момента </w:t>
      </w:r>
      <w:r w:rsidR="0010607A" w:rsidRPr="00676199">
        <w:rPr>
          <w:b/>
          <w:sz w:val="21"/>
          <w:szCs w:val="21"/>
          <w:u w:val="single"/>
        </w:rPr>
        <w:t>оплаты</w:t>
      </w:r>
      <w:r w:rsidR="00676199">
        <w:rPr>
          <w:b/>
          <w:sz w:val="21"/>
          <w:szCs w:val="21"/>
          <w:u w:val="single"/>
        </w:rPr>
        <w:t xml:space="preserve"> покупной</w:t>
      </w:r>
      <w:r w:rsidR="0010607A" w:rsidRPr="00676199">
        <w:rPr>
          <w:b/>
          <w:sz w:val="21"/>
          <w:szCs w:val="21"/>
          <w:u w:val="single"/>
        </w:rPr>
        <w:t xml:space="preserve"> цены настоящего </w:t>
      </w:r>
      <w:r w:rsidRPr="00676199">
        <w:rPr>
          <w:b/>
          <w:sz w:val="21"/>
          <w:szCs w:val="21"/>
          <w:u w:val="single"/>
        </w:rPr>
        <w:t>Договора</w:t>
      </w:r>
      <w:r w:rsidR="0010607A">
        <w:rPr>
          <w:sz w:val="21"/>
          <w:szCs w:val="21"/>
        </w:rPr>
        <w:t>, указанной в п.2.2</w:t>
      </w:r>
      <w:r>
        <w:rPr>
          <w:sz w:val="21"/>
          <w:szCs w:val="21"/>
        </w:rPr>
        <w:t>.</w:t>
      </w:r>
    </w:p>
    <w:p w14:paraId="7F8F698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3BCF7007" w14:textId="77777777" w:rsidR="00B5482F" w:rsidRPr="009812DF" w:rsidRDefault="006330CF" w:rsidP="009812DF">
      <w:pPr>
        <w:spacing w:line="288" w:lineRule="auto"/>
        <w:jc w:val="center"/>
        <w:rPr>
          <w:color w:val="000000"/>
          <w:sz w:val="21"/>
          <w:szCs w:val="21"/>
        </w:rPr>
      </w:pPr>
      <w:r>
        <w:rPr>
          <w:b/>
          <w:bCs/>
          <w:sz w:val="21"/>
          <w:szCs w:val="21"/>
        </w:rPr>
        <w:t>2. ЦЕНА ДОГОВОРА И ПОРЯДОК</w:t>
      </w:r>
      <w:r>
        <w:rPr>
          <w:b/>
          <w:bCs/>
          <w:sz w:val="21"/>
          <w:szCs w:val="21"/>
        </w:rPr>
        <w:t xml:space="preserve"> ОПЛАТЫ</w:t>
      </w:r>
    </w:p>
    <w:p w14:paraId="20098141" w14:textId="77777777" w:rsidR="00B5482F" w:rsidRPr="009812DF" w:rsidRDefault="006330CF" w:rsidP="009812DF">
      <w:pPr>
        <w:spacing w:line="288" w:lineRule="auto"/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2.1. Уступка права требования, осуществляемая по настоящему Договору, является возмездной.</w:t>
      </w:r>
    </w:p>
    <w:p w14:paraId="38F6CD15" w14:textId="77777777" w:rsidR="0069724E" w:rsidRPr="009812DF" w:rsidRDefault="006330CF" w:rsidP="009812DF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2.2. Стоимость передаваемого права требования составляет _________ (_________________) рублей __ копеек и определяется по результатам торгов в форме публичного предложения (Протокол о результатах торгов № ___ от «___» ________ 202_ г.). НДС не облагается.</w:t>
      </w:r>
      <w:r>
        <w:rPr>
          <w:sz w:val="21"/>
          <w:szCs w:val="21"/>
        </w:rPr>
      </w:r>
    </w:p>
    <w:p w14:paraId="1B040FF0" w14:textId="5EFBE716" w:rsidR="00346F2C" w:rsidRPr="009812DF" w:rsidRDefault="00346F2C" w:rsidP="009812DF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2.3. Задаток в сумме _______ (________________________) рублей ___ копеек, перечисленный Цессионарием по Договору о задатке № ____ от «___» ________ 202_ года, засчитывается в счёт оплаты права требования.</w:t>
      </w:r>
      <w:proofErr w:type="gramStart"/>
      <w:r>
        <w:rPr>
          <w:sz w:val="21"/>
          <w:szCs w:val="21"/>
        </w:rPr>
      </w:r>
      <w:proofErr w:type="gramEnd"/>
      <w:r>
        <w:rPr>
          <w:sz w:val="21"/>
          <w:szCs w:val="21"/>
        </w:rPr>
      </w:r>
      <w:r>
        <w:rPr>
          <w:spacing w:val="-1"/>
          <w:sz w:val="21"/>
          <w:szCs w:val="21"/>
        </w:rPr>
      </w:r>
      <w:r>
        <w:rPr>
          <w:sz w:val="21"/>
          <w:szCs w:val="21"/>
        </w:rPr>
      </w:r>
    </w:p>
    <w:p w14:paraId="03BC44A7" w14:textId="684E4FF0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2.4. Цессионарий выплачивает Цеденту оставшуюся часть цены права требования, определяемую как разница между ценой, указанной в пункте 2.2 настоящего Договора, и задатком, указанным в пункте 2.3 настоящего Договора, не позднее 30 (тридцати) календарных дней с момента подписания настоящего Договора путём перечисления денежных средств на расчётный счёт Цедента.</w:t>
      </w:r>
      <w:r>
        <w:rPr>
          <w:sz w:val="21"/>
          <w:szCs w:val="21"/>
        </w:rPr>
      </w:r>
    </w:p>
    <w:p w14:paraId="68A2721D" w14:textId="7C95A744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2.5. Обязанность Цессионария по оплате сто</w:t>
      </w:r>
      <w:r>
        <w:rPr>
          <w:sz w:val="21"/>
          <w:szCs w:val="21"/>
        </w:rPr>
        <w:t>имости передаваемого права требования считается исполненной в момент зачисления денежных средств на расчетный счет Цедента.</w:t>
      </w:r>
    </w:p>
    <w:p w14:paraId="3B00AC42" w14:textId="6168D8D2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2.6. Изменение порядка расчетов и формы оплаты может быть произведено по дополнительному соглашению Сторон.</w:t>
      </w:r>
    </w:p>
    <w:p w14:paraId="23DD4522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7AB1E511" w14:textId="77777777" w:rsidR="00B5482F" w:rsidRPr="009812DF" w:rsidRDefault="006330CF" w:rsidP="009812DF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3. ОБЯЗАННОСТИ И ЗАВЕРЕ</w:t>
      </w:r>
      <w:r>
        <w:rPr>
          <w:b/>
          <w:bCs/>
          <w:sz w:val="21"/>
          <w:szCs w:val="21"/>
        </w:rPr>
        <w:t>НИЯ СТОРОН</w:t>
      </w:r>
    </w:p>
    <w:p w14:paraId="15ADB477" w14:textId="505BE371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3.1. Не позднее 10 (десят</w:t>
      </w:r>
      <w:r w:rsidR="00E876C5">
        <w:rPr>
          <w:sz w:val="21"/>
          <w:szCs w:val="21"/>
        </w:rPr>
        <w:t>и</w:t>
      </w:r>
      <w:r>
        <w:rPr>
          <w:sz w:val="21"/>
          <w:szCs w:val="21"/>
        </w:rPr>
        <w:t xml:space="preserve">) календарных дней </w:t>
      </w:r>
      <w:r w:rsidRPr="00E876C5">
        <w:rPr>
          <w:b/>
          <w:sz w:val="21"/>
          <w:szCs w:val="21"/>
          <w:u w:val="single"/>
        </w:rPr>
        <w:t xml:space="preserve">с момента </w:t>
      </w:r>
      <w:r w:rsidR="0010607A" w:rsidRPr="00E876C5">
        <w:rPr>
          <w:b/>
          <w:sz w:val="21"/>
          <w:szCs w:val="21"/>
          <w:u w:val="single"/>
        </w:rPr>
        <w:t>оплаты покупной цены</w:t>
      </w:r>
      <w:r w:rsidR="0010607A">
        <w:rPr>
          <w:sz w:val="21"/>
          <w:szCs w:val="21"/>
        </w:rPr>
        <w:t xml:space="preserve"> по</w:t>
      </w:r>
      <w:r>
        <w:rPr>
          <w:sz w:val="21"/>
          <w:szCs w:val="21"/>
        </w:rPr>
        <w:t xml:space="preserve"> настояще</w:t>
      </w:r>
      <w:r w:rsidR="0010607A">
        <w:rPr>
          <w:sz w:val="21"/>
          <w:szCs w:val="21"/>
        </w:rPr>
        <w:t>му</w:t>
      </w:r>
      <w:r>
        <w:rPr>
          <w:sz w:val="21"/>
          <w:szCs w:val="21"/>
        </w:rPr>
        <w:t xml:space="preserve"> Договор</w:t>
      </w:r>
      <w:r w:rsidR="0010607A">
        <w:rPr>
          <w:sz w:val="21"/>
          <w:szCs w:val="21"/>
        </w:rPr>
        <w:t>у</w:t>
      </w:r>
      <w:r>
        <w:rPr>
          <w:sz w:val="21"/>
          <w:szCs w:val="21"/>
        </w:rPr>
        <w:t xml:space="preserve"> Цессионарий обязан в письменной форме уведомить Должника — Клевцова Валерия Васильевича — об уступке права требования по настоящему Договору.</w:t>
      </w:r>
    </w:p>
    <w:p w14:paraId="43F0F34D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3.2. Цедент отказ</w:t>
      </w:r>
      <w:r>
        <w:rPr>
          <w:sz w:val="21"/>
          <w:szCs w:val="21"/>
        </w:rPr>
        <w:t>ывается от всех рисков и выгод по сумме переданного права требования, связанных с его востребованием с Должника.</w:t>
      </w:r>
    </w:p>
    <w:p w14:paraId="0DB2A20C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3.3. Цедент заверяет, что уступаемое право требования свободно от каких-либо притязаний третьих лиц.</w:t>
      </w:r>
    </w:p>
    <w:p w14:paraId="18FF6E5E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3.4. Цессионарий принимает на себя все рис</w:t>
      </w:r>
      <w:r>
        <w:rPr>
          <w:sz w:val="21"/>
          <w:szCs w:val="21"/>
        </w:rPr>
        <w:t>ки и выгоды, связанные с востребованием долга с Должника.</w:t>
      </w:r>
    </w:p>
    <w:p w14:paraId="1A39D4FB" w14:textId="1F31321A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3.5. Если после состоявшегося по настоящему Договору перехода прав от Цедента к Цессионарию Должник либо третьи лица, действующие в интересах и/или по поручению Должника, произведут оплату Цеденту в</w:t>
      </w:r>
      <w:r>
        <w:rPr>
          <w:sz w:val="21"/>
          <w:szCs w:val="21"/>
        </w:rPr>
        <w:t xml:space="preserve"> счет требований, уступленных по настоящему Договору, Цедент обязуется в течение 2 (двух) рабочих дней сообщить Цессионарию о факте такого исполнения и перечислить ему все полученные денежные средства.</w:t>
      </w:r>
    </w:p>
    <w:p w14:paraId="37AC69F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6C690456" w14:textId="77777777" w:rsidR="00B5482F" w:rsidRPr="009812DF" w:rsidRDefault="006330CF" w:rsidP="009812DF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4. ОТВЕТСТВЕННОСТЬ СТОРОН</w:t>
      </w:r>
    </w:p>
    <w:p w14:paraId="13D84384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4.1. За неисполнение или не</w:t>
      </w:r>
      <w:r>
        <w:rPr>
          <w:sz w:val="21"/>
          <w:szCs w:val="21"/>
        </w:rPr>
        <w:t>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DD9BC2A" w14:textId="2EAEA582" w:rsidR="009867D6" w:rsidRPr="009812DF" w:rsidRDefault="00E524BB" w:rsidP="009812DF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="00E876C5">
        <w:rPr>
          <w:sz w:val="21"/>
          <w:szCs w:val="21"/>
        </w:rPr>
        <w:t>2</w:t>
      </w:r>
      <w:r>
        <w:rPr>
          <w:sz w:val="21"/>
          <w:szCs w:val="21"/>
        </w:rPr>
        <w:t xml:space="preserve">. Стороны договорились, что </w:t>
      </w:r>
      <w:proofErr w:type="spellStart"/>
      <w:r>
        <w:rPr>
          <w:sz w:val="21"/>
          <w:szCs w:val="21"/>
        </w:rPr>
        <w:t>непоступление</w:t>
      </w:r>
      <w:proofErr w:type="spellEnd"/>
      <w:r>
        <w:rPr>
          <w:sz w:val="21"/>
          <w:szCs w:val="21"/>
        </w:rPr>
        <w:t xml:space="preserve"> денежных средств в счет оплаты в сумме и в сроки, указанные в п. 2.4 настоящего Договора, считается отказом Цессионария от исполнения обязательств по оплате </w:t>
      </w:r>
      <w:r w:rsidR="0010607A">
        <w:rPr>
          <w:sz w:val="21"/>
          <w:szCs w:val="21"/>
        </w:rPr>
        <w:t>покупной цены</w:t>
      </w:r>
      <w:r>
        <w:rPr>
          <w:sz w:val="21"/>
          <w:szCs w:val="21"/>
        </w:rPr>
        <w:t xml:space="preserve"> по настоящему Договору. </w:t>
      </w:r>
    </w:p>
    <w:p w14:paraId="59475077" w14:textId="70E773AD" w:rsidR="009867D6" w:rsidRPr="009812DF" w:rsidRDefault="009867D6" w:rsidP="009812DF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="00E876C5">
        <w:rPr>
          <w:sz w:val="21"/>
          <w:szCs w:val="21"/>
        </w:rPr>
        <w:t>3</w:t>
      </w:r>
      <w:r>
        <w:rPr>
          <w:sz w:val="21"/>
          <w:szCs w:val="21"/>
        </w:rPr>
        <w:t xml:space="preserve">. В случае неоплаты в течение установленного п. 2.4 срока конкурсный управляющий Цедента обязан направить Цессионарию письменную претензию с требованием произвести расчеты по настоящему Договору и напоминанием о том, что в случае неоплаты договор цессии будет расторгнут и задаток не будет возвращен. </w:t>
      </w:r>
    </w:p>
    <w:p w14:paraId="613B5209" w14:textId="2F42CCDF" w:rsidR="00E524BB" w:rsidRPr="009812DF" w:rsidRDefault="009867D6" w:rsidP="009812DF">
      <w:pPr>
        <w:spacing w:line="288" w:lineRule="auto"/>
        <w:ind w:firstLine="708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4.</w:t>
      </w:r>
      <w:r w:rsidR="00E876C5">
        <w:rPr>
          <w:color w:val="000000"/>
          <w:sz w:val="21"/>
          <w:szCs w:val="21"/>
        </w:rPr>
        <w:t>4</w:t>
      </w:r>
      <w:r>
        <w:rPr>
          <w:color w:val="000000"/>
          <w:sz w:val="21"/>
          <w:szCs w:val="21"/>
        </w:rPr>
        <w:t xml:space="preserve">. В случае неоплаты </w:t>
      </w:r>
      <w:r w:rsidR="0010607A">
        <w:rPr>
          <w:sz w:val="21"/>
          <w:szCs w:val="21"/>
        </w:rPr>
        <w:t xml:space="preserve">покупной цены </w:t>
      </w:r>
      <w:r>
        <w:rPr>
          <w:color w:val="000000"/>
          <w:sz w:val="21"/>
          <w:szCs w:val="21"/>
        </w:rPr>
        <w:t xml:space="preserve">по настоящему договору в течение 5 (пяти) календарных дней с даты получения Цессионарием уведомления согласно п. </w:t>
      </w:r>
      <w:bookmarkStart w:id="0" w:name="_GoBack"/>
      <w:r>
        <w:rPr>
          <w:color w:val="000000"/>
          <w:sz w:val="21"/>
          <w:szCs w:val="21"/>
        </w:rPr>
        <w:t>4.</w:t>
      </w:r>
      <w:bookmarkEnd w:id="0"/>
      <w:r w:rsidR="00E876C5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, настоящий договор расторгается и право требования, составляющее предмет торгов, считается </w:t>
      </w:r>
      <w:proofErr w:type="spellStart"/>
      <w:r>
        <w:rPr>
          <w:color w:val="000000"/>
          <w:sz w:val="21"/>
          <w:szCs w:val="21"/>
        </w:rPr>
        <w:t>неуступленным</w:t>
      </w:r>
      <w:proofErr w:type="spellEnd"/>
      <w:r>
        <w:rPr>
          <w:color w:val="000000"/>
          <w:sz w:val="21"/>
          <w:szCs w:val="21"/>
        </w:rPr>
        <w:t xml:space="preserve">. </w:t>
      </w:r>
      <w:r>
        <w:rPr>
          <w:sz w:val="21"/>
          <w:szCs w:val="21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2B54E89D" w14:textId="6348B9B9" w:rsidR="00346F2C" w:rsidRPr="009812DF" w:rsidRDefault="00346F2C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="00E876C5">
        <w:rPr>
          <w:sz w:val="21"/>
          <w:szCs w:val="21"/>
        </w:rPr>
        <w:t>5</w:t>
      </w:r>
      <w:r>
        <w:rPr>
          <w:sz w:val="21"/>
          <w:szCs w:val="21"/>
        </w:rPr>
        <w:t>.</w:t>
      </w:r>
      <w:r>
        <w:rPr>
          <w:sz w:val="21"/>
          <w:szCs w:val="21"/>
          <w:lang w:val="en-US"/>
        </w:rPr>
        <w:t> </w:t>
      </w:r>
      <w:r>
        <w:rPr>
          <w:sz w:val="21"/>
          <w:szCs w:val="21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 При </w:t>
      </w:r>
      <w:proofErr w:type="spellStart"/>
      <w:r>
        <w:rPr>
          <w:sz w:val="21"/>
          <w:szCs w:val="21"/>
        </w:rPr>
        <w:t>неурегулировании</w:t>
      </w:r>
      <w:proofErr w:type="spellEnd"/>
      <w:r>
        <w:rPr>
          <w:sz w:val="21"/>
          <w:szCs w:val="21"/>
        </w:rPr>
        <w:t xml:space="preserve"> в процессе переговоров спорных вопросов споры разрешаются в суде по месту регистрации Конкурсного управляющего Цедента.</w:t>
      </w:r>
    </w:p>
    <w:p w14:paraId="4AB7F3CD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0E10CC34" w14:textId="77777777" w:rsidR="00B5482F" w:rsidRPr="009812DF" w:rsidRDefault="006330CF" w:rsidP="009812DF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5. ЗАКЛЮЧИТЕЛЬНЫЕ ПОЛОЖЕНИЯ</w:t>
      </w:r>
    </w:p>
    <w:p w14:paraId="35769A5E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5.1. Изменение условий Договора возможно только по письменному соглашению Сторон. Расторжение и прекращение Договора осуществляются по письменному соглашению Сторон либо по основаниям, предусмотренным настоящим Договором и законодательством Российской Федерации.</w:t>
      </w:r>
      <w:r>
        <w:rPr>
          <w:sz w:val="21"/>
          <w:szCs w:val="21"/>
        </w:rPr>
      </w:r>
    </w:p>
    <w:p w14:paraId="220CD9D3" w14:textId="620C0ADE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20D26AD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5.3. Настоящий Договор вступает в силу со дня его подписания Сторонами и действ</w:t>
      </w:r>
      <w:r>
        <w:rPr>
          <w:sz w:val="21"/>
          <w:szCs w:val="21"/>
        </w:rPr>
        <w:t>ует до полного исполнения обязательств Сторон.</w:t>
      </w:r>
    </w:p>
    <w:p w14:paraId="2D91AF70" w14:textId="77777777" w:rsidR="00B5482F" w:rsidRPr="009812DF" w:rsidRDefault="006330CF" w:rsidP="009812DF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5.4. Настоящий Договор составлен в 2 (двух) экземплярах, имеющих равную юридическую силу, по одному для каждой из Сторон.</w:t>
      </w:r>
    </w:p>
    <w:p w14:paraId="4904277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3F69E607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5CAA7B6C" w14:textId="77777777" w:rsidR="00B5482F" w:rsidRPr="009812DF" w:rsidRDefault="006330CF" w:rsidP="009812DF">
      <w:pPr>
        <w:spacing w:line="288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6. РЕКВИЗИТЫ И ПОДПИСИ СТОРОН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26"/>
      </w:tblGrid>
      <w:tr w:rsidR="00B5482F" w:rsidRPr="009812DF" w14:paraId="3DB54D1B" w14:textId="77777777" w:rsidTr="00A97EB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4DD91F" w14:textId="77777777" w:rsidR="00B5482F" w:rsidRPr="009812DF" w:rsidRDefault="006330C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Цедент:</w:t>
            </w:r>
          </w:p>
          <w:p w14:paraId="2C8F298B" w14:textId="77777777" w:rsidR="00B5482F" w:rsidRPr="009812DF" w:rsidRDefault="006330C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ООО «ЛипецкСтройАльянс»</w:t>
            </w:r>
            <w:proofErr w:type="spellStart"/>
            <w:r>
              <w:rPr>
                <w:b/>
                <w:bCs/>
                <w:sz w:val="21"/>
                <w:szCs w:val="21"/>
              </w:rPr>
            </w:r>
            <w:proofErr w:type="spellEnd"/>
            <w:r>
              <w:rPr>
                <w:b/>
                <w:bCs/>
                <w:sz w:val="21"/>
                <w:szCs w:val="21"/>
              </w:rPr>
            </w:r>
          </w:p>
          <w:p w14:paraId="20377637" w14:textId="77777777" w:rsidR="00854185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4826089306, КПП 470501001</w:t>
            </w:r>
          </w:p>
          <w:p w14:paraId="27F6C7C8" w14:textId="77777777" w:rsidR="00854185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ОГРН 1134827005280</w:t>
            </w:r>
          </w:p>
          <w:p w14:paraId="389FD564" w14:textId="2E204B55" w:rsidR="00B5482F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188361, Ленинградская область, поселок Новый Свет, д.41, кв. 73</w:t>
            </w:r>
          </w:p>
          <w:p w14:paraId="314BF08B" w14:textId="4957C682" w:rsidR="0010607A" w:rsidRPr="007809C5" w:rsidRDefault="0010607A" w:rsidP="0010607A">
            <w:pPr>
              <w:spacing w:line="288" w:lineRule="auto"/>
              <w:rPr>
                <w:sz w:val="21"/>
                <w:szCs w:val="21"/>
              </w:rPr>
            </w:pPr>
            <w:r w:rsidRPr="0010607A">
              <w:rPr>
                <w:sz w:val="21"/>
                <w:szCs w:val="21"/>
              </w:rPr>
              <w:t>Р/счет</w:t>
            </w:r>
            <w:r>
              <w:rPr>
                <w:sz w:val="21"/>
                <w:szCs w:val="21"/>
              </w:rPr>
              <w:t xml:space="preserve"> </w:t>
            </w:r>
            <w:r w:rsidRPr="0010607A">
              <w:rPr>
                <w:sz w:val="21"/>
                <w:szCs w:val="21"/>
              </w:rPr>
              <w:t>40702810412010085468</w:t>
            </w:r>
          </w:p>
          <w:p w14:paraId="3AA3BDF7" w14:textId="0A6369E1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 Филиал «Корпоративный» ПАО «СОВКОМБАНК»</w:t>
            </w:r>
          </w:p>
          <w:p w14:paraId="53E9D7EA" w14:textId="42DF1A39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 044525360</w:t>
            </w:r>
          </w:p>
          <w:p w14:paraId="0B943A3E" w14:textId="391A2D31" w:rsidR="00864EDF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К/счет 30101810445250000360</w:t>
            </w:r>
          </w:p>
          <w:p w14:paraId="043087D0" w14:textId="2B3FD5FF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банка 4401116480</w:t>
            </w:r>
          </w:p>
          <w:p w14:paraId="09C70AAC" w14:textId="0D0459B1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КПП банка 770343003</w:t>
            </w:r>
          </w:p>
          <w:p w14:paraId="76B1F38C" w14:textId="77777777" w:rsidR="00B5482F" w:rsidRPr="009812DF" w:rsidRDefault="00B5482F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5F8A42AD" w14:textId="77777777" w:rsidR="00854185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05D0EF4D" w14:textId="77777777" w:rsidR="00854185" w:rsidRPr="009812DF" w:rsidRDefault="006330CF" w:rsidP="009812DF">
            <w:pPr>
              <w:pStyle w:val="Nonformat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___________________ / </w:t>
            </w:r>
          </w:p>
          <w:p w14:paraId="17BFD9CF" w14:textId="770E9757" w:rsidR="00854185" w:rsidRPr="009812DF" w:rsidRDefault="00854185" w:rsidP="009812DF">
            <w:pPr>
              <w:pStyle w:val="Nonformat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ООО «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ЛипецкСтройАльянс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>» в лице конкурсного управляющего</w:t>
            </w:r>
          </w:p>
          <w:p w14:paraId="23D94549" w14:textId="36138DC0" w:rsidR="00B5482F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Шамшурина</w:t>
            </w:r>
            <w:proofErr w:type="spellEnd"/>
            <w:r>
              <w:rPr>
                <w:sz w:val="21"/>
                <w:szCs w:val="21"/>
              </w:rPr>
              <w:t xml:space="preserve"> А.Ю./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43CBEC" w14:textId="77777777" w:rsidR="00B5482F" w:rsidRPr="009812DF" w:rsidRDefault="006330C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Цессионарий:</w:t>
            </w:r>
          </w:p>
          <w:p w14:paraId="22D236CC" w14:textId="77777777" w:rsidR="00B5482F" w:rsidRDefault="00B5482F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02A8E94B" w14:textId="77777777" w:rsidR="007809C5" w:rsidRDefault="007809C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23551DEB" w14:textId="77777777" w:rsidR="007809C5" w:rsidRDefault="007809C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4F79FE69" w14:textId="77777777" w:rsidR="007809C5" w:rsidRPr="009812DF" w:rsidRDefault="007809C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758D02E7" w14:textId="77777777" w:rsidR="00B5482F" w:rsidRPr="009812DF" w:rsidRDefault="006330CF" w:rsidP="009812DF">
            <w:pPr>
              <w:spacing w:line="2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 / ___________________ /</w:t>
            </w:r>
          </w:p>
        </w:tc>
      </w:tr>
    </w:tbl>
    <w:p w14:paraId="6F5BE1F1" w14:textId="77777777" w:rsidR="00D049EB" w:rsidRPr="009812DF" w:rsidRDefault="00D049EB" w:rsidP="009812DF">
      <w:pPr>
        <w:spacing w:line="288" w:lineRule="auto"/>
        <w:rPr>
          <w:sz w:val="21"/>
          <w:szCs w:val="21"/>
        </w:rPr>
      </w:pPr>
    </w:p>
    <w:sectPr w:rsidR="00D049EB" w:rsidRPr="009812DF" w:rsidSect="003F66D1">
      <w:footerReference w:type="even" r:id="rId7"/>
      <w:footerReference w:type="default" r:id="rId8"/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801A0" w14:textId="77777777" w:rsidR="006330CF" w:rsidRDefault="006330CF" w:rsidP="009812DF">
      <w:r>
        <w:separator/>
      </w:r>
    </w:p>
  </w:endnote>
  <w:endnote w:type="continuationSeparator" w:id="0">
    <w:p w14:paraId="48CFF497" w14:textId="77777777" w:rsidR="006330CF" w:rsidRDefault="006330CF" w:rsidP="0098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1744326494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797AE12A" w14:textId="458CF79E" w:rsidR="009812DF" w:rsidRDefault="009812DF" w:rsidP="00F72221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6F24FFEC" w14:textId="77777777" w:rsidR="009812DF" w:rsidRDefault="009812DF" w:rsidP="009812DF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1433318703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2676C421" w14:textId="197BBB16" w:rsidR="009812DF" w:rsidRDefault="009812DF" w:rsidP="00F72221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E876C5">
          <w:rPr>
            <w:rStyle w:val="af"/>
            <w:noProof/>
          </w:rPr>
          <w:t>3</w:t>
        </w:r>
        <w:r>
          <w:rPr>
            <w:rStyle w:val="af"/>
          </w:rPr>
          <w:fldChar w:fldCharType="end"/>
        </w:r>
      </w:p>
    </w:sdtContent>
  </w:sdt>
  <w:p w14:paraId="2E3E48AC" w14:textId="77777777" w:rsidR="009812DF" w:rsidRDefault="009812DF" w:rsidP="009812DF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8C6D1" w14:textId="77777777" w:rsidR="006330CF" w:rsidRDefault="006330CF" w:rsidP="009812DF">
      <w:r>
        <w:separator/>
      </w:r>
    </w:p>
  </w:footnote>
  <w:footnote w:type="continuationSeparator" w:id="0">
    <w:p w14:paraId="33B7AB61" w14:textId="77777777" w:rsidR="006330CF" w:rsidRDefault="006330CF" w:rsidP="00981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D6F69"/>
    <w:multiLevelType w:val="hybridMultilevel"/>
    <w:tmpl w:val="D63C3F02"/>
    <w:lvl w:ilvl="0" w:tplc="9C60834A">
      <w:start w:val="1"/>
      <w:numFmt w:val="bullet"/>
      <w:lvlText w:val="●"/>
      <w:lvlJc w:val="left"/>
      <w:pPr>
        <w:ind w:left="720" w:hanging="360"/>
      </w:pPr>
    </w:lvl>
    <w:lvl w:ilvl="1" w:tplc="2242B150">
      <w:start w:val="1"/>
      <w:numFmt w:val="bullet"/>
      <w:lvlText w:val="○"/>
      <w:lvlJc w:val="left"/>
      <w:pPr>
        <w:ind w:left="1440" w:hanging="360"/>
      </w:pPr>
    </w:lvl>
    <w:lvl w:ilvl="2" w:tplc="F91C49E2">
      <w:start w:val="1"/>
      <w:numFmt w:val="bullet"/>
      <w:lvlText w:val="■"/>
      <w:lvlJc w:val="left"/>
      <w:pPr>
        <w:ind w:left="2160" w:hanging="360"/>
      </w:pPr>
    </w:lvl>
    <w:lvl w:ilvl="3" w:tplc="E8AE10E4">
      <w:start w:val="1"/>
      <w:numFmt w:val="bullet"/>
      <w:lvlText w:val="●"/>
      <w:lvlJc w:val="left"/>
      <w:pPr>
        <w:ind w:left="2880" w:hanging="360"/>
      </w:pPr>
    </w:lvl>
    <w:lvl w:ilvl="4" w:tplc="793C6AB4">
      <w:start w:val="1"/>
      <w:numFmt w:val="bullet"/>
      <w:lvlText w:val="○"/>
      <w:lvlJc w:val="left"/>
      <w:pPr>
        <w:ind w:left="3600" w:hanging="360"/>
      </w:pPr>
    </w:lvl>
    <w:lvl w:ilvl="5" w:tplc="DB5C13D0">
      <w:start w:val="1"/>
      <w:numFmt w:val="bullet"/>
      <w:lvlText w:val="■"/>
      <w:lvlJc w:val="left"/>
      <w:pPr>
        <w:ind w:left="4320" w:hanging="360"/>
      </w:pPr>
    </w:lvl>
    <w:lvl w:ilvl="6" w:tplc="5C44134E">
      <w:start w:val="1"/>
      <w:numFmt w:val="bullet"/>
      <w:lvlText w:val="●"/>
      <w:lvlJc w:val="left"/>
      <w:pPr>
        <w:ind w:left="5040" w:hanging="360"/>
      </w:pPr>
    </w:lvl>
    <w:lvl w:ilvl="7" w:tplc="FE800F9E">
      <w:start w:val="1"/>
      <w:numFmt w:val="bullet"/>
      <w:lvlText w:val="●"/>
      <w:lvlJc w:val="left"/>
      <w:pPr>
        <w:ind w:left="5760" w:hanging="360"/>
      </w:pPr>
    </w:lvl>
    <w:lvl w:ilvl="8" w:tplc="96EC7E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2F"/>
    <w:rsid w:val="00035F24"/>
    <w:rsid w:val="0010607A"/>
    <w:rsid w:val="001909BD"/>
    <w:rsid w:val="002915E3"/>
    <w:rsid w:val="00346F2C"/>
    <w:rsid w:val="003F66D1"/>
    <w:rsid w:val="004D79C8"/>
    <w:rsid w:val="005A4CF3"/>
    <w:rsid w:val="006330CF"/>
    <w:rsid w:val="00676199"/>
    <w:rsid w:val="0069724E"/>
    <w:rsid w:val="007809C5"/>
    <w:rsid w:val="00854185"/>
    <w:rsid w:val="00864EDF"/>
    <w:rsid w:val="00865A00"/>
    <w:rsid w:val="009812DF"/>
    <w:rsid w:val="009867D6"/>
    <w:rsid w:val="00A119CD"/>
    <w:rsid w:val="00A97EB7"/>
    <w:rsid w:val="00B5482F"/>
    <w:rsid w:val="00BF48F1"/>
    <w:rsid w:val="00D049EB"/>
    <w:rsid w:val="00E24B98"/>
    <w:rsid w:val="00E524BB"/>
    <w:rsid w:val="00E876C5"/>
    <w:rsid w:val="00EA3678"/>
    <w:rsid w:val="00F4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EE275"/>
  <w15:docId w15:val="{A21221CA-9011-4640-BEDF-60330D54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a"/>
    <w:rsid w:val="00E24B98"/>
    <w:rPr>
      <w:color w:val="000000"/>
      <w:sz w:val="18"/>
      <w:szCs w:val="18"/>
    </w:rPr>
  </w:style>
  <w:style w:type="character" w:styleId="ac">
    <w:name w:val="Strong"/>
    <w:basedOn w:val="a0"/>
    <w:uiPriority w:val="22"/>
    <w:qFormat/>
    <w:rsid w:val="00A119CD"/>
    <w:rPr>
      <w:b/>
      <w:bCs/>
    </w:rPr>
  </w:style>
  <w:style w:type="paragraph" w:customStyle="1" w:styleId="Nonformat">
    <w:name w:val="Nonformat"/>
    <w:basedOn w:val="a"/>
    <w:rsid w:val="00854185"/>
    <w:pPr>
      <w:widowControl w:val="0"/>
    </w:pPr>
    <w:rPr>
      <w:rFonts w:ascii="Consultant" w:hAnsi="Consultant"/>
    </w:rPr>
  </w:style>
  <w:style w:type="paragraph" w:styleId="ad">
    <w:name w:val="footer"/>
    <w:basedOn w:val="a"/>
    <w:link w:val="ae"/>
    <w:uiPriority w:val="99"/>
    <w:unhideWhenUsed/>
    <w:rsid w:val="009812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812DF"/>
  </w:style>
  <w:style w:type="character" w:styleId="af">
    <w:name w:val="page number"/>
    <w:basedOn w:val="a0"/>
    <w:uiPriority w:val="99"/>
    <w:semiHidden/>
    <w:unhideWhenUsed/>
    <w:rsid w:val="00981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Yuriy</cp:lastModifiedBy>
  <cp:revision>8</cp:revision>
  <dcterms:created xsi:type="dcterms:W3CDTF">2026-06-23T15:02:00Z</dcterms:created>
  <dcterms:modified xsi:type="dcterms:W3CDTF">2026-07-20T14:17:00Z</dcterms:modified>
</cp:coreProperties>
</file>