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09.06.2014 между ОАО «Сбербанк России» (Кредитор) и ОАО «Липецкая ипотечная корпорация» (Заемщик) заключен договор об открытии кредитной линии №610714016 (далее – кредитный договор). По условиям Договора, Кредитор открывает Заемщику кредитную линию для финансирования затрат по договорам на подключение объектов капитального строительства, расположенных на территории микрорайона «Елецкий», в </w:t>
      </w:r>
      <w:proofErr w:type="spellStart"/>
      <w:r w:rsidRPr="000342C7">
        <w:rPr>
          <w:sz w:val="23"/>
          <w:szCs w:val="23"/>
        </w:rPr>
        <w:t>т.ч</w:t>
      </w:r>
      <w:proofErr w:type="spellEnd"/>
      <w:r w:rsidRPr="000342C7">
        <w:rPr>
          <w:sz w:val="23"/>
          <w:szCs w:val="23"/>
        </w:rPr>
        <w:t xml:space="preserve">. указанных в п. 1.1 договора в пределах согласованного лимита, а Заемщик обязуется возвратить кредитору полученный кредит и уплатить проценты за пользование кредитом и другие платежи в размере, в сроки и на условиях договора (п. 1.1 договора).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Банк выполнил свои обязательства, предоставив заемщику кредит.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>09.06.2014 между ООО «</w:t>
      </w:r>
      <w:proofErr w:type="spellStart"/>
      <w:r w:rsidRPr="000342C7">
        <w:rPr>
          <w:sz w:val="23"/>
          <w:szCs w:val="23"/>
        </w:rPr>
        <w:t>ЛипецкСтройАльянс</w:t>
      </w:r>
      <w:proofErr w:type="spellEnd"/>
      <w:r w:rsidRPr="000342C7">
        <w:rPr>
          <w:sz w:val="23"/>
          <w:szCs w:val="23"/>
        </w:rPr>
        <w:t>» (поручитель) и ПАО «Сбербанк России» (Банк) был заключен договор поручительства №610714016/П-2 (далее - договор поручительства), согласно которому ООО «</w:t>
      </w:r>
      <w:proofErr w:type="spellStart"/>
      <w:r w:rsidRPr="000342C7">
        <w:rPr>
          <w:sz w:val="23"/>
          <w:szCs w:val="23"/>
        </w:rPr>
        <w:t>ЛипецкСтройАльянс</w:t>
      </w:r>
      <w:proofErr w:type="spellEnd"/>
      <w:r w:rsidRPr="000342C7">
        <w:rPr>
          <w:sz w:val="23"/>
          <w:szCs w:val="23"/>
        </w:rPr>
        <w:t xml:space="preserve">» обязывается перед (Банком) отвечать за исполнение АО «ЛИК» (заемщиком) его обязательства по возврату денежных средств Банку по договору об открытии не возобновляемой кредитной линии №610714016 от 09.06.2014 (далее кредитный договор), заключенному между Банком и АО «ЛИК».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Предел обшей ответственности поручителя перед банком за исполнение АО «ЛИК обязательств по кредитному договору ограничивается суммой 131 643 000 руб.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Согласно п. 2.1 договора поручительства, поручитель обязуется отвечать перед Банком солидарно с заемщиком за исполнение обязательств по кредитному договору, включая погашение основного долга, процентов за пользование кредитом, вызванных неисполнением или ненадлежащим исполнением заемщиком своих обязательств по кредитному договору в пределах лимита, установленного договором поручительства.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В соответствии с п. 3.2 договора поручительства, Банк имеет право в случае неисполнения или ненадлежащего исполнения заемщиком своих обязательств без распоряжения поручителя производить списание в погашение просроченных платежей заемщика в пределах лимита ответственности, указанного в п..1.1.договора, с учетом неустоек на дату списания средств в погашение задолженности заемщика по кредитному договору.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Пункт 2.7 договора поручительства предусматривает переход прав банка к поручителю, исполнившему обязательство за заемщика по кредитному договору в том объеме, в котором поручитель удовлетворил требования банка.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23 и 26 октября 2015 с расчетного счета поручителя были списаны денежные средства в счет удовлетворения требований Банка, заявленные к нему, поскольку заемщик не смог выполнить свои обязательства по кредитному договору в сумме 2 333 418,02 руб.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0"/>
          <w:szCs w:val="20"/>
        </w:rPr>
      </w:pPr>
      <w:r w:rsidRPr="000342C7">
        <w:rPr>
          <w:sz w:val="23"/>
          <w:szCs w:val="23"/>
        </w:rPr>
        <w:t xml:space="preserve">27.10.2015 Банком были возвращены ООО «ЛСА» излишне перечисленные денежные средства по кредитному договору в размере 1 588 000 руб. Денежные средства в размере 745 418,02 руб. ООО «ЛСА» не возвращены. </w:t>
      </w:r>
      <w:r w:rsidRPr="000342C7">
        <w:rPr>
          <w:sz w:val="20"/>
          <w:szCs w:val="20"/>
        </w:rPr>
        <w:t xml:space="preserve">3 </w:t>
      </w:r>
    </w:p>
    <w:p w:rsidR="000342C7" w:rsidRPr="000342C7" w:rsidRDefault="000342C7" w:rsidP="000342C7">
      <w:pPr>
        <w:pStyle w:val="Default"/>
        <w:ind w:firstLine="709"/>
        <w:jc w:val="both"/>
        <w:rPr>
          <w:color w:val="auto"/>
        </w:rPr>
      </w:pPr>
    </w:p>
    <w:p w:rsidR="00DC11DC" w:rsidRDefault="000342C7" w:rsidP="000342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342C7">
        <w:rPr>
          <w:rFonts w:ascii="Times New Roman" w:hAnsi="Times New Roman" w:cs="Times New Roman"/>
          <w:b/>
          <w:bCs/>
          <w:sz w:val="23"/>
          <w:szCs w:val="23"/>
        </w:rPr>
        <w:t xml:space="preserve">Задолженность АО «ЛИК» перед ООО «ЛСА» </w:t>
      </w:r>
      <w:r w:rsidR="00960165">
        <w:rPr>
          <w:rFonts w:ascii="Times New Roman" w:hAnsi="Times New Roman" w:cs="Times New Roman"/>
          <w:b/>
          <w:bCs/>
          <w:sz w:val="23"/>
          <w:szCs w:val="23"/>
        </w:rPr>
        <w:t>включена в реестр в размере</w:t>
      </w:r>
      <w:r w:rsidRPr="000342C7">
        <w:rPr>
          <w:rFonts w:ascii="Times New Roman" w:hAnsi="Times New Roman" w:cs="Times New Roman"/>
          <w:b/>
          <w:bCs/>
          <w:sz w:val="23"/>
          <w:szCs w:val="23"/>
        </w:rPr>
        <w:t xml:space="preserve"> 924 881 руб. 85 </w:t>
      </w:r>
      <w:proofErr w:type="gramStart"/>
      <w:r w:rsidRPr="000342C7">
        <w:rPr>
          <w:rFonts w:ascii="Times New Roman" w:hAnsi="Times New Roman" w:cs="Times New Roman"/>
          <w:b/>
          <w:bCs/>
          <w:sz w:val="23"/>
          <w:szCs w:val="23"/>
        </w:rPr>
        <w:t>коп.,</w:t>
      </w:r>
      <w:proofErr w:type="gramEnd"/>
      <w:r w:rsidRPr="000342C7">
        <w:rPr>
          <w:rFonts w:ascii="Times New Roman" w:hAnsi="Times New Roman" w:cs="Times New Roman"/>
          <w:b/>
          <w:bCs/>
          <w:sz w:val="23"/>
          <w:szCs w:val="23"/>
        </w:rPr>
        <w:t xml:space="preserve"> в том числе 745 418 руб. 02 коп. уплаченные по кредитному договору №610714016 от 09.06.2014, 179463 руб. 83 коп. проценты за пользование чужими денежными средствами за период с 27.10.2015 по 03.08.2018, что подтверждается вступившим в законную силу Решением Арбитражного суда Липецкой области по делу № А36-9675/2018 от 20.11.2018 г.</w:t>
      </w:r>
    </w:p>
    <w:p w:rsidR="00960165" w:rsidRDefault="00960165" w:rsidP="000342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960165" w:rsidRDefault="00960165" w:rsidP="000342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Задолженность частично погашена в ходе процедуры банкротства АО «ЛИК».</w:t>
      </w:r>
    </w:p>
    <w:p w:rsidR="00960165" w:rsidRPr="00960165" w:rsidRDefault="00960165" w:rsidP="000342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GoBack"/>
      <w:r w:rsidRPr="00960165">
        <w:rPr>
          <w:rFonts w:ascii="Times New Roman" w:hAnsi="Times New Roman" w:cs="Times New Roman"/>
          <w:b/>
          <w:bCs/>
          <w:sz w:val="23"/>
          <w:szCs w:val="23"/>
        </w:rPr>
        <w:t xml:space="preserve">Остаток задолженности </w:t>
      </w:r>
      <w:r w:rsidRPr="00960165">
        <w:rPr>
          <w:rFonts w:ascii="Times New Roman" w:hAnsi="Times New Roman" w:cs="Times New Roman"/>
          <w:b/>
          <w:bCs/>
          <w:sz w:val="23"/>
          <w:szCs w:val="23"/>
        </w:rPr>
        <w:t>409 458 (Четыреста девять тысяч четыреста пятьдесят восемь) рублей 01 копейку</w:t>
      </w:r>
      <w:bookmarkEnd w:id="0"/>
    </w:p>
    <w:sectPr w:rsidR="00960165" w:rsidRPr="00960165" w:rsidSect="000342C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C4"/>
    <w:rsid w:val="000342C7"/>
    <w:rsid w:val="00960165"/>
    <w:rsid w:val="00A216C4"/>
    <w:rsid w:val="00DC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6CA0B-68D9-4E21-A875-9D28383E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4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Yuriy</dc:creator>
  <cp:keywords/>
  <dc:description/>
  <cp:lastModifiedBy>Yuriy</cp:lastModifiedBy>
  <cp:revision>3</cp:revision>
  <dcterms:created xsi:type="dcterms:W3CDTF">2026-07-20T14:39:00Z</dcterms:created>
  <dcterms:modified xsi:type="dcterms:W3CDTF">2026-08-05T17:38:00Z</dcterms:modified>
</cp:coreProperties>
</file>