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2DCE6" w14:textId="77777777" w:rsidR="007B18C5" w:rsidRPr="009E19B6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9E19B6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0EA1378D" w14:textId="77777777" w:rsidR="000A27D1" w:rsidRPr="009E19B6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9E19B6" w:rsidSect="009E19B6">
          <w:footerReference w:type="default" r:id="rId7"/>
          <w:pgSz w:w="11906" w:h="16838"/>
          <w:pgMar w:top="1134" w:right="850" w:bottom="1134" w:left="1701" w:header="708" w:footer="340" w:gutter="0"/>
          <w:cols w:space="708"/>
          <w:docGrid w:linePitch="360"/>
        </w:sectPr>
      </w:pPr>
    </w:p>
    <w:p w14:paraId="59DCE773" w14:textId="1DF16E06" w:rsidR="000A27D1" w:rsidRPr="009E19B6" w:rsidRDefault="00D3171B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noProof/>
          <w:sz w:val="21"/>
          <w:szCs w:val="21"/>
        </w:rPr>
        <w:t>г</w:t>
      </w:r>
      <w:r w:rsidR="009E19B6" w:rsidRPr="009E19B6">
        <w:rPr>
          <w:rFonts w:ascii="Times New Roman" w:hAnsi="Times New Roman"/>
          <w:noProof/>
          <w:sz w:val="21"/>
          <w:szCs w:val="21"/>
        </w:rPr>
        <w:t>._________</w:t>
      </w:r>
    </w:p>
    <w:p w14:paraId="0AA80EB5" w14:textId="41392843" w:rsidR="000A27D1" w:rsidRPr="009E19B6" w:rsidRDefault="009E19B6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9E19B6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9E19B6">
        <w:rPr>
          <w:rFonts w:ascii="Times New Roman" w:hAnsi="Times New Roman"/>
          <w:noProof/>
          <w:sz w:val="21"/>
          <w:szCs w:val="21"/>
        </w:rPr>
        <w:t xml:space="preserve">__________ </w:t>
      </w:r>
      <w:r w:rsidR="00D3171B" w:rsidRPr="009E19B6">
        <w:rPr>
          <w:rFonts w:ascii="Times New Roman" w:hAnsi="Times New Roman"/>
          <w:noProof/>
          <w:sz w:val="21"/>
          <w:szCs w:val="21"/>
        </w:rPr>
        <w:t>г.</w:t>
      </w:r>
    </w:p>
    <w:p w14:paraId="6C48E6C1" w14:textId="77777777" w:rsidR="007B18C5" w:rsidRPr="009E19B6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43C97260" w14:textId="77777777" w:rsidR="007B18C5" w:rsidRPr="009E19B6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223594E2" w14:textId="37089D9B" w:rsidR="007B18C5" w:rsidRPr="009E19B6" w:rsidRDefault="00D3171B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noProof/>
          <w:sz w:val="21"/>
          <w:szCs w:val="21"/>
        </w:rPr>
        <w:t>Сорокина Наталья Александровна</w:t>
      </w:r>
      <w:r w:rsidR="007B18C5" w:rsidRPr="009E19B6">
        <w:rPr>
          <w:rFonts w:ascii="Times New Roman" w:hAnsi="Times New Roman"/>
          <w:sz w:val="21"/>
          <w:szCs w:val="21"/>
        </w:rPr>
        <w:t xml:space="preserve">, именуемая  в дальнейшем «Продавец», в лице финансового управляющего </w:t>
      </w:r>
      <w:r w:rsidRPr="009E19B6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9E19B6">
        <w:rPr>
          <w:rFonts w:ascii="Times New Roman" w:hAnsi="Times New Roman"/>
          <w:sz w:val="21"/>
          <w:szCs w:val="21"/>
        </w:rPr>
        <w:t xml:space="preserve">, </w:t>
      </w:r>
      <w:r w:rsidR="00F50269" w:rsidRPr="009E19B6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9E19B6">
        <w:rPr>
          <w:rFonts w:ascii="Times New Roman" w:hAnsi="Times New Roman"/>
          <w:noProof/>
          <w:sz w:val="21"/>
          <w:szCs w:val="21"/>
        </w:rPr>
        <w:t>решения Арбитражного суда Ханты-Мансийского автономного округа от 06.10.2025 г. по делу № А75-17356/2025</w:t>
      </w:r>
      <w:r w:rsidR="007B18C5" w:rsidRPr="009E19B6">
        <w:rPr>
          <w:rFonts w:ascii="Times New Roman" w:hAnsi="Times New Roman"/>
          <w:sz w:val="21"/>
          <w:szCs w:val="21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C9D6AEE" w14:textId="77777777" w:rsidR="007B18C5" w:rsidRPr="009E19B6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E1C1B94" w14:textId="77777777" w:rsidR="007B18C5" w:rsidRPr="009E19B6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575AE4FD" w14:textId="6D4131B2" w:rsidR="007B18C5" w:rsidRPr="009E19B6" w:rsidRDefault="007B18C5" w:rsidP="009E19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9E19B6" w:rsidRPr="009E19B6">
        <w:rPr>
          <w:rFonts w:ascii="Times New Roman" w:hAnsi="Times New Roman"/>
          <w:sz w:val="21"/>
          <w:szCs w:val="21"/>
        </w:rPr>
        <w:t xml:space="preserve"> Квартира, площадью 52.3 кв.м., по адресу: </w:t>
      </w:r>
      <w:bookmarkStart w:id="0" w:name="_Hlk233190033"/>
      <w:r w:rsidR="009E19B6" w:rsidRPr="009E19B6">
        <w:rPr>
          <w:rFonts w:ascii="Times New Roman" w:hAnsi="Times New Roman"/>
          <w:sz w:val="21"/>
          <w:szCs w:val="21"/>
        </w:rPr>
        <w:t>Ханты-Мансийский автономный округ – Югра, г. Нефтеюганск, мкр. 12-й, д.28, кв. 68</w:t>
      </w:r>
      <w:bookmarkEnd w:id="0"/>
      <w:r w:rsidR="009E19B6" w:rsidRPr="009E19B6">
        <w:rPr>
          <w:rFonts w:ascii="Times New Roman" w:hAnsi="Times New Roman"/>
          <w:sz w:val="21"/>
          <w:szCs w:val="21"/>
        </w:rPr>
        <w:t xml:space="preserve">, кадастровый номер: 86:20:0000071:1450. </w:t>
      </w:r>
      <w:bookmarkStart w:id="1" w:name="_Hlk233190565"/>
      <w:r w:rsidR="009E19B6" w:rsidRPr="009E19B6">
        <w:rPr>
          <w:rFonts w:ascii="Times New Roman" w:hAnsi="Times New Roman"/>
          <w:sz w:val="21"/>
          <w:szCs w:val="21"/>
        </w:rPr>
        <w:t>Находится в залоге у ПАО «Сбербанк России» (ОГРН: 1027700132195, ИНН: 7707083893).</w:t>
      </w:r>
      <w:bookmarkEnd w:id="1"/>
    </w:p>
    <w:p w14:paraId="771AA489" w14:textId="2B26905F" w:rsidR="007B18C5" w:rsidRPr="009E19B6" w:rsidRDefault="007B18C5" w:rsidP="009E19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9E19B6" w:rsidRPr="009E19B6">
        <w:rPr>
          <w:rFonts w:ascii="Times New Roman" w:hAnsi="Times New Roman"/>
          <w:sz w:val="21"/>
          <w:szCs w:val="21"/>
        </w:rPr>
        <w:t>18.04.</w:t>
      </w:r>
      <w:r w:rsidRPr="009E19B6">
        <w:rPr>
          <w:rFonts w:ascii="Times New Roman" w:hAnsi="Times New Roman"/>
          <w:sz w:val="21"/>
          <w:szCs w:val="21"/>
        </w:rPr>
        <w:t>20</w:t>
      </w:r>
      <w:r w:rsidR="009E19B6" w:rsidRPr="009E19B6">
        <w:rPr>
          <w:rFonts w:ascii="Times New Roman" w:hAnsi="Times New Roman"/>
          <w:sz w:val="21"/>
          <w:szCs w:val="21"/>
        </w:rPr>
        <w:t>22</w:t>
      </w:r>
      <w:r w:rsidRPr="009E19B6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9E19B6" w:rsidRPr="009E19B6">
        <w:rPr>
          <w:rFonts w:ascii="Times New Roman" w:hAnsi="Times New Roman"/>
          <w:sz w:val="21"/>
          <w:szCs w:val="21"/>
        </w:rPr>
        <w:t xml:space="preserve"> 86:20:0000071:1450-86/043/2022-16, основание государственной регистрации: договор купли-продажи квартиры, 15.04.2022г.</w:t>
      </w:r>
    </w:p>
    <w:p w14:paraId="54270B0A" w14:textId="5727902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1.3. На Имущество зарегистрировано ограничение (обременение) права:</w:t>
      </w:r>
      <w:r w:rsidR="009E19B6" w:rsidRPr="009E19B6">
        <w:rPr>
          <w:rFonts w:ascii="Times New Roman" w:hAnsi="Times New Roman"/>
          <w:sz w:val="21"/>
          <w:szCs w:val="21"/>
        </w:rPr>
        <w:t xml:space="preserve"> </w:t>
      </w:r>
      <w:r w:rsidR="00064E5E">
        <w:rPr>
          <w:rFonts w:ascii="Times New Roman" w:hAnsi="Times New Roman"/>
          <w:sz w:val="21"/>
          <w:szCs w:val="21"/>
        </w:rPr>
        <w:t>н</w:t>
      </w:r>
      <w:r w:rsidR="009E19B6" w:rsidRPr="009E19B6">
        <w:rPr>
          <w:rFonts w:ascii="Times New Roman" w:hAnsi="Times New Roman"/>
          <w:sz w:val="21"/>
          <w:szCs w:val="21"/>
        </w:rPr>
        <w:t>аходится в залоге у ПАО «Сбербанк России» (ОГРН: 1027700132195, ИНН: 7707083893).</w:t>
      </w:r>
    </w:p>
    <w:p w14:paraId="78DF4E6E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29D0BCF6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47EDEB87" w14:textId="77777777" w:rsidR="007B18C5" w:rsidRPr="009E19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0D7182CC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2.1. Продавец обязан:</w:t>
      </w:r>
    </w:p>
    <w:p w14:paraId="56B37D09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ED0B390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6785675D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3DB42A4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2.2. Покупатель обязан:</w:t>
      </w:r>
    </w:p>
    <w:p w14:paraId="0D98379E" w14:textId="55ED1035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9E19B6" w:rsidRPr="009E19B6">
        <w:rPr>
          <w:rFonts w:ascii="Times New Roman" w:hAnsi="Times New Roman"/>
          <w:sz w:val="21"/>
          <w:szCs w:val="21"/>
        </w:rPr>
        <w:t>предусмотренном настоящим</w:t>
      </w:r>
      <w:r w:rsidRPr="009E19B6">
        <w:rPr>
          <w:rFonts w:ascii="Times New Roman" w:hAnsi="Times New Roman"/>
          <w:sz w:val="21"/>
          <w:szCs w:val="21"/>
        </w:rPr>
        <w:t xml:space="preserve"> договором.</w:t>
      </w:r>
    </w:p>
    <w:p w14:paraId="239A580E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7330D8A4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F3F753" w14:textId="77777777" w:rsidR="007B18C5" w:rsidRPr="009E19B6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1640CC9" w14:textId="77777777" w:rsidR="007B18C5" w:rsidRPr="009E19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64B487E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9E19B6">
        <w:rPr>
          <w:rFonts w:ascii="Times New Roman" w:hAnsi="Times New Roman"/>
          <w:sz w:val="21"/>
          <w:szCs w:val="21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712902EE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D6259A6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51161271" w14:textId="77777777" w:rsidR="007B18C5" w:rsidRPr="009E19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56CE4A6C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309F51D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00D383E" w14:textId="77777777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46339324" w14:textId="06757466" w:rsidR="007B18C5" w:rsidRPr="009E19B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9E19B6" w:rsidRPr="009E19B6">
        <w:rPr>
          <w:rFonts w:ascii="Times New Roman" w:hAnsi="Times New Roman"/>
          <w:sz w:val="21"/>
          <w:szCs w:val="21"/>
        </w:rPr>
        <w:t>сторонами передаточного</w:t>
      </w:r>
      <w:r w:rsidRPr="009E19B6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43A0A638" w14:textId="77777777" w:rsidR="007B18C5" w:rsidRPr="009E19B6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5157988" w14:textId="77777777" w:rsidR="007B18C5" w:rsidRPr="009E19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23E3F8F3" w14:textId="77777777" w:rsidR="007B18C5" w:rsidRPr="009E19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BD251FF" w14:textId="77777777" w:rsidR="007B18C5" w:rsidRPr="009E19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412F45" w14:textId="20400896" w:rsidR="007B18C5" w:rsidRPr="009E19B6" w:rsidRDefault="007B18C5" w:rsidP="009E19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0BF0CAF" w14:textId="77777777" w:rsidR="007B18C5" w:rsidRPr="009E19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2C566C45" w14:textId="77777777" w:rsidR="007B18C5" w:rsidRPr="009E19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0A844C9D" w14:textId="77777777" w:rsidR="007B18C5" w:rsidRPr="009E19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107BE9B2" w14:textId="77777777" w:rsidR="007B18C5" w:rsidRPr="009E19B6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7CC11027" w14:textId="6FAF9D2A" w:rsidR="007B18C5" w:rsidRPr="009E19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9E19B6" w:rsidRPr="009E19B6">
        <w:rPr>
          <w:rFonts w:ascii="Times New Roman" w:hAnsi="Times New Roman"/>
          <w:sz w:val="21"/>
          <w:szCs w:val="21"/>
        </w:rPr>
        <w:t>недостижении</w:t>
      </w:r>
      <w:r w:rsidRPr="009E19B6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9E19B6">
        <w:rPr>
          <w:rFonts w:ascii="Times New Roman" w:hAnsi="Times New Roman"/>
          <w:sz w:val="21"/>
          <w:szCs w:val="21"/>
        </w:rPr>
        <w:t xml:space="preserve"> </w:t>
      </w:r>
      <w:r w:rsidR="00D3171B" w:rsidRPr="009E19B6">
        <w:rPr>
          <w:rFonts w:ascii="Times New Roman" w:hAnsi="Times New Roman"/>
          <w:noProof/>
          <w:sz w:val="21"/>
          <w:szCs w:val="21"/>
        </w:rPr>
        <w:t>Арбитражном суде Ханты-Мансийского автономного округа</w:t>
      </w:r>
      <w:r w:rsidR="00F13FD5" w:rsidRPr="009E19B6">
        <w:rPr>
          <w:rFonts w:ascii="Times New Roman" w:hAnsi="Times New Roman"/>
          <w:sz w:val="21"/>
          <w:szCs w:val="21"/>
        </w:rPr>
        <w:t>.</w:t>
      </w:r>
    </w:p>
    <w:p w14:paraId="159594BE" w14:textId="77777777" w:rsidR="007B18C5" w:rsidRPr="009E19B6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7762FB" w14:textId="2342B610" w:rsidR="007B18C5" w:rsidRPr="009E19B6" w:rsidRDefault="007B18C5" w:rsidP="009E19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9E19B6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9E19B6">
        <w:rPr>
          <w:rFonts w:ascii="Times New Roman" w:hAnsi="Times New Roman"/>
          <w:sz w:val="21"/>
          <w:szCs w:val="21"/>
        </w:rPr>
        <w:t>двух</w:t>
      </w:r>
      <w:r w:rsidRPr="009E19B6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9E19B6">
        <w:rPr>
          <w:rFonts w:ascii="Times New Roman" w:hAnsi="Times New Roman"/>
          <w:sz w:val="21"/>
          <w:szCs w:val="21"/>
        </w:rPr>
        <w:t>.</w:t>
      </w:r>
    </w:p>
    <w:p w14:paraId="761D1238" w14:textId="77777777" w:rsidR="007B18C5" w:rsidRPr="009E19B6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9E19B6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55"/>
        <w:gridCol w:w="4244"/>
      </w:tblGrid>
      <w:tr w:rsidR="007B18C5" w:rsidRPr="009E19B6" w14:paraId="5EC803B4" w14:textId="77777777" w:rsidTr="009E19B6">
        <w:trPr>
          <w:trHeight w:val="27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50E2C8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18F6FC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B18C5" w:rsidRPr="009E19B6" w14:paraId="67C927A8" w14:textId="77777777" w:rsidTr="009E19B6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42E848" w14:textId="77777777" w:rsidR="007B18C5" w:rsidRPr="009E19B6" w:rsidRDefault="00D3171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Сорокина Наталья Александровна</w:t>
            </w:r>
          </w:p>
          <w:p w14:paraId="33D5EE78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12A430B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дата рождения: </w:t>
            </w:r>
            <w:r w:rsidR="00D3171B" w:rsidRPr="009E19B6">
              <w:rPr>
                <w:rFonts w:ascii="Times New Roman" w:hAnsi="Times New Roman"/>
                <w:noProof/>
                <w:sz w:val="21"/>
                <w:szCs w:val="21"/>
              </w:rPr>
              <w:t>18.05.1973</w:t>
            </w:r>
          </w:p>
          <w:p w14:paraId="3D5AC17B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место рождения: </w:t>
            </w:r>
            <w:r w:rsidR="00D3171B" w:rsidRPr="009E19B6">
              <w:rPr>
                <w:rFonts w:ascii="Times New Roman" w:hAnsi="Times New Roman"/>
                <w:noProof/>
                <w:sz w:val="21"/>
                <w:szCs w:val="21"/>
              </w:rPr>
              <w:t>с. Вторая Петропавловка Венгеровский р-н Новосибирская обл.</w:t>
            </w:r>
          </w:p>
          <w:p w14:paraId="5DBD6645" w14:textId="77777777" w:rsidR="007B18C5" w:rsidRPr="009E19B6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СНИЛС</w:t>
            </w:r>
            <w:r w:rsidR="007B18C5"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: </w:t>
            </w:r>
            <w:r w:rsidR="00D3171B" w:rsidRPr="009E19B6">
              <w:rPr>
                <w:rFonts w:ascii="Times New Roman" w:hAnsi="Times New Roman"/>
                <w:noProof/>
                <w:sz w:val="21"/>
                <w:szCs w:val="21"/>
              </w:rPr>
              <w:t>082-092-189 58</w:t>
            </w:r>
          </w:p>
          <w:p w14:paraId="4609560F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ИНН </w:t>
            </w:r>
            <w:r w:rsidR="00D3171B" w:rsidRPr="009E19B6">
              <w:rPr>
                <w:rFonts w:ascii="Times New Roman" w:hAnsi="Times New Roman"/>
                <w:noProof/>
                <w:sz w:val="21"/>
                <w:szCs w:val="21"/>
              </w:rPr>
              <w:t>550404461450</w:t>
            </w:r>
          </w:p>
          <w:p w14:paraId="6F3753FD" w14:textId="77777777" w:rsidR="007B18C5" w:rsidRPr="009E19B6" w:rsidRDefault="00D3171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регистрация по месту жительства: 628311, Ханты-Мансийский автономный округ - Югра, г Нефтеюганск, мкр 13-й, д 34, кв 20</w:t>
            </w:r>
          </w:p>
          <w:p w14:paraId="72F2839A" w14:textId="77777777" w:rsidR="009E19B6" w:rsidRDefault="009E19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89E093F" w14:textId="6BD2D49C" w:rsidR="009E19B6" w:rsidRDefault="007B18C5" w:rsidP="009E1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29015314" w14:textId="77777777" w:rsidR="009E19B6" w:rsidRDefault="009E19B6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Получатель: Сорокина Наталья Александровна</w:t>
            </w: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br/>
              <w:t>Счет получателя: 40817810750224598375</w:t>
            </w: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br/>
              <w:t>ФИЛИАЛ "ЦЕНТРАЛЬНЫЙ" ПАО "СОВКОМБАНК"</w:t>
            </w: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br/>
              <w:t>БИК 045004763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ИНН 4401116480</w:t>
            </w: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br/>
              <w:t>ОГРН 1144400000425</w:t>
            </w:r>
          </w:p>
          <w:p w14:paraId="21D584F0" w14:textId="3C1266DF" w:rsidR="007B18C5" w:rsidRPr="009E19B6" w:rsidRDefault="009E19B6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Корр/счет 30101810150040000763</w:t>
            </w: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br/>
              <w:t>КПП 544543001</w:t>
            </w:r>
          </w:p>
        </w:tc>
        <w:tc>
          <w:tcPr>
            <w:tcW w:w="4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59B6DE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B18C5" w:rsidRPr="009E19B6" w14:paraId="3796EE1D" w14:textId="77777777" w:rsidTr="009E19B6"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DFEED0" w14:textId="77777777" w:rsidR="009E19B6" w:rsidRDefault="00D3171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  <w:r w:rsidR="00BB22F1" w:rsidRPr="009E19B6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</w:p>
          <w:p w14:paraId="2B033D09" w14:textId="220542C9" w:rsidR="007B18C5" w:rsidRPr="009E19B6" w:rsidRDefault="00D3171B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Сорокиной Натальи Александровны</w:t>
            </w:r>
          </w:p>
          <w:p w14:paraId="5647E6FE" w14:textId="77777777" w:rsidR="009E19B6" w:rsidRDefault="009E19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F83EEF2" w14:textId="6C10A99D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 </w:t>
            </w:r>
            <w:r w:rsidR="00D3171B" w:rsidRPr="009E19B6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Г.С. Билюченко</w:t>
            </w:r>
          </w:p>
          <w:p w14:paraId="3684F9AC" w14:textId="2FD97A94" w:rsidR="009E19B6" w:rsidRPr="009E19B6" w:rsidRDefault="009E19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6B1B2B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75FE18BC" w14:textId="77777777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0FF3DBB" w14:textId="77777777" w:rsidR="009E19B6" w:rsidRDefault="009E19B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007D584" w14:textId="1372AA62" w:rsidR="007B18C5" w:rsidRPr="009E19B6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9E19B6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6304A8D0" w14:textId="5F0A1CF1" w:rsidR="00CE4B37" w:rsidRPr="009E19B6" w:rsidRDefault="00CE4B37" w:rsidP="009E19B6">
      <w:pPr>
        <w:rPr>
          <w:sz w:val="21"/>
          <w:szCs w:val="21"/>
        </w:rPr>
      </w:pPr>
    </w:p>
    <w:sectPr w:rsidR="00CE4B37" w:rsidRPr="009E19B6" w:rsidSect="009E19B6">
      <w:type w:val="continuous"/>
      <w:pgSz w:w="11906" w:h="16838"/>
      <w:pgMar w:top="1134" w:right="850" w:bottom="1134" w:left="1701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AB169" w14:textId="77777777" w:rsidR="006B6599" w:rsidRDefault="006B6599" w:rsidP="009E19B6">
      <w:pPr>
        <w:spacing w:after="0" w:line="240" w:lineRule="auto"/>
      </w:pPr>
      <w:r>
        <w:separator/>
      </w:r>
    </w:p>
  </w:endnote>
  <w:endnote w:type="continuationSeparator" w:id="0">
    <w:p w14:paraId="32EBB896" w14:textId="77777777" w:rsidR="006B6599" w:rsidRDefault="006B6599" w:rsidP="009E19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96229471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2A80D34" w14:textId="3DF63BF2" w:rsidR="009E19B6" w:rsidRPr="009E19B6" w:rsidRDefault="009E19B6">
        <w:pPr>
          <w:pStyle w:val="a6"/>
          <w:jc w:val="center"/>
          <w:rPr>
            <w:rFonts w:ascii="Times New Roman" w:hAnsi="Times New Roman"/>
          </w:rPr>
        </w:pPr>
        <w:r w:rsidRPr="009E19B6">
          <w:rPr>
            <w:rFonts w:ascii="Times New Roman" w:hAnsi="Times New Roman"/>
          </w:rPr>
          <w:fldChar w:fldCharType="begin"/>
        </w:r>
        <w:r w:rsidRPr="009E19B6">
          <w:rPr>
            <w:rFonts w:ascii="Times New Roman" w:hAnsi="Times New Roman"/>
          </w:rPr>
          <w:instrText>PAGE   \* MERGEFORMAT</w:instrText>
        </w:r>
        <w:r w:rsidRPr="009E19B6">
          <w:rPr>
            <w:rFonts w:ascii="Times New Roman" w:hAnsi="Times New Roman"/>
          </w:rPr>
          <w:fldChar w:fldCharType="separate"/>
        </w:r>
        <w:r w:rsidRPr="009E19B6">
          <w:rPr>
            <w:rFonts w:ascii="Times New Roman" w:hAnsi="Times New Roman"/>
          </w:rPr>
          <w:t>2</w:t>
        </w:r>
        <w:r w:rsidRPr="009E19B6">
          <w:rPr>
            <w:rFonts w:ascii="Times New Roman" w:hAnsi="Times New Roman"/>
          </w:rPr>
          <w:fldChar w:fldCharType="end"/>
        </w:r>
      </w:p>
    </w:sdtContent>
  </w:sdt>
  <w:p w14:paraId="58C6DBA6" w14:textId="77777777" w:rsidR="009E19B6" w:rsidRDefault="009E19B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2DEFD" w14:textId="77777777" w:rsidR="006B6599" w:rsidRDefault="006B6599" w:rsidP="009E19B6">
      <w:pPr>
        <w:spacing w:after="0" w:line="240" w:lineRule="auto"/>
      </w:pPr>
      <w:r>
        <w:separator/>
      </w:r>
    </w:p>
  </w:footnote>
  <w:footnote w:type="continuationSeparator" w:id="0">
    <w:p w14:paraId="1DB3EB2B" w14:textId="77777777" w:rsidR="006B6599" w:rsidRDefault="006B6599" w:rsidP="009E19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3263561">
    <w:abstractNumId w:val="0"/>
  </w:num>
  <w:num w:numId="2" w16cid:durableId="610429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64E5E"/>
    <w:rsid w:val="0007403E"/>
    <w:rsid w:val="00081981"/>
    <w:rsid w:val="000A27D1"/>
    <w:rsid w:val="000C0BF8"/>
    <w:rsid w:val="000F0DC0"/>
    <w:rsid w:val="00106842"/>
    <w:rsid w:val="0023545D"/>
    <w:rsid w:val="003E3AF5"/>
    <w:rsid w:val="00450204"/>
    <w:rsid w:val="0046686D"/>
    <w:rsid w:val="0049059C"/>
    <w:rsid w:val="0057643B"/>
    <w:rsid w:val="005A1E50"/>
    <w:rsid w:val="00614239"/>
    <w:rsid w:val="00633086"/>
    <w:rsid w:val="006B6599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E19B6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3171B"/>
    <w:rsid w:val="00D554D6"/>
    <w:rsid w:val="00E506ED"/>
    <w:rsid w:val="00EB49A8"/>
    <w:rsid w:val="00EC57EF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21566"/>
  <w15:chartTrackingRefBased/>
  <w15:docId w15:val="{00B731AF-8457-483B-B14C-4711AC09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E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19B6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9E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19B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2026-06-24T03:43:00Z</dcterms:created>
  <dcterms:modified xsi:type="dcterms:W3CDTF">2026-06-24T03:54:00Z</dcterms:modified>
</cp:coreProperties>
</file>