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5C06F" w14:textId="592506A5"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14:paraId="51E43B90" w14:textId="740843D2" w:rsidR="00DA1954" w:rsidRPr="001437C5" w:rsidRDefault="00655B48" w:rsidP="00DA195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r w:rsidR="00DA1954" w:rsidRPr="001437C5">
        <w:rPr>
          <w:rFonts w:ascii="Times New Roman" w:eastAsia="Times New Roman" w:hAnsi="Times New Roman" w:cs="Times New Roman"/>
          <w:b/>
          <w:sz w:val="24"/>
          <w:szCs w:val="24"/>
          <w:lang w:eastAsia="ru-RU"/>
        </w:rPr>
        <w:t xml:space="preserve">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14:paraId="65957CB9" w14:textId="77777777" w:rsidTr="00D463DD">
        <w:tc>
          <w:tcPr>
            <w:tcW w:w="4786" w:type="dxa"/>
          </w:tcPr>
          <w:p w14:paraId="3BCDE9F7"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32DEB6CD"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25179809"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153068A4" w14:textId="45C92578"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г. </w:t>
      </w:r>
      <w:r w:rsidR="00D35979">
        <w:rPr>
          <w:rFonts w:ascii="Times New Roman" w:eastAsia="Times New Roman" w:hAnsi="Times New Roman" w:cs="Times New Roman"/>
          <w:sz w:val="24"/>
          <w:szCs w:val="24"/>
          <w:lang w:eastAsia="ru-RU"/>
        </w:rPr>
        <w:t>Москва</w:t>
      </w:r>
      <w:r w:rsidRPr="001437C5">
        <w:rPr>
          <w:rFonts w:ascii="Times New Roman" w:eastAsia="Times New Roman" w:hAnsi="Times New Roman" w:cs="Times New Roman"/>
          <w:sz w:val="24"/>
          <w:szCs w:val="24"/>
          <w:lang w:eastAsia="ru-RU"/>
        </w:rPr>
        <w:t xml:space="preserve">                                                                                       ______________ 20__ года</w:t>
      </w:r>
    </w:p>
    <w:p w14:paraId="7D2B071C"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76BCAB77" w14:textId="5A039D1F" w:rsidR="00DA1954" w:rsidRPr="00F919E6" w:rsidRDefault="00F919E6" w:rsidP="00F919E6">
      <w:pPr>
        <w:tabs>
          <w:tab w:val="left" w:pos="1843"/>
        </w:tabs>
        <w:spacing w:after="0" w:line="20" w:lineRule="atLeast"/>
        <w:ind w:left="567" w:firstLine="851"/>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w:t>
      </w:r>
      <w:r w:rsidRPr="00F919E6">
        <w:rPr>
          <w:rFonts w:ascii="Times New Roman" w:eastAsia="Times New Roman" w:hAnsi="Times New Roman" w:cs="Times New Roman"/>
          <w:iCs/>
          <w:sz w:val="24"/>
          <w:szCs w:val="24"/>
          <w:lang w:eastAsia="ru-RU"/>
        </w:rPr>
        <w:t>асиленко Виктория Николаевна (25.04.1972 г.р., место рождения: гор. Ясиноватая Донецкой обл. Украина, адрес регистрации и места жительства: 140400, Московская обл., гор. Коломна, ул. Кремлевская, д. 18, кв. 7, ИНН 502241798785, СНИЛС 169-494-414 21, предыдущее Ф.И.О. - Щербак Виктория Николаевна)</w:t>
      </w:r>
      <w:r>
        <w:rPr>
          <w:rFonts w:ascii="Times New Roman" w:eastAsia="Times New Roman" w:hAnsi="Times New Roman" w:cs="Times New Roman"/>
          <w:iCs/>
          <w:sz w:val="24"/>
          <w:szCs w:val="24"/>
          <w:lang w:eastAsia="ru-RU"/>
        </w:rPr>
        <w:t xml:space="preserve">, </w:t>
      </w:r>
      <w:r w:rsidR="00F3589C" w:rsidRPr="00F34FCE">
        <w:rPr>
          <w:rFonts w:ascii="Times New Roman" w:eastAsia="Times New Roman" w:hAnsi="Times New Roman" w:cs="Times New Roman"/>
          <w:iCs/>
          <w:sz w:val="24"/>
          <w:szCs w:val="24"/>
          <w:lang w:eastAsia="ru-RU"/>
        </w:rPr>
        <w:t xml:space="preserve">в лице </w:t>
      </w:r>
      <w:r w:rsidR="00DA1954" w:rsidRPr="00F34FCE">
        <w:rPr>
          <w:rFonts w:ascii="Times New Roman" w:eastAsia="Times New Roman" w:hAnsi="Times New Roman" w:cs="Times New Roman"/>
          <w:iCs/>
          <w:sz w:val="24"/>
          <w:szCs w:val="24"/>
          <w:lang w:eastAsia="ru-RU"/>
        </w:rPr>
        <w:t>Финансов</w:t>
      </w:r>
      <w:r w:rsidR="00F3589C" w:rsidRPr="00F34FCE">
        <w:rPr>
          <w:rFonts w:ascii="Times New Roman" w:eastAsia="Times New Roman" w:hAnsi="Times New Roman" w:cs="Times New Roman"/>
          <w:iCs/>
          <w:sz w:val="24"/>
          <w:szCs w:val="24"/>
          <w:lang w:eastAsia="ru-RU"/>
        </w:rPr>
        <w:t>ого</w:t>
      </w:r>
      <w:r w:rsidR="00F34FCE" w:rsidRPr="00F34FCE">
        <w:rPr>
          <w:rFonts w:ascii="Times New Roman" w:eastAsia="Times New Roman" w:hAnsi="Times New Roman" w:cs="Times New Roman"/>
          <w:iCs/>
          <w:sz w:val="24"/>
          <w:szCs w:val="24"/>
          <w:lang w:eastAsia="ru-RU"/>
        </w:rPr>
        <w:t xml:space="preserve"> </w:t>
      </w:r>
      <w:r w:rsidR="00DA1954" w:rsidRPr="00F34FCE">
        <w:rPr>
          <w:rFonts w:ascii="Times New Roman" w:eastAsia="Times New Roman" w:hAnsi="Times New Roman" w:cs="Times New Roman"/>
          <w:iCs/>
          <w:sz w:val="24"/>
          <w:szCs w:val="24"/>
          <w:lang w:eastAsia="ru-RU"/>
        </w:rPr>
        <w:t>управляющ</w:t>
      </w:r>
      <w:r w:rsidR="00F3589C" w:rsidRPr="00F34FCE">
        <w:rPr>
          <w:rFonts w:ascii="Times New Roman" w:eastAsia="Times New Roman" w:hAnsi="Times New Roman" w:cs="Times New Roman"/>
          <w:iCs/>
          <w:sz w:val="24"/>
          <w:szCs w:val="24"/>
          <w:lang w:eastAsia="ru-RU"/>
        </w:rPr>
        <w:t>его</w:t>
      </w:r>
      <w:r w:rsidR="00DA1954" w:rsidRPr="00F34FCE">
        <w:rPr>
          <w:rFonts w:ascii="Times New Roman" w:eastAsia="Times New Roman" w:hAnsi="Times New Roman" w:cs="Times New Roman"/>
          <w:iCs/>
          <w:sz w:val="24"/>
          <w:szCs w:val="24"/>
          <w:lang w:eastAsia="ru-RU"/>
        </w:rPr>
        <w:t xml:space="preserve"> </w:t>
      </w:r>
      <w:r w:rsidR="00F34FCE" w:rsidRPr="00F34FCE">
        <w:rPr>
          <w:rFonts w:ascii="Times New Roman" w:eastAsia="Times New Roman" w:hAnsi="Times New Roman" w:cs="Times New Roman"/>
          <w:iCs/>
          <w:sz w:val="24"/>
          <w:szCs w:val="24"/>
          <w:lang w:eastAsia="ru-RU"/>
        </w:rPr>
        <w:t>Сигачёва Павла Викторовича (ИНН 502239783630, СНИЛС 164-594-659 11, регистрационный номер 307 в реестре СРО Союз АУ "Возрождение", регистрационный № в реестре ФРС 18730, адрес для направления корреспонденции и требований финансовому управляющему: 105318, г. Москва, а/я 69) - член СРО САУ «Возрождение» (ОГРН 1127799026486 , ИНН 7718748282 , адрес: 101000, г. Москва, вн. тер. г. муниципальный округ Басманный, б-р Покровский, дом 4/17, стр. 1, помещ. II)</w:t>
      </w:r>
      <w:r w:rsidR="00DA1954" w:rsidRPr="00F34FCE">
        <w:rPr>
          <w:rFonts w:ascii="Times New Roman" w:eastAsia="Times New Roman" w:hAnsi="Times New Roman" w:cs="Times New Roman"/>
          <w:iCs/>
          <w:sz w:val="24"/>
          <w:szCs w:val="24"/>
          <w:lang w:eastAsia="ru-RU"/>
        </w:rPr>
        <w:t xml:space="preserve">, действующий на основании </w:t>
      </w:r>
      <w:r w:rsidR="00F34FCE" w:rsidRPr="00F34FCE">
        <w:rPr>
          <w:rFonts w:ascii="Times New Roman" w:eastAsia="Times New Roman" w:hAnsi="Times New Roman" w:cs="Times New Roman"/>
          <w:iCs/>
          <w:sz w:val="24"/>
          <w:szCs w:val="24"/>
          <w:lang w:eastAsia="ru-RU"/>
        </w:rPr>
        <w:t xml:space="preserve">Решением Арбитражного суда Московской области от </w:t>
      </w:r>
      <w:r w:rsidRPr="00F919E6">
        <w:rPr>
          <w:rFonts w:ascii="Times New Roman" w:eastAsia="Times New Roman" w:hAnsi="Times New Roman" w:cs="Times New Roman"/>
          <w:iCs/>
          <w:sz w:val="24"/>
          <w:szCs w:val="24"/>
          <w:lang w:eastAsia="ru-RU"/>
        </w:rPr>
        <w:t>24.10.2023 г</w:t>
      </w:r>
      <w:r>
        <w:rPr>
          <w:rFonts w:ascii="Times New Roman" w:eastAsia="Times New Roman" w:hAnsi="Times New Roman" w:cs="Times New Roman"/>
          <w:iCs/>
          <w:sz w:val="24"/>
          <w:szCs w:val="24"/>
          <w:lang w:eastAsia="ru-RU"/>
        </w:rPr>
        <w:t xml:space="preserve">ода, </w:t>
      </w:r>
      <w:r w:rsidR="00DA1954" w:rsidRPr="00F34FCE">
        <w:rPr>
          <w:rFonts w:ascii="Times New Roman" w:eastAsia="Times New Roman" w:hAnsi="Times New Roman" w:cs="Times New Roman"/>
          <w:iCs/>
          <w:sz w:val="24"/>
          <w:szCs w:val="24"/>
          <w:lang w:eastAsia="ru-RU"/>
        </w:rPr>
        <w:t>именуемый в дальнейшем «Продавец», с одно</w:t>
      </w:r>
      <w:r w:rsidR="00DA1954" w:rsidRPr="001437C5">
        <w:rPr>
          <w:rFonts w:ascii="Times New Roman" w:eastAsia="Times New Roman" w:hAnsi="Times New Roman" w:cs="Times New Roman"/>
          <w:sz w:val="24"/>
          <w:szCs w:val="24"/>
          <w:lang w:eastAsia="ru-RU"/>
        </w:rPr>
        <w:t>й стороны, и [</w:t>
      </w:r>
      <w:r w:rsidR="00DA1954" w:rsidRPr="001437C5">
        <w:rPr>
          <w:rFonts w:ascii="Times New Roman" w:eastAsia="Times New Roman" w:hAnsi="Times New Roman" w:cs="Times New Roman"/>
          <w:i/>
          <w:sz w:val="24"/>
          <w:szCs w:val="24"/>
          <w:lang w:eastAsia="ru-RU"/>
        </w:rPr>
        <w:t>ФИО Победителя торгов</w:t>
      </w:r>
      <w:r w:rsidR="00DA1954" w:rsidRPr="001437C5">
        <w:rPr>
          <w:rFonts w:ascii="Times New Roman" w:eastAsia="Times New Roman" w:hAnsi="Times New Roman" w:cs="Times New Roman"/>
          <w:sz w:val="24"/>
          <w:szCs w:val="24"/>
          <w:lang w:eastAsia="ru-RU"/>
        </w:rPr>
        <w:t>], именуемый(ая)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3F0ADC7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EB84175"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1DB3EDE3"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7B1777E3" w14:textId="77777777" w:rsidR="00F34FCE"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F34FCE">
        <w:rPr>
          <w:rFonts w:ascii="Times New Roman" w:eastAsia="Times New Roman" w:hAnsi="Times New Roman" w:cs="Times New Roman"/>
          <w:sz w:val="24"/>
          <w:szCs w:val="24"/>
          <w:lang w:eastAsia="ru-RU"/>
        </w:rPr>
        <w:t>Лот № 1:</w:t>
      </w:r>
    </w:p>
    <w:p w14:paraId="1AB9E2C7" w14:textId="2B12210B" w:rsidR="00DA1954" w:rsidRDefault="00F919E6" w:rsidP="00F919E6">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Земельный участок с кадастровым</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номером 50:34:0040409:383,</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площадью 1500,00 кв.м, адрес:</w:t>
      </w:r>
      <w:r>
        <w:rPr>
          <w:rFonts w:ascii="Times New Roman" w:eastAsia="Times New Roman" w:hAnsi="Times New Roman" w:cs="Times New Roman"/>
          <w:sz w:val="24"/>
          <w:szCs w:val="24"/>
          <w:lang w:eastAsia="ru-RU"/>
        </w:rPr>
        <w:t xml:space="preserve"> м</w:t>
      </w:r>
      <w:r w:rsidRPr="00F919E6">
        <w:rPr>
          <w:rFonts w:ascii="Times New Roman" w:eastAsia="Times New Roman" w:hAnsi="Times New Roman" w:cs="Times New Roman"/>
          <w:sz w:val="24"/>
          <w:szCs w:val="24"/>
          <w:lang w:eastAsia="ru-RU"/>
        </w:rPr>
        <w:t>естоположение установлено</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относительно</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ориентира, расположенного в</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границах участка</w:t>
      </w:r>
      <w:r>
        <w:rPr>
          <w:rFonts w:ascii="Times New Roman" w:eastAsia="Times New Roman" w:hAnsi="Times New Roman" w:cs="Times New Roman"/>
          <w:sz w:val="24"/>
          <w:szCs w:val="24"/>
          <w:lang w:eastAsia="ru-RU"/>
        </w:rPr>
        <w:t>, п</w:t>
      </w:r>
      <w:r w:rsidRPr="00F919E6">
        <w:rPr>
          <w:rFonts w:ascii="Times New Roman" w:eastAsia="Times New Roman" w:hAnsi="Times New Roman" w:cs="Times New Roman"/>
          <w:sz w:val="24"/>
          <w:szCs w:val="24"/>
          <w:lang w:eastAsia="ru-RU"/>
        </w:rPr>
        <w:t>очтовый адрес ориентира: обл.</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Московская, р-н</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Коломенский,</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с/о</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Биорковский,</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д.</w:t>
      </w:r>
      <w:r>
        <w:rPr>
          <w:rFonts w:ascii="Times New Roman" w:eastAsia="Times New Roman" w:hAnsi="Times New Roman" w:cs="Times New Roman"/>
          <w:sz w:val="24"/>
          <w:szCs w:val="24"/>
          <w:lang w:eastAsia="ru-RU"/>
        </w:rPr>
        <w:t xml:space="preserve"> </w:t>
      </w:r>
      <w:r w:rsidRPr="00F919E6">
        <w:rPr>
          <w:rFonts w:ascii="Times New Roman" w:eastAsia="Times New Roman" w:hAnsi="Times New Roman" w:cs="Times New Roman"/>
          <w:sz w:val="24"/>
          <w:szCs w:val="24"/>
          <w:lang w:eastAsia="ru-RU"/>
        </w:rPr>
        <w:t>Гришино</w:t>
      </w:r>
      <w:r w:rsidR="00DA1954" w:rsidRPr="001437C5">
        <w:rPr>
          <w:rFonts w:ascii="Times New Roman" w:eastAsia="Times New Roman" w:hAnsi="Times New Roman" w:cs="Times New Roman"/>
          <w:sz w:val="24"/>
          <w:szCs w:val="24"/>
          <w:lang w:eastAsia="ru-RU"/>
        </w:rPr>
        <w:t xml:space="preserve"> (далее – Имущество).</w:t>
      </w:r>
    </w:p>
    <w:p w14:paraId="653239F6" w14:textId="4623F948" w:rsidR="00CF4244" w:rsidRPr="001437C5" w:rsidRDefault="00CF4244" w:rsidP="00F919E6">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Продажа </w:t>
      </w:r>
      <w:r w:rsidRPr="00CF4244">
        <w:rPr>
          <w:rFonts w:ascii="Times New Roman" w:eastAsia="Times New Roman" w:hAnsi="Times New Roman" w:cs="Times New Roman"/>
          <w:sz w:val="24"/>
          <w:szCs w:val="24"/>
          <w:lang w:eastAsia="ru-RU"/>
        </w:rPr>
        <w:t>имущества (лот № 1) осуществляется в состоянии "как есть"</w:t>
      </w:r>
      <w:r>
        <w:rPr>
          <w:rFonts w:ascii="Times New Roman" w:eastAsia="Times New Roman" w:hAnsi="Times New Roman" w:cs="Times New Roman"/>
          <w:sz w:val="24"/>
          <w:szCs w:val="24"/>
          <w:lang w:eastAsia="ru-RU"/>
        </w:rPr>
        <w:t>.</w:t>
      </w:r>
    </w:p>
    <w:p w14:paraId="1AA02891" w14:textId="08606CF1"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Указанное Имущество принадлежит 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Государственная регистрация права произведена __________________________, о чем в Едином государственном реестре [прав на недвижимое имущество и сделок с ним]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14B393DB" w14:textId="07EED00F" w:rsidR="00DA1954" w:rsidRPr="003F6014" w:rsidRDefault="00DA1954" w:rsidP="003F6014">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На основании ст. 110, 111, 139, 213.26 Федерального закона «О несостоятельности (банкротстве)» от 26.10.2002 №127-ФЗ, Положения о порядке, условиях </w:t>
      </w:r>
      <w:r w:rsidR="00694CA0" w:rsidRPr="00694CA0">
        <w:rPr>
          <w:rFonts w:ascii="Times New Roman" w:eastAsia="Times New Roman" w:hAnsi="Times New Roman" w:cs="Times New Roman"/>
          <w:sz w:val="24"/>
          <w:szCs w:val="24"/>
          <w:lang w:eastAsia="ru-RU"/>
        </w:rPr>
        <w:t xml:space="preserve">проведения торгов по продаже имущества </w:t>
      </w:r>
      <w:r w:rsidR="00694CA0">
        <w:rPr>
          <w:rFonts w:ascii="Times New Roman" w:eastAsia="Times New Roman" w:hAnsi="Times New Roman" w:cs="Times New Roman"/>
          <w:sz w:val="24"/>
          <w:szCs w:val="24"/>
          <w:lang w:eastAsia="ru-RU"/>
        </w:rPr>
        <w:t xml:space="preserve">должника, утвержденного </w:t>
      </w:r>
      <w:r w:rsidR="003F6014">
        <w:rPr>
          <w:rFonts w:ascii="Times New Roman" w:eastAsia="Times New Roman" w:hAnsi="Times New Roman" w:cs="Times New Roman"/>
          <w:sz w:val="24"/>
          <w:szCs w:val="24"/>
          <w:lang w:eastAsia="ru-RU"/>
        </w:rPr>
        <w:t xml:space="preserve">финансовым управляющим от </w:t>
      </w:r>
      <w:r w:rsidRPr="003F6014">
        <w:rPr>
          <w:rFonts w:ascii="Times New Roman" w:eastAsia="Times New Roman" w:hAnsi="Times New Roman" w:cs="Times New Roman"/>
          <w:sz w:val="24"/>
          <w:szCs w:val="24"/>
          <w:lang w:eastAsia="ru-RU"/>
        </w:rPr>
        <w:t>[</w:t>
      </w:r>
      <w:r w:rsidRPr="003F6014">
        <w:rPr>
          <w:rFonts w:ascii="Times New Roman" w:eastAsia="Times New Roman" w:hAnsi="Times New Roman" w:cs="Times New Roman"/>
          <w:i/>
          <w:sz w:val="24"/>
          <w:szCs w:val="24"/>
          <w:lang w:eastAsia="ru-RU"/>
        </w:rPr>
        <w:t>дата</w:t>
      </w:r>
      <w:r w:rsidRPr="003F6014">
        <w:rPr>
          <w:rFonts w:ascii="Times New Roman" w:eastAsia="Times New Roman" w:hAnsi="Times New Roman" w:cs="Times New Roman"/>
          <w:sz w:val="24"/>
          <w:szCs w:val="24"/>
          <w:lang w:eastAsia="ru-RU"/>
        </w:rPr>
        <w:t xml:space="preserve">], </w:t>
      </w:r>
      <w:r w:rsidR="00A37558" w:rsidRPr="003F6014">
        <w:rPr>
          <w:rFonts w:ascii="Times New Roman" w:eastAsia="Times New Roman" w:hAnsi="Times New Roman" w:cs="Times New Roman"/>
          <w:sz w:val="24"/>
          <w:szCs w:val="24"/>
          <w:lang w:eastAsia="ru-RU"/>
        </w:rPr>
        <w:t xml:space="preserve">публикации </w:t>
      </w:r>
      <w:r w:rsidRPr="003F6014">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3F6014">
        <w:rPr>
          <w:rFonts w:ascii="Times New Roman" w:eastAsia="Times New Roman" w:hAnsi="Times New Roman" w:cs="Times New Roman"/>
          <w:i/>
          <w:sz w:val="24"/>
          <w:szCs w:val="24"/>
          <w:lang w:eastAsia="ru-RU"/>
        </w:rPr>
        <w:t>номер публикации на ЕФРСБ, дата публикации</w:t>
      </w:r>
      <w:r w:rsidRPr="003F6014">
        <w:rPr>
          <w:rFonts w:ascii="Times New Roman" w:eastAsia="Times New Roman" w:hAnsi="Times New Roman" w:cs="Times New Roman"/>
          <w:sz w:val="24"/>
          <w:szCs w:val="24"/>
          <w:lang w:eastAsia="ru-RU"/>
        </w:rPr>
        <w:t xml:space="preserve">] </w:t>
      </w:r>
      <w:r w:rsidR="00AF1D3E" w:rsidRPr="003F6014">
        <w:rPr>
          <w:rFonts w:ascii="Times New Roman" w:eastAsia="Times New Roman" w:hAnsi="Times New Roman" w:cs="Times New Roman"/>
          <w:sz w:val="24"/>
          <w:szCs w:val="24"/>
          <w:lang w:eastAsia="ru-RU"/>
        </w:rPr>
        <w:t>Имущество</w:t>
      </w:r>
      <w:r w:rsidRPr="003F6014">
        <w:rPr>
          <w:rFonts w:ascii="Times New Roman" w:eastAsia="Times New Roman" w:hAnsi="Times New Roman" w:cs="Times New Roman"/>
          <w:sz w:val="24"/>
          <w:szCs w:val="24"/>
          <w:lang w:eastAsia="ru-RU"/>
        </w:rPr>
        <w:t xml:space="preserve">, указанное в п.1.1 Договора, реализовано с торгов </w:t>
      </w:r>
      <w:r w:rsidRPr="003F6014">
        <w:rPr>
          <w:rFonts w:ascii="Times New Roman" w:eastAsia="Times New Roman" w:hAnsi="Times New Roman" w:cs="Times New Roman"/>
          <w:i/>
          <w:sz w:val="24"/>
          <w:szCs w:val="24"/>
          <w:lang w:eastAsia="ru-RU"/>
        </w:rPr>
        <w:t>[указать вид торгов]</w:t>
      </w:r>
      <w:r w:rsidRPr="003F6014">
        <w:rPr>
          <w:rFonts w:ascii="Times New Roman" w:eastAsia="Times New Roman" w:hAnsi="Times New Roman" w:cs="Times New Roman"/>
          <w:sz w:val="24"/>
          <w:szCs w:val="24"/>
          <w:lang w:eastAsia="ru-RU"/>
        </w:rPr>
        <w:t xml:space="preserve"> в процедуре </w:t>
      </w:r>
      <w:r w:rsidRPr="003F6014">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3F6014">
        <w:rPr>
          <w:rFonts w:ascii="Times New Roman" w:eastAsia="Times New Roman" w:hAnsi="Times New Roman" w:cs="Times New Roman"/>
          <w:sz w:val="24"/>
          <w:szCs w:val="24"/>
          <w:lang w:eastAsia="ru-RU"/>
        </w:rPr>
        <w:t>].</w:t>
      </w:r>
    </w:p>
    <w:p w14:paraId="483BE48B"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220655D5" w14:textId="7A9D5A27" w:rsidR="00592336" w:rsidRPr="001437C5" w:rsidRDefault="009D17FE" w:rsidP="00831DE8">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1.</w:t>
      </w:r>
      <w:r w:rsidR="00831DE8">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831DE8">
        <w:rPr>
          <w:rFonts w:ascii="Times New Roman" w:eastAsia="Times New Roman" w:hAnsi="Times New Roman" w:cs="Times New Roman"/>
          <w:sz w:val="24"/>
          <w:szCs w:val="24"/>
          <w:lang w:eastAsia="ru-RU"/>
        </w:rPr>
        <w:t xml:space="preserve"> </w:t>
      </w:r>
      <w:r w:rsidR="00592336"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68178493" w14:textId="4365E881" w:rsidR="00DA1954"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1.</w:t>
      </w:r>
      <w:r w:rsidR="00831DE8">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r w:rsidR="00093C4E">
        <w:rPr>
          <w:rFonts w:ascii="Times New Roman" w:eastAsia="Times New Roman" w:hAnsi="Times New Roman" w:cs="Times New Roman"/>
          <w:sz w:val="24"/>
          <w:szCs w:val="24"/>
          <w:lang w:eastAsia="ru-RU"/>
        </w:rPr>
        <w:t xml:space="preserve"> В случае необходимости проведения межевых работ (установлении границ земельного участка (лот № 1) для государственной регистрации сделки купли-продажи, Покупатель за свой счет заказывает и выполняет указанные работы, после чего осуществляется государственная регистрация сделки купли-продажи. Указанное обстоятельство не препятствует завершению процедуры реализации имущества гражданина Василенко В.Н. (Продавца).</w:t>
      </w:r>
    </w:p>
    <w:p w14:paraId="6945DE15" w14:textId="77777777" w:rsidR="00DA1954" w:rsidRPr="001437C5" w:rsidRDefault="00DA1954" w:rsidP="00E44AE0">
      <w:pPr>
        <w:pStyle w:val="Iiiaeuiue"/>
        <w:spacing w:before="120" w:after="120" w:line="20" w:lineRule="atLeast"/>
        <w:ind w:left="567" w:firstLine="851"/>
        <w:jc w:val="both"/>
        <w:rPr>
          <w:sz w:val="24"/>
          <w:szCs w:val="24"/>
        </w:rPr>
      </w:pPr>
    </w:p>
    <w:p w14:paraId="3865ADF0"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2FCE8FA7"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2269CDBD"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50069DDB"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Оплата оставшейся части Стоимости Имущества в размере _____________ рублей  (_______) ____копеек осуществляется в следующем порядке:</w:t>
      </w:r>
    </w:p>
    <w:p w14:paraId="28E2BE5D" w14:textId="602F5D36" w:rsidR="00DA1954" w:rsidRPr="00602266" w:rsidRDefault="00DA1954" w:rsidP="00602266">
      <w:pPr>
        <w:pStyle w:val="ad"/>
        <w:numPr>
          <w:ilvl w:val="2"/>
          <w:numId w:val="11"/>
        </w:numPr>
        <w:tabs>
          <w:tab w:val="left" w:pos="1843"/>
        </w:tabs>
        <w:spacing w:before="120" w:after="120" w:line="20" w:lineRule="atLeast"/>
        <w:ind w:hanging="11"/>
        <w:jc w:val="both"/>
        <w:rPr>
          <w:rFonts w:ascii="Times New Roman" w:eastAsia="Times New Roman" w:hAnsi="Times New Roman" w:cs="Times New Roman"/>
          <w:sz w:val="24"/>
          <w:szCs w:val="24"/>
          <w:lang w:eastAsia="ru-RU"/>
        </w:rPr>
      </w:pPr>
      <w:r w:rsidRPr="00602266">
        <w:rPr>
          <w:rFonts w:ascii="Times New Roman" w:eastAsia="Times New Roman" w:hAnsi="Times New Roman" w:cs="Times New Roman"/>
          <w:sz w:val="24"/>
          <w:szCs w:val="24"/>
          <w:lang w:eastAsia="ru-RU"/>
        </w:rPr>
        <w:t>сумма в размере ___________ рублей (___________)___ копеек оплачивается за счет собственных средств Покупателя</w:t>
      </w:r>
      <w:r w:rsidR="00A54ABB">
        <w:rPr>
          <w:rFonts w:ascii="Times New Roman" w:eastAsia="Times New Roman" w:hAnsi="Times New Roman" w:cs="Times New Roman"/>
          <w:sz w:val="24"/>
          <w:szCs w:val="24"/>
          <w:lang w:eastAsia="ru-RU"/>
        </w:rPr>
        <w:t>.</w:t>
      </w:r>
    </w:p>
    <w:p w14:paraId="79BACE6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0E8CDED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4D4CE7F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A6AF799" w14:textId="5C368742"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 xml:space="preserve">Передача Имущества должна быть осуществлена в течение </w:t>
      </w:r>
      <w:r w:rsidR="00602266">
        <w:rPr>
          <w:rFonts w:ascii="Times New Roman" w:eastAsia="Calibri" w:hAnsi="Times New Roman" w:cs="Times New Roman"/>
          <w:sz w:val="24"/>
          <w:szCs w:val="24"/>
        </w:rPr>
        <w:t>5</w:t>
      </w:r>
      <w:r w:rsidRPr="001437C5">
        <w:rPr>
          <w:rFonts w:ascii="Times New Roman" w:eastAsia="Calibri" w:hAnsi="Times New Roman" w:cs="Times New Roman"/>
          <w:sz w:val="24"/>
          <w:szCs w:val="24"/>
        </w:rPr>
        <w:t xml:space="preserve"> рабочих дней со дня его полной оплаты, согласно разделу 2 настоящего Договора.</w:t>
      </w:r>
    </w:p>
    <w:p w14:paraId="14A96367"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41573073"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48EA70F0"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64FB73C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1D94F21C"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618CFB8"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0E5C4D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79BD8E2C"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w:t>
      </w:r>
    </w:p>
    <w:p w14:paraId="780429EA"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2C8E0A1"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7F5E6C9B"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4797AA1"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23626A4D"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1194D076"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150DF31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5333AA59"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14:paraId="001AEEE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44AD959"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6680FA3B"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7D0C9BEC"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7C69B8D"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494A62F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45C26E8C"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60A5313B" w14:textId="1BB7E9C8" w:rsidR="00FE282C" w:rsidRPr="001437C5" w:rsidRDefault="00592336" w:rsidP="00E242BF">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.4. Расходы по государственной регистрации перехода права собственности на Имущество к Покупателю несет Покупатель.</w:t>
      </w:r>
    </w:p>
    <w:p w14:paraId="3C5E8444" w14:textId="354DDFEE"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E242BF">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1050AC2" w14:textId="6964D7A4"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E242BF">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097A771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A377330"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C4ADD5D"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5F1B2C5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39E9695A" w14:textId="77777777" w:rsidTr="00D463DD">
        <w:trPr>
          <w:jc w:val="center"/>
        </w:trPr>
        <w:tc>
          <w:tcPr>
            <w:tcW w:w="5015" w:type="dxa"/>
          </w:tcPr>
          <w:p w14:paraId="30804997"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4493ECBD" w14:textId="5DFC5554" w:rsidR="00DA1954" w:rsidRPr="008D2809" w:rsidRDefault="008D2809" w:rsidP="008D2809">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iCs/>
                <w:sz w:val="24"/>
                <w:szCs w:val="24"/>
                <w:lang w:eastAsia="ru-RU"/>
              </w:rPr>
            </w:pPr>
            <w:r w:rsidRPr="008D2809">
              <w:rPr>
                <w:rFonts w:ascii="Times New Roman" w:eastAsia="Times New Roman" w:hAnsi="Times New Roman" w:cs="Times New Roman"/>
                <w:iCs/>
                <w:sz w:val="24"/>
                <w:szCs w:val="24"/>
                <w:lang w:eastAsia="ru-RU"/>
              </w:rPr>
              <w:t>Василенко Виктория Николаевна (25.04.1972 г.р., место рождения: гор. Ясиноватая Донецкой обл. Украина, адрес регистрации и места жительства: 140400, Московская обл., гор. Коломна, ул. Кремлевская, д. 18, кв. 7, ИНН 502241798785, СНИЛС 169-494-414 21, предыдущее Ф.И.О. - Щербак Виктория Николаевна),</w:t>
            </w:r>
            <w:r>
              <w:rPr>
                <w:rFonts w:ascii="Times New Roman" w:eastAsia="Times New Roman" w:hAnsi="Times New Roman" w:cs="Times New Roman"/>
                <w:iCs/>
                <w:sz w:val="24"/>
                <w:szCs w:val="24"/>
                <w:lang w:eastAsia="ru-RU"/>
              </w:rPr>
              <w:t xml:space="preserve"> </w:t>
            </w:r>
            <w:r w:rsidR="00F34FCE" w:rsidRPr="00F34FCE">
              <w:rPr>
                <w:rFonts w:ascii="Times New Roman" w:eastAsia="Times New Roman" w:hAnsi="Times New Roman" w:cs="Times New Roman"/>
                <w:iCs/>
                <w:sz w:val="24"/>
                <w:szCs w:val="24"/>
                <w:lang w:eastAsia="ru-RU"/>
              </w:rPr>
              <w:t>в лице Финансового управляющего Сигачёва Павла Викторовича (ИНН 502239783630, СНИЛС 164-594-659 11, регистрационный номер 307 в реестре СРО Союз АУ "Возрождение", регистрационный № в реестре ФРС 18730, адрес для направления корреспонденции и требований финансовому управляющему: 105318, г. Москва, а/я 69) - член СРО САУ «Возрождение» (ОГРН 1127799026486 , ИНН 7718748282 , адрес: 101000, г. Москва, вн. тер. г. муниципальный округ Басманный, б-р Покровский, дом 4/17, стр. 1, помещ. II)</w:t>
            </w:r>
          </w:p>
          <w:p w14:paraId="79EDE20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221F06C7" w14:textId="1F2D7BC8" w:rsidR="00DA1954" w:rsidRPr="001437C5" w:rsidRDefault="00F34FCE"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F34FCE">
              <w:rPr>
                <w:rFonts w:ascii="Times New Roman" w:eastAsia="Times New Roman" w:hAnsi="Times New Roman" w:cs="Times New Roman"/>
                <w:sz w:val="24"/>
                <w:szCs w:val="24"/>
                <w:lang w:eastAsia="ru-RU"/>
              </w:rPr>
              <w:t>+79369367769</w:t>
            </w:r>
          </w:p>
          <w:p w14:paraId="1B53D4AA"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29FFB98D" w14:textId="6B1843AE" w:rsidR="00DA1954" w:rsidRPr="001437C5" w:rsidRDefault="00F34FCE"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F34FCE">
              <w:rPr>
                <w:rFonts w:ascii="Times New Roman" w:eastAsia="MS PGothic" w:hAnsi="Times New Roman" w:cs="Times New Roman"/>
                <w:bCs/>
                <w:sz w:val="24"/>
                <w:szCs w:val="24"/>
                <w:lang w:eastAsia="ru-RU"/>
              </w:rPr>
              <w:t>105318, г. Москва, а/я 69</w:t>
            </w:r>
          </w:p>
        </w:tc>
        <w:tc>
          <w:tcPr>
            <w:tcW w:w="5016" w:type="dxa"/>
          </w:tcPr>
          <w:p w14:paraId="527E2F76"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4DEFA885"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7E20CA4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(прописки):____________</w:t>
            </w:r>
          </w:p>
          <w:p w14:paraId="4AFE2A4A"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фактического проживания:__________</w:t>
            </w:r>
          </w:p>
          <w:p w14:paraId="13A940D0"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5F281C90"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0DCB893"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4EA1A755"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A9D501B"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7016E8AF"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4A7B6B33"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headerReference w:type="default" r:id="rId8"/>
      <w:footerReference w:type="default" r:id="rId9"/>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84207" w14:textId="77777777" w:rsidR="00ED701C" w:rsidRDefault="00ED701C" w:rsidP="00B402E1">
      <w:pPr>
        <w:spacing w:after="0" w:line="240" w:lineRule="auto"/>
      </w:pPr>
      <w:r>
        <w:separator/>
      </w:r>
    </w:p>
  </w:endnote>
  <w:endnote w:type="continuationSeparator" w:id="0">
    <w:p w14:paraId="75EBA526" w14:textId="77777777" w:rsidR="00ED701C" w:rsidRDefault="00ED701C" w:rsidP="00B402E1">
      <w:pPr>
        <w:spacing w:after="0" w:line="240" w:lineRule="auto"/>
      </w:pPr>
      <w:r>
        <w:continuationSeparator/>
      </w:r>
    </w:p>
  </w:endnote>
  <w:endnote w:type="continuationNotice" w:id="1">
    <w:p w14:paraId="624FC781" w14:textId="77777777" w:rsidR="00ED701C" w:rsidRDefault="00ED7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7CD8" w14:textId="77777777" w:rsidR="00245838" w:rsidRDefault="001437C5">
    <w:pPr>
      <w:pStyle w:val="af1"/>
    </w:pPr>
    <w:r>
      <w:rPr>
        <w:noProof/>
        <w:lang w:eastAsia="ru-RU"/>
      </w:rPr>
      <w:drawing>
        <wp:inline distT="0" distB="0" distL="0" distR="0" wp14:anchorId="1A897F9E" wp14:editId="27F1884C">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32E41" w14:textId="77777777" w:rsidR="00ED701C" w:rsidRDefault="00ED701C" w:rsidP="00B402E1">
      <w:pPr>
        <w:spacing w:after="0" w:line="240" w:lineRule="auto"/>
      </w:pPr>
      <w:r>
        <w:separator/>
      </w:r>
    </w:p>
  </w:footnote>
  <w:footnote w:type="continuationSeparator" w:id="0">
    <w:p w14:paraId="40F9A828" w14:textId="77777777" w:rsidR="00ED701C" w:rsidRDefault="00ED701C" w:rsidP="00B402E1">
      <w:pPr>
        <w:spacing w:after="0" w:line="240" w:lineRule="auto"/>
      </w:pPr>
      <w:r>
        <w:continuationSeparator/>
      </w:r>
    </w:p>
  </w:footnote>
  <w:footnote w:type="continuationNotice" w:id="1">
    <w:p w14:paraId="6AC2A62A" w14:textId="77777777" w:rsidR="00ED701C" w:rsidRDefault="00ED7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B61B" w14:textId="7EF5831E" w:rsidR="004F039C" w:rsidRDefault="004F039C" w:rsidP="004F039C">
    <w:pPr>
      <w:pStyle w:val="af"/>
    </w:pPr>
    <w:r>
      <w:t>В проект договора купли-продажи при подписании могут быть внесены правки в текст документа в зависимости от конкретных условий заключения договора по усмотрению организатора торгов (арбитражного, финансового управляющего)</w:t>
    </w:r>
  </w:p>
  <w:p w14:paraId="3B360B66" w14:textId="1F9E9677" w:rsidR="004F039C" w:rsidRDefault="004F039C">
    <w:pPr>
      <w:pStyle w:val="af"/>
    </w:pPr>
  </w:p>
  <w:p w14:paraId="23BC7BD6" w14:textId="77777777" w:rsidR="004F039C" w:rsidRDefault="004F039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367879158">
    <w:abstractNumId w:val="15"/>
  </w:num>
  <w:num w:numId="2" w16cid:durableId="1578250696">
    <w:abstractNumId w:val="3"/>
  </w:num>
  <w:num w:numId="3" w16cid:durableId="1378626900">
    <w:abstractNumId w:val="37"/>
  </w:num>
  <w:num w:numId="4" w16cid:durableId="1619097859">
    <w:abstractNumId w:val="6"/>
  </w:num>
  <w:num w:numId="5" w16cid:durableId="530648862">
    <w:abstractNumId w:val="19"/>
  </w:num>
  <w:num w:numId="6" w16cid:durableId="37363008">
    <w:abstractNumId w:val="9"/>
  </w:num>
  <w:num w:numId="7" w16cid:durableId="144664282">
    <w:abstractNumId w:val="13"/>
  </w:num>
  <w:num w:numId="8" w16cid:durableId="1745637494">
    <w:abstractNumId w:val="20"/>
  </w:num>
  <w:num w:numId="9" w16cid:durableId="180513713">
    <w:abstractNumId w:val="33"/>
  </w:num>
  <w:num w:numId="10" w16cid:durableId="202793051">
    <w:abstractNumId w:val="34"/>
  </w:num>
  <w:num w:numId="11" w16cid:durableId="1153252870">
    <w:abstractNumId w:val="27"/>
  </w:num>
  <w:num w:numId="12" w16cid:durableId="379524135">
    <w:abstractNumId w:val="12"/>
  </w:num>
  <w:num w:numId="13" w16cid:durableId="1968924240">
    <w:abstractNumId w:val="0"/>
  </w:num>
  <w:num w:numId="14" w16cid:durableId="1736779945">
    <w:abstractNumId w:val="38"/>
  </w:num>
  <w:num w:numId="15" w16cid:durableId="727652907">
    <w:abstractNumId w:val="16"/>
  </w:num>
  <w:num w:numId="16" w16cid:durableId="796097941">
    <w:abstractNumId w:val="14"/>
  </w:num>
  <w:num w:numId="17" w16cid:durableId="140392201">
    <w:abstractNumId w:val="10"/>
  </w:num>
  <w:num w:numId="18" w16cid:durableId="905991303">
    <w:abstractNumId w:val="4"/>
  </w:num>
  <w:num w:numId="19" w16cid:durableId="214393180">
    <w:abstractNumId w:val="1"/>
  </w:num>
  <w:num w:numId="20" w16cid:durableId="1429427956">
    <w:abstractNumId w:val="25"/>
  </w:num>
  <w:num w:numId="21" w16cid:durableId="2119253293">
    <w:abstractNumId w:val="24"/>
  </w:num>
  <w:num w:numId="22" w16cid:durableId="251083778">
    <w:abstractNumId w:val="23"/>
  </w:num>
  <w:num w:numId="23" w16cid:durableId="1372460418">
    <w:abstractNumId w:val="22"/>
  </w:num>
  <w:num w:numId="24" w16cid:durableId="1186285433">
    <w:abstractNumId w:val="18"/>
  </w:num>
  <w:num w:numId="25" w16cid:durableId="163471267">
    <w:abstractNumId w:val="29"/>
  </w:num>
  <w:num w:numId="26" w16cid:durableId="2072532272">
    <w:abstractNumId w:val="7"/>
  </w:num>
  <w:num w:numId="27" w16cid:durableId="1503624531">
    <w:abstractNumId w:val="35"/>
  </w:num>
  <w:num w:numId="28" w16cid:durableId="1174371222">
    <w:abstractNumId w:val="11"/>
  </w:num>
  <w:num w:numId="29" w16cid:durableId="1153063110">
    <w:abstractNumId w:val="17"/>
  </w:num>
  <w:num w:numId="30" w16cid:durableId="523057117">
    <w:abstractNumId w:val="31"/>
  </w:num>
  <w:num w:numId="31" w16cid:durableId="1044015615">
    <w:abstractNumId w:val="36"/>
  </w:num>
  <w:num w:numId="32" w16cid:durableId="1690370106">
    <w:abstractNumId w:val="30"/>
  </w:num>
  <w:num w:numId="33" w16cid:durableId="666053036">
    <w:abstractNumId w:val="28"/>
  </w:num>
  <w:num w:numId="34" w16cid:durableId="1111391002">
    <w:abstractNumId w:val="26"/>
  </w:num>
  <w:num w:numId="35" w16cid:durableId="1651322636">
    <w:abstractNumId w:val="2"/>
  </w:num>
  <w:num w:numId="36" w16cid:durableId="232014695">
    <w:abstractNumId w:val="32"/>
  </w:num>
  <w:num w:numId="37" w16cid:durableId="1850564431">
    <w:abstractNumId w:val="21"/>
  </w:num>
  <w:num w:numId="38" w16cid:durableId="671763161">
    <w:abstractNumId w:val="8"/>
  </w:num>
  <w:num w:numId="39" w16cid:durableId="2060128143">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C4E"/>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8AB"/>
    <w:rsid w:val="00103CF0"/>
    <w:rsid w:val="001046AF"/>
    <w:rsid w:val="001049FE"/>
    <w:rsid w:val="00104D70"/>
    <w:rsid w:val="00105823"/>
    <w:rsid w:val="0010663B"/>
    <w:rsid w:val="00106ADB"/>
    <w:rsid w:val="0011024C"/>
    <w:rsid w:val="0011160C"/>
    <w:rsid w:val="00112888"/>
    <w:rsid w:val="001140E3"/>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CFD"/>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71A"/>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478BA"/>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520"/>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C47D6"/>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014"/>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39C"/>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17BB"/>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0"/>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2266"/>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5B48"/>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36F"/>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4CA0"/>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0AB"/>
    <w:rsid w:val="00827F66"/>
    <w:rsid w:val="008316A1"/>
    <w:rsid w:val="008318A6"/>
    <w:rsid w:val="00831DE8"/>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809"/>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ABB"/>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0B3"/>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ABB"/>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4D79"/>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C6CB4"/>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BF8"/>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18DE"/>
    <w:rsid w:val="00C624A5"/>
    <w:rsid w:val="00C62B9A"/>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4244"/>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5979"/>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4E88"/>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2BF"/>
    <w:rsid w:val="00E246CA"/>
    <w:rsid w:val="00E24AE1"/>
    <w:rsid w:val="00E25C1D"/>
    <w:rsid w:val="00E26E3C"/>
    <w:rsid w:val="00E303A7"/>
    <w:rsid w:val="00E33D04"/>
    <w:rsid w:val="00E34342"/>
    <w:rsid w:val="00E35647"/>
    <w:rsid w:val="00E3775A"/>
    <w:rsid w:val="00E37DEC"/>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01C"/>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5D4"/>
    <w:rsid w:val="00F319DF"/>
    <w:rsid w:val="00F347BC"/>
    <w:rsid w:val="00F34FCE"/>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19E6"/>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2BDF4D"/>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1452</Words>
  <Characters>8282</Characters>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2024-09-03T06:57:00Z</dcterms:created>
  <dcterms:modified xsi:type="dcterms:W3CDTF">2026-03-19T03:23:00Z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