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C467F" w14:textId="10306666" w:rsidR="00EA5080" w:rsidRPr="000B30BE" w:rsidRDefault="00EA5080" w:rsidP="00BD47C6">
      <w:pPr>
        <w:pStyle w:val="a4"/>
        <w:jc w:val="center"/>
        <w:rPr>
          <w:rFonts w:ascii="Cambria" w:hAnsi="Cambria"/>
          <w:sz w:val="18"/>
          <w:szCs w:val="18"/>
        </w:rPr>
      </w:pPr>
      <w:r w:rsidRPr="000B30BE">
        <w:rPr>
          <w:rFonts w:ascii="Cambria" w:hAnsi="Cambria"/>
          <w:sz w:val="18"/>
          <w:szCs w:val="18"/>
        </w:rPr>
        <w:t xml:space="preserve">ДОГОВОР </w:t>
      </w:r>
      <w:r w:rsidR="00FF26D5" w:rsidRPr="000B30BE">
        <w:rPr>
          <w:rFonts w:ascii="Cambria" w:hAnsi="Cambria"/>
          <w:sz w:val="18"/>
          <w:szCs w:val="18"/>
        </w:rPr>
        <w:t>УСТУПКИ ПРАВ (ЦЕССИИ)</w:t>
      </w:r>
    </w:p>
    <w:p w14:paraId="002927AB" w14:textId="77777777" w:rsidR="00C25D69" w:rsidRPr="000B30BE" w:rsidRDefault="00C25D69" w:rsidP="00BD47C6">
      <w:pPr>
        <w:pStyle w:val="a4"/>
        <w:jc w:val="center"/>
        <w:rPr>
          <w:rFonts w:ascii="Cambria" w:hAnsi="Cambria"/>
          <w:sz w:val="18"/>
          <w:szCs w:val="18"/>
        </w:rPr>
        <w:sectPr w:rsidR="00C25D69" w:rsidRPr="000B30BE" w:rsidSect="00017F9E">
          <w:pgSz w:w="11906" w:h="16838"/>
          <w:pgMar w:top="568" w:right="850" w:bottom="1134" w:left="1134" w:header="708" w:footer="708" w:gutter="0"/>
          <w:cols w:space="708"/>
          <w:docGrid w:linePitch="360"/>
        </w:sectPr>
      </w:pPr>
    </w:p>
    <w:p w14:paraId="45E38112" w14:textId="19D2187E" w:rsidR="00C25D69" w:rsidRPr="000B30BE" w:rsidRDefault="00B31E31" w:rsidP="00BD47C6">
      <w:pPr>
        <w:pStyle w:val="a4"/>
        <w:rPr>
          <w:rFonts w:ascii="Cambria" w:hAnsi="Cambria"/>
          <w:sz w:val="18"/>
          <w:szCs w:val="18"/>
        </w:rPr>
      </w:pPr>
      <w:r w:rsidRPr="000B30BE">
        <w:rPr>
          <w:rFonts w:ascii="Cambria" w:hAnsi="Cambria"/>
          <w:noProof/>
          <w:sz w:val="18"/>
          <w:szCs w:val="18"/>
        </w:rPr>
        <w:t>г</w:t>
      </w:r>
      <w:r w:rsidR="00E16485" w:rsidRPr="000B30BE">
        <w:rPr>
          <w:rFonts w:ascii="Cambria" w:hAnsi="Cambria"/>
          <w:noProof/>
          <w:sz w:val="18"/>
          <w:szCs w:val="18"/>
        </w:rPr>
        <w:t>.Санкт-Петербург</w:t>
      </w:r>
    </w:p>
    <w:p w14:paraId="43DB60FD" w14:textId="79F8A5A1" w:rsidR="00C25D69" w:rsidRPr="000B30BE" w:rsidRDefault="00D87252" w:rsidP="00BD47C6">
      <w:pPr>
        <w:pStyle w:val="a4"/>
        <w:rPr>
          <w:rFonts w:ascii="Cambria" w:hAnsi="Cambria"/>
          <w:sz w:val="18"/>
          <w:szCs w:val="18"/>
        </w:rPr>
        <w:sectPr w:rsidR="00C25D69" w:rsidRPr="000B30BE" w:rsidSect="00D87252">
          <w:type w:val="continuous"/>
          <w:pgSz w:w="11906" w:h="16838"/>
          <w:pgMar w:top="1134" w:right="850" w:bottom="1134" w:left="1134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0B30BE">
        <w:rPr>
          <w:rFonts w:ascii="Cambria" w:hAnsi="Cambria"/>
          <w:noProof/>
          <w:sz w:val="18"/>
          <w:szCs w:val="18"/>
        </w:rPr>
        <w:t xml:space="preserve">        </w:t>
      </w:r>
      <w:r w:rsidR="00D02C63" w:rsidRPr="000B30BE">
        <w:rPr>
          <w:rFonts w:ascii="Cambria" w:hAnsi="Cambria"/>
          <w:noProof/>
          <w:sz w:val="18"/>
          <w:szCs w:val="18"/>
        </w:rPr>
        <w:t>«</w:t>
      </w:r>
      <w:r w:rsidR="004E1CA0" w:rsidRPr="000B30BE">
        <w:rPr>
          <w:rFonts w:ascii="Cambria" w:hAnsi="Cambria"/>
          <w:noProof/>
          <w:sz w:val="18"/>
          <w:szCs w:val="18"/>
        </w:rPr>
        <w:t>__</w:t>
      </w:r>
      <w:r w:rsidR="00D02C63" w:rsidRPr="000B30BE">
        <w:rPr>
          <w:rFonts w:ascii="Cambria" w:hAnsi="Cambria"/>
          <w:noProof/>
          <w:sz w:val="18"/>
          <w:szCs w:val="18"/>
        </w:rPr>
        <w:t xml:space="preserve">» </w:t>
      </w:r>
      <w:r w:rsidR="004E1CA0" w:rsidRPr="000B30BE">
        <w:rPr>
          <w:rFonts w:ascii="Cambria" w:hAnsi="Cambria"/>
          <w:noProof/>
          <w:sz w:val="18"/>
          <w:szCs w:val="18"/>
        </w:rPr>
        <w:t>______</w:t>
      </w:r>
      <w:r w:rsidR="00005A78" w:rsidRPr="000B30BE">
        <w:rPr>
          <w:rFonts w:ascii="Cambria" w:hAnsi="Cambria"/>
          <w:noProof/>
          <w:sz w:val="18"/>
          <w:szCs w:val="18"/>
        </w:rPr>
        <w:t>202</w:t>
      </w:r>
      <w:r w:rsidR="000B30BE" w:rsidRPr="000B30BE">
        <w:rPr>
          <w:rFonts w:ascii="Cambria" w:hAnsi="Cambria"/>
          <w:noProof/>
          <w:sz w:val="18"/>
          <w:szCs w:val="18"/>
        </w:rPr>
        <w:t>6</w:t>
      </w:r>
    </w:p>
    <w:p w14:paraId="52249CC8" w14:textId="77777777" w:rsidR="00EA5080" w:rsidRPr="000B30BE" w:rsidRDefault="00EA5080" w:rsidP="00BD47C6">
      <w:pPr>
        <w:pStyle w:val="a4"/>
        <w:rPr>
          <w:rFonts w:ascii="Cambria" w:hAnsi="Cambria"/>
          <w:sz w:val="18"/>
          <w:szCs w:val="18"/>
        </w:rPr>
      </w:pPr>
    </w:p>
    <w:p w14:paraId="619F7A73" w14:textId="77777777" w:rsidR="00C25D69" w:rsidRPr="000B30BE" w:rsidRDefault="00C25D69" w:rsidP="00BD47C6">
      <w:pPr>
        <w:pStyle w:val="a4"/>
        <w:rPr>
          <w:rFonts w:ascii="Cambria" w:hAnsi="Cambria"/>
          <w:sz w:val="18"/>
          <w:szCs w:val="18"/>
        </w:rPr>
        <w:sectPr w:rsidR="00C25D69" w:rsidRPr="000B30BE" w:rsidSect="00D87252">
          <w:type w:val="continuous"/>
          <w:pgSz w:w="11906" w:h="16838"/>
          <w:pgMar w:top="1134" w:right="850" w:bottom="1134" w:left="1134" w:header="708" w:footer="708" w:gutter="0"/>
          <w:cols w:num="2" w:space="283"/>
          <w:docGrid w:linePitch="360"/>
        </w:sectPr>
      </w:pPr>
    </w:p>
    <w:p w14:paraId="3E2966CB" w14:textId="77777777" w:rsidR="00EA5080" w:rsidRPr="000B30BE" w:rsidRDefault="00EA5080" w:rsidP="00BD47C6">
      <w:pPr>
        <w:pStyle w:val="a4"/>
        <w:rPr>
          <w:rFonts w:ascii="Cambria" w:hAnsi="Cambria"/>
          <w:sz w:val="18"/>
          <w:szCs w:val="18"/>
        </w:rPr>
      </w:pPr>
    </w:p>
    <w:p w14:paraId="55594B7E" w14:textId="6D0F12EE" w:rsidR="00EA5080" w:rsidRPr="000B30BE" w:rsidRDefault="000B30BE" w:rsidP="00017F9E">
      <w:pPr>
        <w:pStyle w:val="a4"/>
        <w:jc w:val="both"/>
        <w:rPr>
          <w:rFonts w:ascii="Cambria" w:hAnsi="Cambria"/>
          <w:noProof/>
          <w:sz w:val="18"/>
          <w:szCs w:val="18"/>
        </w:rPr>
      </w:pPr>
      <w:bookmarkStart w:id="0" w:name="_Hlk50032023"/>
      <w:bookmarkStart w:id="1" w:name="_Hlk141113649"/>
      <w:bookmarkStart w:id="2" w:name="_Hlk165561993"/>
      <w:r w:rsidRPr="000B30BE">
        <w:rPr>
          <w:rFonts w:ascii="Cambria" w:hAnsi="Cambria"/>
          <w:sz w:val="18"/>
          <w:szCs w:val="18"/>
        </w:rPr>
        <w:t>Носов</w:t>
      </w:r>
      <w:r w:rsidRPr="000B30BE">
        <w:rPr>
          <w:rFonts w:ascii="Cambria" w:hAnsi="Cambria"/>
          <w:sz w:val="18"/>
          <w:szCs w:val="18"/>
        </w:rPr>
        <w:t>а</w:t>
      </w:r>
      <w:r w:rsidRPr="000B30BE">
        <w:rPr>
          <w:rFonts w:ascii="Cambria" w:hAnsi="Cambria"/>
          <w:sz w:val="18"/>
          <w:szCs w:val="18"/>
        </w:rPr>
        <w:t xml:space="preserve"> Евгени</w:t>
      </w:r>
      <w:r w:rsidRPr="000B30BE">
        <w:rPr>
          <w:rFonts w:ascii="Cambria" w:hAnsi="Cambria"/>
          <w:sz w:val="18"/>
          <w:szCs w:val="18"/>
        </w:rPr>
        <w:t>я</w:t>
      </w:r>
      <w:r w:rsidRPr="000B30BE">
        <w:rPr>
          <w:rFonts w:ascii="Cambria" w:hAnsi="Cambria"/>
          <w:sz w:val="18"/>
          <w:szCs w:val="18"/>
        </w:rPr>
        <w:t xml:space="preserve"> Борисовн</w:t>
      </w:r>
      <w:r w:rsidRPr="000B30BE">
        <w:rPr>
          <w:rFonts w:ascii="Cambria" w:hAnsi="Cambria"/>
          <w:sz w:val="18"/>
          <w:szCs w:val="18"/>
        </w:rPr>
        <w:t>а</w:t>
      </w:r>
      <w:r w:rsidRPr="000B30BE">
        <w:rPr>
          <w:rFonts w:ascii="Cambria" w:hAnsi="Cambria"/>
          <w:sz w:val="18"/>
          <w:szCs w:val="18"/>
        </w:rPr>
        <w:t xml:space="preserve"> (дата и место рождения: 20.03.1980 г.р., дер. </w:t>
      </w:r>
      <w:proofErr w:type="spellStart"/>
      <w:r w:rsidRPr="000B30BE">
        <w:rPr>
          <w:rFonts w:ascii="Cambria" w:hAnsi="Cambria"/>
          <w:sz w:val="18"/>
          <w:szCs w:val="18"/>
        </w:rPr>
        <w:t>Ильятино</w:t>
      </w:r>
      <w:proofErr w:type="spellEnd"/>
      <w:r w:rsidRPr="000B30BE">
        <w:rPr>
          <w:rFonts w:ascii="Cambria" w:hAnsi="Cambria"/>
          <w:sz w:val="18"/>
          <w:szCs w:val="18"/>
        </w:rPr>
        <w:t xml:space="preserve"> Бологовского р-на Тверской обл.; адрес (место жительства): 171054, Тверская область, с. </w:t>
      </w:r>
      <w:proofErr w:type="spellStart"/>
      <w:r w:rsidRPr="000B30BE">
        <w:rPr>
          <w:rFonts w:ascii="Cambria" w:hAnsi="Cambria"/>
          <w:sz w:val="18"/>
          <w:szCs w:val="18"/>
        </w:rPr>
        <w:t>Ильятино</w:t>
      </w:r>
      <w:proofErr w:type="spellEnd"/>
      <w:r w:rsidRPr="000B30BE">
        <w:rPr>
          <w:rFonts w:ascii="Cambria" w:hAnsi="Cambria"/>
          <w:sz w:val="18"/>
          <w:szCs w:val="18"/>
        </w:rPr>
        <w:t>, ул. Зеленая, д.1, кв.10; ИНН 690706688865, СНИЛС 017-787-865-06)</w:t>
      </w:r>
      <w:r w:rsidRPr="000B30BE">
        <w:rPr>
          <w:rFonts w:ascii="Cambria" w:hAnsi="Cambria"/>
          <w:noProof/>
          <w:sz w:val="18"/>
          <w:szCs w:val="18"/>
        </w:rPr>
        <w:t>,</w:t>
      </w:r>
      <w:bookmarkEnd w:id="2"/>
      <w:r w:rsidR="00BD47C6" w:rsidRPr="000B30BE">
        <w:rPr>
          <w:rFonts w:ascii="Cambria" w:hAnsi="Cambria"/>
          <w:noProof/>
          <w:sz w:val="18"/>
          <w:szCs w:val="18"/>
        </w:rPr>
        <w:t>,</w:t>
      </w:r>
      <w:bookmarkEnd w:id="0"/>
      <w:bookmarkEnd w:id="1"/>
      <w:r w:rsidR="00EA5080" w:rsidRPr="000B30BE">
        <w:rPr>
          <w:rFonts w:ascii="Cambria" w:hAnsi="Cambria"/>
          <w:sz w:val="18"/>
          <w:szCs w:val="18"/>
        </w:rPr>
        <w:t xml:space="preserve"> </w:t>
      </w:r>
      <w:r w:rsidR="00005A78" w:rsidRPr="000B30BE">
        <w:rPr>
          <w:rFonts w:ascii="Cambria" w:hAnsi="Cambria"/>
          <w:sz w:val="18"/>
          <w:szCs w:val="18"/>
        </w:rPr>
        <w:t>именуем</w:t>
      </w:r>
      <w:r w:rsidR="00C6552E" w:rsidRPr="000B30BE">
        <w:rPr>
          <w:rFonts w:ascii="Cambria" w:hAnsi="Cambria"/>
          <w:sz w:val="18"/>
          <w:szCs w:val="18"/>
        </w:rPr>
        <w:t>ая</w:t>
      </w:r>
      <w:r w:rsidR="00005A78" w:rsidRPr="000B30BE">
        <w:rPr>
          <w:rFonts w:ascii="Cambria" w:hAnsi="Cambria"/>
          <w:sz w:val="18"/>
          <w:szCs w:val="18"/>
        </w:rPr>
        <w:t xml:space="preserve">  в дальнейшем «Цедент»,</w:t>
      </w:r>
      <w:r w:rsidR="00EA5080" w:rsidRPr="000B30BE">
        <w:rPr>
          <w:rFonts w:ascii="Cambria" w:hAnsi="Cambria"/>
          <w:sz w:val="18"/>
          <w:szCs w:val="18"/>
        </w:rPr>
        <w:t xml:space="preserve"> в лице финансового управляющего </w:t>
      </w:r>
      <w:r w:rsidR="00A77DCF" w:rsidRPr="000B30BE">
        <w:rPr>
          <w:rFonts w:ascii="Cambria" w:hAnsi="Cambria"/>
          <w:sz w:val="18"/>
          <w:szCs w:val="18"/>
        </w:rPr>
        <w:t>Куликовой Екатерины Анатольевны</w:t>
      </w:r>
      <w:r w:rsidR="00D87252" w:rsidRPr="000B30BE">
        <w:rPr>
          <w:rFonts w:ascii="Cambria" w:hAnsi="Cambria"/>
          <w:sz w:val="18"/>
          <w:szCs w:val="18"/>
        </w:rPr>
        <w:t>, действующе</w:t>
      </w:r>
      <w:r w:rsidR="00B31E31" w:rsidRPr="000B30BE">
        <w:rPr>
          <w:rFonts w:ascii="Cambria" w:hAnsi="Cambria"/>
          <w:sz w:val="18"/>
          <w:szCs w:val="18"/>
        </w:rPr>
        <w:t>й</w:t>
      </w:r>
      <w:r w:rsidR="00D87252" w:rsidRPr="000B30BE">
        <w:rPr>
          <w:rFonts w:ascii="Cambria" w:hAnsi="Cambria"/>
          <w:sz w:val="18"/>
          <w:szCs w:val="18"/>
        </w:rPr>
        <w:t xml:space="preserve"> на основании </w:t>
      </w:r>
      <w:r w:rsidR="00A77DCF" w:rsidRPr="000B30BE">
        <w:rPr>
          <w:rFonts w:ascii="Cambria" w:eastAsia="Times New Roman" w:hAnsi="Cambria"/>
          <w:sz w:val="18"/>
          <w:szCs w:val="18"/>
          <w:lang w:eastAsia="ru-RU"/>
        </w:rPr>
        <w:t xml:space="preserve">Решения Арбитражного суда </w:t>
      </w:r>
      <w:r w:rsidRPr="000B30BE">
        <w:rPr>
          <w:rFonts w:ascii="Cambria" w:eastAsia="Times New Roman" w:hAnsi="Cambria"/>
          <w:sz w:val="18"/>
          <w:szCs w:val="18"/>
          <w:lang w:eastAsia="ru-RU"/>
        </w:rPr>
        <w:t>Тверской области</w:t>
      </w:r>
      <w:r w:rsidR="00A70549" w:rsidRPr="000B30BE">
        <w:rPr>
          <w:rFonts w:ascii="Cambria" w:hAnsi="Cambria"/>
          <w:sz w:val="18"/>
          <w:szCs w:val="18"/>
        </w:rPr>
        <w:t xml:space="preserve"> </w:t>
      </w:r>
      <w:r w:rsidRPr="000B30BE">
        <w:rPr>
          <w:rFonts w:ascii="Cambria" w:hAnsi="Cambria"/>
          <w:sz w:val="18"/>
          <w:szCs w:val="18"/>
        </w:rPr>
        <w:t>от 21.01.2025 по делу № А66-16142/2024</w:t>
      </w:r>
      <w:r w:rsidR="00EA5080" w:rsidRPr="000B30BE">
        <w:rPr>
          <w:rFonts w:ascii="Cambria" w:hAnsi="Cambria"/>
          <w:sz w:val="18"/>
          <w:szCs w:val="18"/>
        </w:rPr>
        <w:t>,</w:t>
      </w:r>
      <w:r w:rsidR="00F63B71" w:rsidRPr="000B30BE">
        <w:rPr>
          <w:rFonts w:ascii="Cambria" w:hAnsi="Cambria"/>
          <w:sz w:val="18"/>
          <w:szCs w:val="18"/>
        </w:rPr>
        <w:t xml:space="preserve"> </w:t>
      </w:r>
      <w:r w:rsidR="00EA5080" w:rsidRPr="000B30BE">
        <w:rPr>
          <w:rFonts w:ascii="Cambria" w:hAnsi="Cambria"/>
          <w:sz w:val="18"/>
          <w:szCs w:val="18"/>
        </w:rPr>
        <w:t xml:space="preserve"> с одной стороны, и </w:t>
      </w:r>
      <w:r w:rsidR="0058432A" w:rsidRPr="000B30BE">
        <w:rPr>
          <w:rFonts w:ascii="Cambria" w:hAnsi="Cambria"/>
          <w:sz w:val="18"/>
          <w:szCs w:val="18"/>
        </w:rPr>
        <w:t>______________________________</w:t>
      </w:r>
      <w:r w:rsidR="00D87252" w:rsidRPr="000B30BE">
        <w:rPr>
          <w:rFonts w:ascii="Cambria" w:hAnsi="Cambria"/>
          <w:sz w:val="18"/>
          <w:szCs w:val="18"/>
        </w:rPr>
        <w:t>________________________________________</w:t>
      </w:r>
      <w:r w:rsidR="0058432A" w:rsidRPr="000B30BE">
        <w:rPr>
          <w:rFonts w:ascii="Cambria" w:hAnsi="Cambria"/>
          <w:sz w:val="18"/>
          <w:szCs w:val="18"/>
        </w:rPr>
        <w:t>__</w:t>
      </w:r>
      <w:r w:rsidR="00005A78" w:rsidRPr="000B30BE">
        <w:rPr>
          <w:rFonts w:ascii="Cambria" w:hAnsi="Cambria"/>
          <w:sz w:val="18"/>
          <w:szCs w:val="18"/>
        </w:rPr>
        <w:t xml:space="preserve"> </w:t>
      </w:r>
      <w:r w:rsidR="00EA5080" w:rsidRPr="000B30BE">
        <w:rPr>
          <w:rFonts w:ascii="Cambria" w:hAnsi="Cambria"/>
          <w:sz w:val="18"/>
          <w:szCs w:val="18"/>
        </w:rPr>
        <w:t>, именуем</w:t>
      </w:r>
      <w:r w:rsidR="00005A78" w:rsidRPr="000B30BE">
        <w:rPr>
          <w:rFonts w:ascii="Cambria" w:hAnsi="Cambria"/>
          <w:sz w:val="18"/>
          <w:szCs w:val="18"/>
        </w:rPr>
        <w:t xml:space="preserve">ый </w:t>
      </w:r>
      <w:r w:rsidR="00EA5080" w:rsidRPr="000B30BE">
        <w:rPr>
          <w:rFonts w:ascii="Cambria" w:hAnsi="Cambria"/>
          <w:sz w:val="18"/>
          <w:szCs w:val="18"/>
        </w:rPr>
        <w:t>в дальнейшем «</w:t>
      </w:r>
      <w:r w:rsidR="00005A78" w:rsidRPr="000B30BE">
        <w:rPr>
          <w:rFonts w:ascii="Cambria" w:hAnsi="Cambria"/>
          <w:sz w:val="18"/>
          <w:szCs w:val="18"/>
        </w:rPr>
        <w:t>Цессионарий</w:t>
      </w:r>
      <w:r w:rsidR="00EA5080" w:rsidRPr="000B30BE">
        <w:rPr>
          <w:rFonts w:ascii="Cambria" w:hAnsi="Cambria"/>
          <w:sz w:val="18"/>
          <w:szCs w:val="18"/>
        </w:rPr>
        <w:t>», действующ</w:t>
      </w:r>
      <w:r w:rsidR="00005A78" w:rsidRPr="000B30BE">
        <w:rPr>
          <w:rFonts w:ascii="Cambria" w:hAnsi="Cambria"/>
          <w:sz w:val="18"/>
          <w:szCs w:val="18"/>
        </w:rPr>
        <w:t xml:space="preserve">ий </w:t>
      </w:r>
      <w:r w:rsidR="00EA5080" w:rsidRPr="000B30BE">
        <w:rPr>
          <w:rFonts w:ascii="Cambria" w:hAnsi="Cambria"/>
          <w:sz w:val="18"/>
          <w:szCs w:val="18"/>
        </w:rPr>
        <w:t xml:space="preserve">на основании </w:t>
      </w:r>
      <w:r w:rsidR="00D87252" w:rsidRPr="000B30BE">
        <w:rPr>
          <w:rFonts w:ascii="Cambria" w:hAnsi="Cambria"/>
          <w:sz w:val="18"/>
          <w:szCs w:val="18"/>
        </w:rPr>
        <w:t>_____________________</w:t>
      </w:r>
      <w:r w:rsidR="00EA5080" w:rsidRPr="000B30BE">
        <w:rPr>
          <w:rFonts w:ascii="Cambria" w:hAnsi="Cambria"/>
          <w:sz w:val="18"/>
          <w:szCs w:val="18"/>
        </w:rPr>
        <w:t>, с другой стороны, вместе именуемые «Стороны», заключили настоящий договор о нижеследующем:</w:t>
      </w:r>
    </w:p>
    <w:p w14:paraId="618E8C0D" w14:textId="77777777" w:rsidR="00005A78" w:rsidRPr="000B30BE" w:rsidRDefault="00005A78" w:rsidP="00017F9E">
      <w:pPr>
        <w:pStyle w:val="a4"/>
        <w:jc w:val="center"/>
        <w:rPr>
          <w:rFonts w:ascii="Cambria" w:hAnsi="Cambria"/>
          <w:sz w:val="18"/>
          <w:szCs w:val="18"/>
        </w:rPr>
      </w:pPr>
      <w:r w:rsidRPr="000B30BE">
        <w:rPr>
          <w:rFonts w:ascii="Cambria" w:hAnsi="Cambria"/>
          <w:sz w:val="18"/>
          <w:szCs w:val="18"/>
        </w:rPr>
        <w:t>1. ПРЕДМЕТ ДОГОВОРА</w:t>
      </w:r>
    </w:p>
    <w:p w14:paraId="48170436" w14:textId="77777777" w:rsidR="000B30BE" w:rsidRPr="000B30BE" w:rsidRDefault="00005A78" w:rsidP="000B30BE">
      <w:pPr>
        <w:pStyle w:val="a4"/>
        <w:jc w:val="both"/>
        <w:rPr>
          <w:rFonts w:ascii="Cambria" w:eastAsia="Times New Roman" w:hAnsi="Cambria"/>
          <w:sz w:val="18"/>
          <w:szCs w:val="18"/>
          <w:lang w:eastAsia="ru-RU"/>
        </w:rPr>
      </w:pPr>
      <w:r w:rsidRPr="000B30BE">
        <w:rPr>
          <w:rFonts w:ascii="Cambria" w:hAnsi="Cambria"/>
          <w:sz w:val="18"/>
          <w:szCs w:val="18"/>
        </w:rPr>
        <w:t xml:space="preserve">1.1. Цедент уступает, а Цессионарий принимает </w:t>
      </w:r>
      <w:r w:rsidR="00A70549" w:rsidRPr="000B30BE">
        <w:rPr>
          <w:rFonts w:ascii="Cambria" w:hAnsi="Cambria"/>
          <w:sz w:val="18"/>
          <w:szCs w:val="18"/>
        </w:rPr>
        <w:t>право</w:t>
      </w:r>
      <w:r w:rsidR="00A70549" w:rsidRPr="000B30BE">
        <w:rPr>
          <w:rFonts w:ascii="Cambria" w:eastAsia="Times New Roman" w:hAnsi="Cambria"/>
          <w:sz w:val="18"/>
          <w:szCs w:val="18"/>
          <w:lang w:eastAsia="ru-RU"/>
        </w:rPr>
        <w:t xml:space="preserve"> требования</w:t>
      </w:r>
      <w:r w:rsidR="000B30BE" w:rsidRPr="000B30BE">
        <w:rPr>
          <w:rFonts w:ascii="Cambria" w:eastAsia="Times New Roman" w:hAnsi="Cambria"/>
          <w:sz w:val="18"/>
          <w:szCs w:val="18"/>
          <w:lang w:eastAsia="ru-RU"/>
        </w:rPr>
        <w:t>:</w:t>
      </w:r>
    </w:p>
    <w:p w14:paraId="3F888BBB" w14:textId="77777777" w:rsidR="000B30BE" w:rsidRPr="000B30BE" w:rsidRDefault="000B30BE" w:rsidP="000B30BE">
      <w:pPr>
        <w:pStyle w:val="a4"/>
        <w:jc w:val="both"/>
        <w:rPr>
          <w:rFonts w:ascii="Cambria" w:eastAsia="Times New Roman" w:hAnsi="Cambria"/>
          <w:sz w:val="18"/>
          <w:szCs w:val="18"/>
          <w:lang w:eastAsia="ru-RU"/>
        </w:rPr>
      </w:pPr>
      <w:r w:rsidRPr="000B30BE">
        <w:rPr>
          <w:rFonts w:ascii="Cambria" w:hAnsi="Cambria"/>
          <w:b/>
          <w:bCs/>
          <w:sz w:val="18"/>
          <w:szCs w:val="18"/>
        </w:rPr>
        <w:t>Дебиторская задолженность.</w:t>
      </w:r>
      <w:r w:rsidRPr="000B30BE">
        <w:rPr>
          <w:rFonts w:ascii="Cambria" w:hAnsi="Cambria"/>
          <w:b/>
          <w:bCs/>
          <w:sz w:val="18"/>
          <w:szCs w:val="18"/>
        </w:rPr>
        <w:t xml:space="preserve"> </w:t>
      </w:r>
      <w:r w:rsidRPr="000B30BE">
        <w:rPr>
          <w:rFonts w:ascii="Cambria" w:hAnsi="Cambria"/>
          <w:b/>
          <w:bCs/>
          <w:sz w:val="18"/>
          <w:szCs w:val="18"/>
        </w:rPr>
        <w:t xml:space="preserve">Дебитор: </w:t>
      </w:r>
      <w:r w:rsidRPr="000B30BE">
        <w:rPr>
          <w:rFonts w:ascii="Cambria" w:eastAsia="Times New Roman" w:hAnsi="Cambria"/>
          <w:sz w:val="18"/>
          <w:szCs w:val="18"/>
          <w:lang w:eastAsia="ru-RU"/>
        </w:rPr>
        <w:t>Филин Алексей Викторович</w:t>
      </w:r>
      <w:r w:rsidRPr="000B30BE">
        <w:rPr>
          <w:rFonts w:ascii="Cambria" w:eastAsia="Times New Roman" w:hAnsi="Cambria"/>
          <w:sz w:val="18"/>
          <w:szCs w:val="18"/>
          <w:lang w:eastAsia="ru-RU"/>
        </w:rPr>
        <w:t xml:space="preserve">. </w:t>
      </w:r>
      <w:r w:rsidRPr="000B30BE">
        <w:rPr>
          <w:rFonts w:ascii="Cambria" w:hAnsi="Cambria"/>
          <w:color w:val="333333"/>
          <w:sz w:val="18"/>
          <w:szCs w:val="18"/>
          <w:shd w:val="clear" w:color="auto" w:fill="FFFFFF"/>
        </w:rPr>
        <w:t xml:space="preserve">Задолженность взыскана на основании </w:t>
      </w:r>
      <w:r w:rsidRPr="000B30BE">
        <w:rPr>
          <w:rFonts w:ascii="Cambria" w:eastAsia="Times New Roman" w:hAnsi="Cambria"/>
          <w:sz w:val="18"/>
          <w:szCs w:val="18"/>
          <w:lang w:eastAsia="ru-RU"/>
        </w:rPr>
        <w:t>Определения Бологовского городского суда Тверской области по делу 2-375/2021 от 07.07.2021г.</w:t>
      </w:r>
      <w:r w:rsidRPr="000B30BE">
        <w:rPr>
          <w:rFonts w:ascii="Cambria" w:eastAsia="Times New Roman" w:hAnsi="Cambria"/>
          <w:sz w:val="18"/>
          <w:szCs w:val="18"/>
          <w:lang w:eastAsia="ru-RU"/>
        </w:rPr>
        <w:t>, исполнительное производство №</w:t>
      </w:r>
      <w:r w:rsidRPr="000B30BE">
        <w:rPr>
          <w:rFonts w:ascii="Cambria" w:eastAsia="Times New Roman" w:hAnsi="Cambria"/>
          <w:sz w:val="18"/>
          <w:szCs w:val="18"/>
          <w:lang w:eastAsia="ru-RU"/>
        </w:rPr>
        <w:t>24636/22/69004-ИП от 17.05.2022</w:t>
      </w:r>
    </w:p>
    <w:p w14:paraId="567D3133" w14:textId="15A03E73" w:rsidR="00005A78" w:rsidRPr="000B30BE" w:rsidRDefault="00A70549" w:rsidP="000B30BE">
      <w:pPr>
        <w:pStyle w:val="a4"/>
        <w:jc w:val="both"/>
        <w:rPr>
          <w:rFonts w:ascii="Cambria" w:hAnsi="Cambria"/>
          <w:sz w:val="18"/>
          <w:szCs w:val="18"/>
        </w:rPr>
      </w:pPr>
      <w:r w:rsidRPr="000B30BE">
        <w:rPr>
          <w:rFonts w:ascii="Cambria" w:eastAsia="Times New Roman" w:hAnsi="Cambria"/>
          <w:sz w:val="18"/>
          <w:szCs w:val="18"/>
          <w:lang w:eastAsia="ru-RU"/>
        </w:rPr>
        <w:t xml:space="preserve"> </w:t>
      </w:r>
      <w:r w:rsidR="00005A78" w:rsidRPr="000B30BE">
        <w:rPr>
          <w:rFonts w:ascii="Cambria" w:hAnsi="Cambria"/>
          <w:sz w:val="18"/>
          <w:szCs w:val="18"/>
        </w:rPr>
        <w:t xml:space="preserve">1.2. Сумма уступаемого в соответствии с </w:t>
      </w:r>
      <w:hyperlink r:id="rId5" w:history="1">
        <w:r w:rsidR="00005A78" w:rsidRPr="000B30BE">
          <w:rPr>
            <w:rFonts w:ascii="Cambria" w:hAnsi="Cambria"/>
            <w:sz w:val="18"/>
            <w:szCs w:val="18"/>
          </w:rPr>
          <w:t>п. 1.1</w:t>
        </w:r>
      </w:hyperlink>
      <w:r w:rsidR="00005A78" w:rsidRPr="000B30BE">
        <w:rPr>
          <w:rFonts w:ascii="Cambria" w:hAnsi="Cambria"/>
          <w:sz w:val="18"/>
          <w:szCs w:val="18"/>
        </w:rPr>
        <w:t xml:space="preserve"> настоящего Договора требования составляет </w:t>
      </w:r>
      <w:r w:rsidR="00FD4D31" w:rsidRPr="000B30BE">
        <w:rPr>
          <w:rFonts w:ascii="Cambria" w:hAnsi="Cambria"/>
          <w:sz w:val="18"/>
          <w:szCs w:val="18"/>
        </w:rPr>
        <w:t>_______________________________________</w:t>
      </w:r>
      <w:r w:rsidR="00005A78" w:rsidRPr="000B30BE">
        <w:rPr>
          <w:rFonts w:ascii="Cambria" w:hAnsi="Cambria"/>
          <w:iCs/>
          <w:sz w:val="18"/>
          <w:szCs w:val="18"/>
        </w:rPr>
        <w:t>руб</w:t>
      </w:r>
      <w:r w:rsidR="00005A78" w:rsidRPr="000B30BE">
        <w:rPr>
          <w:rFonts w:ascii="Cambria" w:hAnsi="Cambria"/>
          <w:sz w:val="18"/>
          <w:szCs w:val="18"/>
        </w:rPr>
        <w:t>.</w:t>
      </w:r>
    </w:p>
    <w:p w14:paraId="1BD54A9F" w14:textId="77777777" w:rsidR="00005A78" w:rsidRPr="000B30BE" w:rsidRDefault="00005A78" w:rsidP="000B30BE">
      <w:pPr>
        <w:pStyle w:val="a4"/>
        <w:jc w:val="both"/>
        <w:rPr>
          <w:rFonts w:ascii="Cambria" w:hAnsi="Cambria"/>
          <w:sz w:val="18"/>
          <w:szCs w:val="18"/>
        </w:rPr>
      </w:pPr>
      <w:r w:rsidRPr="000B30BE">
        <w:rPr>
          <w:rFonts w:ascii="Cambria" w:hAnsi="Cambria"/>
          <w:sz w:val="18"/>
          <w:szCs w:val="18"/>
        </w:rPr>
        <w:t>1.3. Права (требования) считаются переданными с момента полной оплаты, предусмотренной п. 3.1. настоящего Договора.</w:t>
      </w:r>
    </w:p>
    <w:p w14:paraId="609C681D" w14:textId="77777777" w:rsidR="00005A78" w:rsidRPr="000B30BE" w:rsidRDefault="00005A78" w:rsidP="00017F9E">
      <w:pPr>
        <w:pStyle w:val="a4"/>
        <w:jc w:val="both"/>
        <w:rPr>
          <w:rFonts w:ascii="Cambria" w:hAnsi="Cambria"/>
          <w:sz w:val="18"/>
          <w:szCs w:val="18"/>
        </w:rPr>
      </w:pPr>
    </w:p>
    <w:p w14:paraId="6B52FCC5" w14:textId="77777777" w:rsidR="00005A78" w:rsidRPr="000B30BE" w:rsidRDefault="00005A78" w:rsidP="00017F9E">
      <w:pPr>
        <w:pStyle w:val="a4"/>
        <w:jc w:val="center"/>
        <w:rPr>
          <w:rFonts w:ascii="Cambria" w:hAnsi="Cambria"/>
          <w:sz w:val="18"/>
          <w:szCs w:val="18"/>
        </w:rPr>
      </w:pPr>
      <w:r w:rsidRPr="000B30BE">
        <w:rPr>
          <w:rFonts w:ascii="Cambria" w:hAnsi="Cambria"/>
          <w:sz w:val="18"/>
          <w:szCs w:val="18"/>
        </w:rPr>
        <w:t>2. ПРАВА И ОБЯЗАННОСТИ СТОРОН</w:t>
      </w:r>
    </w:p>
    <w:p w14:paraId="19610172" w14:textId="72AAE75F" w:rsidR="0019472D" w:rsidRPr="000B30BE" w:rsidRDefault="00005A78" w:rsidP="00017F9E">
      <w:pPr>
        <w:pStyle w:val="a4"/>
        <w:jc w:val="both"/>
        <w:rPr>
          <w:rFonts w:ascii="Cambria" w:hAnsi="Cambria"/>
          <w:sz w:val="18"/>
          <w:szCs w:val="18"/>
        </w:rPr>
      </w:pPr>
      <w:r w:rsidRPr="000B30BE">
        <w:rPr>
          <w:rFonts w:ascii="Cambria" w:hAnsi="Cambria"/>
          <w:sz w:val="18"/>
          <w:szCs w:val="18"/>
        </w:rPr>
        <w:t>2.1. С момента окончательного расчета Цедент обязан передать Цессионарию в 5-дневный срок все необходимые документы, удостоверяющие права (требования)</w:t>
      </w:r>
      <w:r w:rsidR="0019472D" w:rsidRPr="000B30BE">
        <w:rPr>
          <w:rFonts w:ascii="Cambria" w:hAnsi="Cambria"/>
          <w:sz w:val="18"/>
          <w:szCs w:val="18"/>
        </w:rPr>
        <w:t>.</w:t>
      </w:r>
    </w:p>
    <w:p w14:paraId="0916E5B5" w14:textId="611955DA" w:rsidR="00005A78" w:rsidRPr="000B30BE" w:rsidRDefault="00FD4D31" w:rsidP="00017F9E">
      <w:pPr>
        <w:pStyle w:val="a4"/>
        <w:jc w:val="both"/>
        <w:rPr>
          <w:rFonts w:ascii="Cambria" w:hAnsi="Cambria"/>
          <w:sz w:val="18"/>
          <w:szCs w:val="18"/>
        </w:rPr>
      </w:pPr>
      <w:r w:rsidRPr="000B30BE">
        <w:rPr>
          <w:rFonts w:ascii="Cambria" w:hAnsi="Cambria"/>
          <w:sz w:val="18"/>
          <w:szCs w:val="18"/>
        </w:rPr>
        <w:t>1</w:t>
      </w:r>
      <w:r w:rsidR="00005A78" w:rsidRPr="000B30BE">
        <w:rPr>
          <w:rFonts w:ascii="Cambria" w:hAnsi="Cambria"/>
          <w:sz w:val="18"/>
          <w:szCs w:val="18"/>
        </w:rPr>
        <w:t xml:space="preserve">.2. За уступаемые права (требования) Цессионарий обязан выплатить Цеденту денежные средства в сумме, указанной в </w:t>
      </w:r>
      <w:hyperlink r:id="rId6" w:history="1">
        <w:r w:rsidR="00005A78" w:rsidRPr="000B30BE">
          <w:rPr>
            <w:rFonts w:ascii="Cambria" w:hAnsi="Cambria"/>
            <w:sz w:val="18"/>
            <w:szCs w:val="18"/>
          </w:rPr>
          <w:t>п. 3.1</w:t>
        </w:r>
      </w:hyperlink>
      <w:r w:rsidR="00005A78" w:rsidRPr="000B30BE">
        <w:rPr>
          <w:rFonts w:ascii="Cambria" w:hAnsi="Cambria"/>
          <w:sz w:val="18"/>
          <w:szCs w:val="18"/>
        </w:rPr>
        <w:t xml:space="preserve"> настоящего Договора.</w:t>
      </w:r>
    </w:p>
    <w:p w14:paraId="4E7716A9" w14:textId="77777777" w:rsidR="00005A78" w:rsidRPr="000B30BE" w:rsidRDefault="00005A78" w:rsidP="00017F9E">
      <w:pPr>
        <w:pStyle w:val="a4"/>
        <w:jc w:val="both"/>
        <w:rPr>
          <w:rFonts w:ascii="Cambria" w:hAnsi="Cambria"/>
          <w:sz w:val="18"/>
          <w:szCs w:val="18"/>
        </w:rPr>
      </w:pPr>
      <w:r w:rsidRPr="000B30BE">
        <w:rPr>
          <w:rFonts w:ascii="Cambria" w:hAnsi="Cambria"/>
          <w:sz w:val="18"/>
          <w:szCs w:val="18"/>
        </w:rPr>
        <w:t>2.3. Цессионарий обязуется незамедлительно уведомить Должника о произошедшей уступке права (требования).</w:t>
      </w:r>
    </w:p>
    <w:p w14:paraId="16152F4E" w14:textId="77777777" w:rsidR="00005A78" w:rsidRPr="000B30BE" w:rsidRDefault="00005A78" w:rsidP="00017F9E">
      <w:pPr>
        <w:pStyle w:val="a4"/>
        <w:jc w:val="center"/>
        <w:rPr>
          <w:rFonts w:ascii="Cambria" w:hAnsi="Cambria"/>
          <w:sz w:val="18"/>
          <w:szCs w:val="18"/>
        </w:rPr>
      </w:pPr>
      <w:r w:rsidRPr="000B30BE">
        <w:rPr>
          <w:rFonts w:ascii="Cambria" w:hAnsi="Cambria"/>
          <w:sz w:val="18"/>
          <w:szCs w:val="18"/>
        </w:rPr>
        <w:t>3. СУММА ДОГОВОРА</w:t>
      </w:r>
    </w:p>
    <w:p w14:paraId="1DA174A4" w14:textId="0A777220" w:rsidR="00005A78" w:rsidRPr="000B30BE" w:rsidRDefault="00005A78" w:rsidP="00017F9E">
      <w:pPr>
        <w:pStyle w:val="a4"/>
        <w:jc w:val="both"/>
        <w:rPr>
          <w:rFonts w:ascii="Cambria" w:hAnsi="Cambria"/>
          <w:sz w:val="18"/>
          <w:szCs w:val="18"/>
        </w:rPr>
      </w:pPr>
      <w:r w:rsidRPr="000B30BE">
        <w:rPr>
          <w:rFonts w:ascii="Cambria" w:hAnsi="Cambria"/>
          <w:sz w:val="18"/>
          <w:szCs w:val="18"/>
        </w:rPr>
        <w:t xml:space="preserve">3.1. За уступаемые права (требования) Цессионарий выплачивает Цеденту денежные средства в размере </w:t>
      </w:r>
      <w:r w:rsidR="00FD4D31" w:rsidRPr="000B30BE">
        <w:rPr>
          <w:rFonts w:ascii="Cambria" w:hAnsi="Cambria"/>
          <w:color w:val="000000"/>
          <w:sz w:val="18"/>
          <w:szCs w:val="18"/>
        </w:rPr>
        <w:t>______________________</w:t>
      </w:r>
      <w:r w:rsidRPr="000B30BE">
        <w:rPr>
          <w:rFonts w:ascii="Cambria" w:hAnsi="Cambria"/>
          <w:color w:val="000000"/>
          <w:sz w:val="18"/>
          <w:szCs w:val="18"/>
        </w:rPr>
        <w:t xml:space="preserve"> </w:t>
      </w:r>
      <w:r w:rsidRPr="000B30BE">
        <w:rPr>
          <w:rFonts w:ascii="Cambria" w:hAnsi="Cambria"/>
          <w:sz w:val="18"/>
          <w:szCs w:val="18"/>
        </w:rPr>
        <w:t xml:space="preserve">рублей. Задаток, внесенный Цессионарием в размере </w:t>
      </w:r>
      <w:r w:rsidR="00FD4D31" w:rsidRPr="000B30BE">
        <w:rPr>
          <w:rFonts w:ascii="Cambria" w:hAnsi="Cambria"/>
          <w:color w:val="666666"/>
          <w:sz w:val="18"/>
          <w:szCs w:val="18"/>
          <w:shd w:val="clear" w:color="auto" w:fill="FFFFFF"/>
        </w:rPr>
        <w:t>________________________________</w:t>
      </w:r>
      <w:r w:rsidRPr="000B30BE">
        <w:rPr>
          <w:rFonts w:ascii="Cambria" w:hAnsi="Cambria"/>
          <w:sz w:val="18"/>
          <w:szCs w:val="18"/>
        </w:rPr>
        <w:t xml:space="preserve">рублей, засчитывается в счет оплаты по настоящему Договору. </w:t>
      </w:r>
    </w:p>
    <w:p w14:paraId="56047E9C" w14:textId="7610359E" w:rsidR="00005A78" w:rsidRPr="000B30BE" w:rsidRDefault="00005A78" w:rsidP="00017F9E">
      <w:pPr>
        <w:pStyle w:val="a4"/>
        <w:jc w:val="both"/>
        <w:rPr>
          <w:rFonts w:ascii="Cambria" w:hAnsi="Cambria"/>
          <w:sz w:val="18"/>
          <w:szCs w:val="18"/>
        </w:rPr>
      </w:pPr>
      <w:r w:rsidRPr="000B30BE">
        <w:rPr>
          <w:rFonts w:ascii="Cambria" w:hAnsi="Cambria"/>
          <w:sz w:val="18"/>
          <w:szCs w:val="18"/>
        </w:rPr>
        <w:t xml:space="preserve">3.2. За вычетом суммы задатка, указанного в п. 3.1 настоящего договора, Покупатель обязуется оплатить денежные средства за приобретенное имущество в размере </w:t>
      </w:r>
      <w:r w:rsidR="00FD4D31" w:rsidRPr="000B30BE">
        <w:rPr>
          <w:rFonts w:ascii="Cambria" w:hAnsi="Cambria"/>
          <w:sz w:val="18"/>
          <w:szCs w:val="18"/>
        </w:rPr>
        <w:t>_______________</w:t>
      </w:r>
      <w:r w:rsidRPr="000B30BE">
        <w:rPr>
          <w:rFonts w:ascii="Cambria" w:hAnsi="Cambria"/>
          <w:sz w:val="18"/>
          <w:szCs w:val="18"/>
        </w:rPr>
        <w:t xml:space="preserve"> руб. в течение тридцати дней со дня подписания настоящего договора.</w:t>
      </w:r>
    </w:p>
    <w:p w14:paraId="1C16B1AE" w14:textId="77777777" w:rsidR="00FD4D31" w:rsidRPr="000B30BE" w:rsidRDefault="00FD4D31" w:rsidP="00017F9E">
      <w:pPr>
        <w:pStyle w:val="a4"/>
        <w:jc w:val="both"/>
        <w:rPr>
          <w:rFonts w:ascii="Cambria" w:hAnsi="Cambria"/>
          <w:sz w:val="18"/>
          <w:szCs w:val="18"/>
        </w:rPr>
      </w:pPr>
    </w:p>
    <w:p w14:paraId="1BBDEA70" w14:textId="66E5E1DC" w:rsidR="00005A78" w:rsidRPr="000B30BE" w:rsidRDefault="00005A78" w:rsidP="00017F9E">
      <w:pPr>
        <w:pStyle w:val="a4"/>
        <w:jc w:val="center"/>
        <w:rPr>
          <w:rFonts w:ascii="Cambria" w:hAnsi="Cambria"/>
          <w:sz w:val="18"/>
          <w:szCs w:val="18"/>
        </w:rPr>
      </w:pPr>
      <w:r w:rsidRPr="000B30BE">
        <w:rPr>
          <w:rFonts w:ascii="Cambria" w:hAnsi="Cambria"/>
          <w:sz w:val="18"/>
          <w:szCs w:val="18"/>
        </w:rPr>
        <w:t>4. ОТВЕТСТВЕННОСТЬ СТОРОН</w:t>
      </w:r>
    </w:p>
    <w:p w14:paraId="6BAAC4EC" w14:textId="77777777" w:rsidR="00005A78" w:rsidRPr="000B30BE" w:rsidRDefault="00005A78" w:rsidP="00017F9E">
      <w:pPr>
        <w:pStyle w:val="a4"/>
        <w:jc w:val="both"/>
        <w:rPr>
          <w:rFonts w:ascii="Cambria" w:hAnsi="Cambria"/>
          <w:sz w:val="18"/>
          <w:szCs w:val="18"/>
        </w:rPr>
      </w:pPr>
      <w:r w:rsidRPr="000B30BE">
        <w:rPr>
          <w:rFonts w:ascii="Cambria" w:hAnsi="Cambria"/>
          <w:sz w:val="18"/>
          <w:szCs w:val="18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1151947D" w14:textId="77777777" w:rsidR="00005A78" w:rsidRPr="000B30BE" w:rsidRDefault="00005A78" w:rsidP="00017F9E">
      <w:pPr>
        <w:pStyle w:val="a4"/>
        <w:jc w:val="both"/>
        <w:rPr>
          <w:rFonts w:ascii="Cambria" w:hAnsi="Cambria"/>
          <w:sz w:val="18"/>
          <w:szCs w:val="18"/>
        </w:rPr>
      </w:pPr>
      <w:r w:rsidRPr="000B30BE">
        <w:rPr>
          <w:rFonts w:ascii="Cambria" w:hAnsi="Cambria"/>
          <w:sz w:val="18"/>
          <w:szCs w:val="18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01BA318B" w14:textId="77777777" w:rsidR="00005A78" w:rsidRPr="000B30BE" w:rsidRDefault="00005A78" w:rsidP="00017F9E">
      <w:pPr>
        <w:pStyle w:val="a4"/>
        <w:jc w:val="both"/>
        <w:rPr>
          <w:rFonts w:ascii="Cambria" w:hAnsi="Cambria"/>
          <w:sz w:val="18"/>
          <w:szCs w:val="18"/>
        </w:rPr>
      </w:pPr>
    </w:p>
    <w:p w14:paraId="5F0B4277" w14:textId="77777777" w:rsidR="00005A78" w:rsidRPr="000B30BE" w:rsidRDefault="00005A78" w:rsidP="00017F9E">
      <w:pPr>
        <w:pStyle w:val="a4"/>
        <w:jc w:val="center"/>
        <w:rPr>
          <w:rFonts w:ascii="Cambria" w:hAnsi="Cambria"/>
          <w:sz w:val="18"/>
          <w:szCs w:val="18"/>
        </w:rPr>
      </w:pPr>
      <w:r w:rsidRPr="000B30BE">
        <w:rPr>
          <w:rFonts w:ascii="Cambria" w:hAnsi="Cambria"/>
          <w:sz w:val="18"/>
          <w:szCs w:val="18"/>
        </w:rPr>
        <w:t>5. ЗАКЛЮЧИТЕЛЬНЫЕ ПОЛОЖЕНИЯ</w:t>
      </w:r>
    </w:p>
    <w:p w14:paraId="304D0563" w14:textId="77777777" w:rsidR="00005A78" w:rsidRPr="000B30BE" w:rsidRDefault="00005A78" w:rsidP="00017F9E">
      <w:pPr>
        <w:pStyle w:val="a4"/>
        <w:jc w:val="both"/>
        <w:rPr>
          <w:rFonts w:ascii="Cambria" w:hAnsi="Cambria"/>
          <w:sz w:val="18"/>
          <w:szCs w:val="18"/>
        </w:rPr>
      </w:pPr>
      <w:r w:rsidRPr="000B30BE">
        <w:rPr>
          <w:rFonts w:ascii="Cambria" w:hAnsi="Cambria"/>
          <w:sz w:val="18"/>
          <w:szCs w:val="18"/>
        </w:rPr>
        <w:t>5.1.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15D482AE" w14:textId="77777777" w:rsidR="00005A78" w:rsidRPr="000B30BE" w:rsidRDefault="00005A78" w:rsidP="00017F9E">
      <w:pPr>
        <w:pStyle w:val="a4"/>
        <w:jc w:val="both"/>
        <w:rPr>
          <w:rFonts w:ascii="Cambria" w:hAnsi="Cambria"/>
          <w:sz w:val="18"/>
          <w:szCs w:val="18"/>
        </w:rPr>
      </w:pPr>
      <w:r w:rsidRPr="000B30BE">
        <w:rPr>
          <w:rFonts w:ascii="Cambria" w:hAnsi="Cambria"/>
          <w:sz w:val="18"/>
          <w:szCs w:val="18"/>
        </w:rPr>
        <w:t>5.2. Настоящий Договор вступает в силу со дня его подписания Цедентом и Цессионарием и действует до полного исполнения обязательств по Договору.</w:t>
      </w:r>
    </w:p>
    <w:p w14:paraId="14A60D47" w14:textId="77777777" w:rsidR="00005A78" w:rsidRPr="000B30BE" w:rsidRDefault="00005A78" w:rsidP="00017F9E">
      <w:pPr>
        <w:pStyle w:val="a4"/>
        <w:jc w:val="both"/>
        <w:rPr>
          <w:rFonts w:ascii="Cambria" w:hAnsi="Cambria"/>
          <w:sz w:val="18"/>
          <w:szCs w:val="18"/>
        </w:rPr>
      </w:pPr>
      <w:r w:rsidRPr="000B30BE">
        <w:rPr>
          <w:rFonts w:ascii="Cambria" w:hAnsi="Cambria"/>
          <w:sz w:val="18"/>
          <w:szCs w:val="18"/>
        </w:rPr>
        <w:t>5.3. Настоящий Договор составлен в 2-х экземплярах, имеющих одинаковую юридическую силу, по одному для каждой из сторон.</w:t>
      </w:r>
    </w:p>
    <w:p w14:paraId="6C3284B1" w14:textId="7DF3AAAE" w:rsidR="00005A78" w:rsidRPr="000B30BE" w:rsidRDefault="00D644C4" w:rsidP="00017F9E">
      <w:pPr>
        <w:pStyle w:val="a4"/>
        <w:jc w:val="center"/>
        <w:rPr>
          <w:rFonts w:ascii="Cambria" w:hAnsi="Cambria"/>
          <w:sz w:val="18"/>
          <w:szCs w:val="18"/>
        </w:rPr>
      </w:pPr>
      <w:r w:rsidRPr="000B30BE">
        <w:rPr>
          <w:rFonts w:ascii="Cambria" w:hAnsi="Cambria"/>
          <w:sz w:val="18"/>
          <w:szCs w:val="18"/>
        </w:rPr>
        <w:t>6. МЕСТО НАХОЖДЕНИЯ И БАНКОВСКИЕ РЕКВИЗИТЫ СТОРОН</w:t>
      </w: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0B30BE" w14:paraId="42D9D96A" w14:textId="77777777" w:rsidTr="006E259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6817F" w14:textId="052C8127" w:rsidR="00EA5080" w:rsidRPr="000B30BE" w:rsidRDefault="00005A78" w:rsidP="00BD47C6">
            <w:pPr>
              <w:pStyle w:val="a4"/>
              <w:rPr>
                <w:rFonts w:ascii="Cambria" w:eastAsia="Times New Roman" w:hAnsi="Cambria"/>
                <w:sz w:val="18"/>
                <w:szCs w:val="18"/>
                <w:lang w:eastAsia="ru-RU"/>
              </w:rPr>
            </w:pPr>
            <w:r w:rsidRPr="000B30BE">
              <w:rPr>
                <w:rFonts w:ascii="Cambria" w:hAnsi="Cambria"/>
                <w:sz w:val="18"/>
                <w:szCs w:val="18"/>
              </w:rPr>
              <w:t>Цедент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22CB31" w14:textId="4C558FD3" w:rsidR="00EA5080" w:rsidRPr="000B30BE" w:rsidRDefault="00005A78" w:rsidP="00BD47C6">
            <w:pPr>
              <w:pStyle w:val="a4"/>
              <w:rPr>
                <w:rFonts w:ascii="Cambria" w:eastAsia="Times New Roman" w:hAnsi="Cambria"/>
                <w:sz w:val="18"/>
                <w:szCs w:val="18"/>
                <w:lang w:eastAsia="ru-RU"/>
              </w:rPr>
            </w:pPr>
            <w:r w:rsidRPr="000B30BE">
              <w:rPr>
                <w:rFonts w:ascii="Cambria" w:hAnsi="Cambria"/>
                <w:sz w:val="18"/>
                <w:szCs w:val="18"/>
              </w:rPr>
              <w:t>Цессионарий</w:t>
            </w:r>
          </w:p>
        </w:tc>
      </w:tr>
      <w:tr w:rsidR="006E2594" w:rsidRPr="000B30BE" w14:paraId="3CF72AFE" w14:textId="77777777" w:rsidTr="006E259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A737DF" w14:textId="77777777" w:rsidR="00BD47C6" w:rsidRPr="000B30BE" w:rsidRDefault="00BD47C6" w:rsidP="00BD47C6">
            <w:pPr>
              <w:pStyle w:val="a4"/>
              <w:rPr>
                <w:rFonts w:ascii="Cambria" w:hAnsi="Cambria"/>
                <w:sz w:val="18"/>
                <w:szCs w:val="18"/>
              </w:rPr>
            </w:pPr>
            <w:r w:rsidRPr="000B30BE">
              <w:rPr>
                <w:rFonts w:ascii="Cambria" w:hAnsi="Cambria"/>
                <w:sz w:val="18"/>
                <w:szCs w:val="18"/>
              </w:rPr>
              <w:t xml:space="preserve">Финансовый управляющий </w:t>
            </w:r>
          </w:p>
          <w:p w14:paraId="48173210" w14:textId="1ED42532" w:rsidR="00BD47C6" w:rsidRPr="000B30BE" w:rsidRDefault="000B30BE" w:rsidP="00BD47C6">
            <w:pPr>
              <w:pStyle w:val="a4"/>
              <w:rPr>
                <w:rFonts w:ascii="Cambria" w:hAnsi="Cambria"/>
                <w:sz w:val="18"/>
                <w:szCs w:val="18"/>
              </w:rPr>
            </w:pPr>
            <w:r w:rsidRPr="000B30BE">
              <w:rPr>
                <w:rFonts w:ascii="Cambria" w:hAnsi="Cambria"/>
                <w:sz w:val="18"/>
                <w:szCs w:val="18"/>
              </w:rPr>
              <w:t>Носовой Е.Б.</w:t>
            </w:r>
            <w:r w:rsidR="00BD47C6" w:rsidRPr="000B30BE">
              <w:rPr>
                <w:rFonts w:ascii="Cambria" w:hAnsi="Cambria"/>
                <w:sz w:val="18"/>
                <w:szCs w:val="18"/>
              </w:rPr>
              <w:t xml:space="preserve"> </w:t>
            </w:r>
          </w:p>
          <w:p w14:paraId="3CE877AA" w14:textId="77777777" w:rsidR="00BD47C6" w:rsidRPr="000B30BE" w:rsidRDefault="00BD47C6" w:rsidP="00BD47C6">
            <w:pPr>
              <w:pStyle w:val="a4"/>
              <w:rPr>
                <w:rFonts w:ascii="Cambria" w:hAnsi="Cambria"/>
                <w:sz w:val="18"/>
                <w:szCs w:val="18"/>
              </w:rPr>
            </w:pPr>
            <w:r w:rsidRPr="000B30BE">
              <w:rPr>
                <w:rFonts w:ascii="Cambria" w:hAnsi="Cambria"/>
                <w:sz w:val="18"/>
                <w:szCs w:val="18"/>
              </w:rPr>
              <w:t>Куликова Екатерина Анатольевна</w:t>
            </w:r>
          </w:p>
          <w:p w14:paraId="3D438528" w14:textId="77777777" w:rsidR="00BD47C6" w:rsidRPr="000B30BE" w:rsidRDefault="00BD47C6" w:rsidP="00BD47C6">
            <w:pPr>
              <w:pStyle w:val="a4"/>
              <w:rPr>
                <w:rFonts w:ascii="Cambria" w:hAnsi="Cambria"/>
                <w:noProof/>
                <w:sz w:val="18"/>
                <w:szCs w:val="18"/>
              </w:rPr>
            </w:pPr>
            <w:r w:rsidRPr="000B30BE">
              <w:rPr>
                <w:rFonts w:ascii="Cambria" w:hAnsi="Cambria"/>
                <w:noProof/>
                <w:sz w:val="18"/>
                <w:szCs w:val="18"/>
              </w:rPr>
              <w:t xml:space="preserve">адрес для направления корреспонденции: </w:t>
            </w:r>
          </w:p>
          <w:p w14:paraId="628934C7" w14:textId="6258258C" w:rsidR="004A7993" w:rsidRPr="000B30BE" w:rsidRDefault="00BD47C6" w:rsidP="00BD47C6">
            <w:pPr>
              <w:pStyle w:val="a4"/>
              <w:rPr>
                <w:rFonts w:ascii="Cambria" w:eastAsia="Times New Roman" w:hAnsi="Cambria"/>
                <w:sz w:val="18"/>
                <w:szCs w:val="18"/>
                <w:lang w:eastAsia="ru-RU"/>
              </w:rPr>
            </w:pPr>
            <w:r w:rsidRPr="000B30BE">
              <w:rPr>
                <w:rFonts w:ascii="Cambria" w:hAnsi="Cambria"/>
                <w:noProof/>
                <w:sz w:val="18"/>
                <w:szCs w:val="18"/>
              </w:rPr>
              <w:t>196602, г. Пушкин, ул.Малиновская,д.10,кв.42</w:t>
            </w:r>
          </w:p>
          <w:p w14:paraId="13F4993E" w14:textId="29A788A9" w:rsidR="00D644C4" w:rsidRPr="000B30BE" w:rsidRDefault="00D644C4" w:rsidP="00BD47C6">
            <w:pPr>
              <w:pStyle w:val="a4"/>
              <w:rPr>
                <w:rFonts w:ascii="Cambria" w:hAnsi="Cambria"/>
                <w:sz w:val="18"/>
                <w:szCs w:val="18"/>
              </w:rPr>
            </w:pPr>
          </w:p>
          <w:p w14:paraId="5580E7A7" w14:textId="1E1A0AD5" w:rsidR="006E2594" w:rsidRPr="000B30BE" w:rsidRDefault="006E2594" w:rsidP="00BD47C6">
            <w:pPr>
              <w:pStyle w:val="a4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43CC08" w14:textId="2568174B" w:rsidR="00ED02E7" w:rsidRPr="000B30BE" w:rsidRDefault="00ED02E7" w:rsidP="00BD47C6">
            <w:pPr>
              <w:pStyle w:val="a4"/>
              <w:rPr>
                <w:rFonts w:ascii="Cambria" w:hAnsi="Cambria"/>
                <w:sz w:val="18"/>
                <w:szCs w:val="18"/>
              </w:rPr>
            </w:pPr>
          </w:p>
        </w:tc>
      </w:tr>
      <w:tr w:rsidR="006E2594" w:rsidRPr="000B30BE" w14:paraId="400707CF" w14:textId="77777777" w:rsidTr="006E259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39352D" w14:textId="77777777" w:rsidR="006E2594" w:rsidRPr="000B30BE" w:rsidRDefault="006E2594" w:rsidP="00BD47C6">
            <w:pPr>
              <w:pStyle w:val="a4"/>
              <w:rPr>
                <w:rFonts w:ascii="Cambria" w:eastAsia="Times New Roman" w:hAnsi="Cambria"/>
                <w:sz w:val="18"/>
                <w:szCs w:val="18"/>
                <w:lang w:eastAsia="ru-RU"/>
              </w:rPr>
            </w:pPr>
          </w:p>
          <w:p w14:paraId="4B1979D2" w14:textId="77777777" w:rsidR="00D644C4" w:rsidRPr="000B30BE" w:rsidRDefault="006E2594" w:rsidP="00BD47C6">
            <w:pPr>
              <w:pStyle w:val="a4"/>
              <w:rPr>
                <w:rFonts w:ascii="Cambria" w:eastAsia="Times New Roman" w:hAnsi="Cambria"/>
                <w:sz w:val="18"/>
                <w:szCs w:val="18"/>
                <w:lang w:eastAsia="ru-RU"/>
              </w:rPr>
            </w:pPr>
            <w:r w:rsidRPr="000B30BE">
              <w:rPr>
                <w:rFonts w:ascii="Cambria" w:eastAsia="Times New Roman" w:hAnsi="Cambria"/>
                <w:sz w:val="18"/>
                <w:szCs w:val="18"/>
                <w:lang w:eastAsia="ru-RU"/>
              </w:rPr>
              <w:t xml:space="preserve">______________________  </w:t>
            </w:r>
            <w:r w:rsidR="00B31E31" w:rsidRPr="000B30BE">
              <w:rPr>
                <w:rFonts w:ascii="Cambria" w:eastAsia="Times New Roman" w:hAnsi="Cambria"/>
                <w:sz w:val="18"/>
                <w:szCs w:val="18"/>
                <w:lang w:eastAsia="ru-RU"/>
              </w:rPr>
              <w:t>Куликова Е.А.</w:t>
            </w:r>
          </w:p>
          <w:p w14:paraId="3AB9F68F" w14:textId="2D4FBDDF" w:rsidR="00B31E31" w:rsidRPr="000B30BE" w:rsidRDefault="00B31E31" w:rsidP="00BD47C6">
            <w:pPr>
              <w:pStyle w:val="a4"/>
              <w:rPr>
                <w:rFonts w:ascii="Cambria" w:eastAsia="Times New Roman" w:hAnsi="Cambria"/>
                <w:sz w:val="18"/>
                <w:szCs w:val="18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238614" w14:textId="77777777" w:rsidR="00ED02E7" w:rsidRPr="000B30BE" w:rsidRDefault="00ED02E7" w:rsidP="00BD47C6">
            <w:pPr>
              <w:pStyle w:val="a4"/>
              <w:rPr>
                <w:rFonts w:ascii="Cambria" w:hAnsi="Cambria"/>
                <w:sz w:val="18"/>
                <w:szCs w:val="18"/>
              </w:rPr>
            </w:pPr>
          </w:p>
          <w:p w14:paraId="6B2D32E9" w14:textId="255252FE" w:rsidR="006E2594" w:rsidRPr="000B30BE" w:rsidRDefault="006E2594" w:rsidP="00BD47C6">
            <w:pPr>
              <w:pStyle w:val="a4"/>
              <w:rPr>
                <w:rFonts w:ascii="Cambria" w:hAnsi="Cambria"/>
                <w:sz w:val="18"/>
                <w:szCs w:val="18"/>
              </w:rPr>
            </w:pPr>
            <w:r w:rsidRPr="000B30BE">
              <w:rPr>
                <w:rFonts w:ascii="Cambria" w:hAnsi="Cambria"/>
                <w:sz w:val="18"/>
                <w:szCs w:val="18"/>
              </w:rPr>
              <w:t xml:space="preserve">____________________ </w:t>
            </w:r>
          </w:p>
        </w:tc>
      </w:tr>
    </w:tbl>
    <w:p w14:paraId="29DD1273" w14:textId="77777777" w:rsidR="00CE4B37" w:rsidRPr="000B30BE" w:rsidRDefault="00CE4B37" w:rsidP="00BD47C6">
      <w:pPr>
        <w:pStyle w:val="a4"/>
        <w:rPr>
          <w:rFonts w:ascii="Cambria" w:hAnsi="Cambria"/>
          <w:sz w:val="18"/>
          <w:szCs w:val="18"/>
        </w:rPr>
      </w:pPr>
    </w:p>
    <w:sectPr w:rsidR="00CE4B37" w:rsidRPr="000B30BE" w:rsidSect="00D644C4">
      <w:type w:val="continuous"/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4587163">
    <w:abstractNumId w:val="0"/>
  </w:num>
  <w:num w:numId="2" w16cid:durableId="2800659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269"/>
    <w:rsid w:val="00005A78"/>
    <w:rsid w:val="00017F9E"/>
    <w:rsid w:val="00061BCA"/>
    <w:rsid w:val="0007403E"/>
    <w:rsid w:val="00081981"/>
    <w:rsid w:val="00083B25"/>
    <w:rsid w:val="000B30BE"/>
    <w:rsid w:val="000E562A"/>
    <w:rsid w:val="00106842"/>
    <w:rsid w:val="001619C2"/>
    <w:rsid w:val="0019472D"/>
    <w:rsid w:val="00196CD6"/>
    <w:rsid w:val="001B2852"/>
    <w:rsid w:val="0023545D"/>
    <w:rsid w:val="002958ED"/>
    <w:rsid w:val="00300268"/>
    <w:rsid w:val="00300E3A"/>
    <w:rsid w:val="00352E7F"/>
    <w:rsid w:val="0046686D"/>
    <w:rsid w:val="0049059C"/>
    <w:rsid w:val="004A4DEA"/>
    <w:rsid w:val="004A7993"/>
    <w:rsid w:val="004B2BB0"/>
    <w:rsid w:val="004B3BFE"/>
    <w:rsid w:val="004E1CA0"/>
    <w:rsid w:val="0057643B"/>
    <w:rsid w:val="0058432A"/>
    <w:rsid w:val="005D3DAF"/>
    <w:rsid w:val="00601164"/>
    <w:rsid w:val="00614239"/>
    <w:rsid w:val="00630832"/>
    <w:rsid w:val="00633086"/>
    <w:rsid w:val="00677390"/>
    <w:rsid w:val="006C0BDC"/>
    <w:rsid w:val="006E2594"/>
    <w:rsid w:val="00790A7E"/>
    <w:rsid w:val="00803A5A"/>
    <w:rsid w:val="008430D2"/>
    <w:rsid w:val="00847CEE"/>
    <w:rsid w:val="008A4210"/>
    <w:rsid w:val="008C3FF4"/>
    <w:rsid w:val="008C49EB"/>
    <w:rsid w:val="008D6143"/>
    <w:rsid w:val="009174A2"/>
    <w:rsid w:val="0092077D"/>
    <w:rsid w:val="009261C8"/>
    <w:rsid w:val="0096368D"/>
    <w:rsid w:val="00983470"/>
    <w:rsid w:val="00987269"/>
    <w:rsid w:val="009F402A"/>
    <w:rsid w:val="00A70549"/>
    <w:rsid w:val="00A77DCF"/>
    <w:rsid w:val="00AB5424"/>
    <w:rsid w:val="00B31E31"/>
    <w:rsid w:val="00B6534A"/>
    <w:rsid w:val="00B73E04"/>
    <w:rsid w:val="00BA09BB"/>
    <w:rsid w:val="00BB0916"/>
    <w:rsid w:val="00BD47C6"/>
    <w:rsid w:val="00BD590E"/>
    <w:rsid w:val="00C25D69"/>
    <w:rsid w:val="00C653A0"/>
    <w:rsid w:val="00C6552E"/>
    <w:rsid w:val="00CB124B"/>
    <w:rsid w:val="00CE4B37"/>
    <w:rsid w:val="00D02C63"/>
    <w:rsid w:val="00D2141C"/>
    <w:rsid w:val="00D302B2"/>
    <w:rsid w:val="00D554D6"/>
    <w:rsid w:val="00D644C4"/>
    <w:rsid w:val="00D87252"/>
    <w:rsid w:val="00DC044E"/>
    <w:rsid w:val="00E16485"/>
    <w:rsid w:val="00E40618"/>
    <w:rsid w:val="00EA5080"/>
    <w:rsid w:val="00EB49A8"/>
    <w:rsid w:val="00EB5ECE"/>
    <w:rsid w:val="00EB61E6"/>
    <w:rsid w:val="00EC5711"/>
    <w:rsid w:val="00ED02E7"/>
    <w:rsid w:val="00F11B56"/>
    <w:rsid w:val="00F63B71"/>
    <w:rsid w:val="00FD4D31"/>
    <w:rsid w:val="00FF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EF2FA"/>
  <w15:chartTrackingRefBased/>
  <w15:docId w15:val="{4044F68B-B1F2-4378-BDDD-11FAFE603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05A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 Spacing"/>
    <w:uiPriority w:val="1"/>
    <w:qFormat/>
    <w:rsid w:val="00196CD6"/>
    <w:rPr>
      <w:sz w:val="22"/>
      <w:szCs w:val="22"/>
      <w:lang w:eastAsia="en-US"/>
    </w:rPr>
  </w:style>
  <w:style w:type="paragraph" w:customStyle="1" w:styleId="ConsPlusNormal">
    <w:name w:val="ConsPlusNormal"/>
    <w:rsid w:val="00005A7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Normal (Web)"/>
    <w:basedOn w:val="a"/>
    <w:uiPriority w:val="99"/>
    <w:unhideWhenUsed/>
    <w:rsid w:val="00005A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05A78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 w:eastAsia="en-US"/>
    </w:rPr>
  </w:style>
  <w:style w:type="table" w:styleId="a6">
    <w:name w:val="Table Grid"/>
    <w:basedOn w:val="a1"/>
    <w:uiPriority w:val="39"/>
    <w:rsid w:val="000B30B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2F39F7FB0C1DCDE46E940F4F0B638E1DAA05981B0B26258AB5A97CA32D36B90A69FE83E1E60R2M1F" TargetMode="External"/><Relationship Id="rId5" Type="http://schemas.openxmlformats.org/officeDocument/2006/relationships/hyperlink" Target="consultantplus://offline/ref=D2F39F7FB0C1DCDE46E940F4F0B638E1DAA05981B0B26258AB5A97CA32D36B90A69FE83E1E61R2M3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 Петлица</dc:creator>
  <cp:keywords/>
  <dc:description/>
  <cp:lastModifiedBy>Екатерина Куликова</cp:lastModifiedBy>
  <cp:revision>11</cp:revision>
  <dcterms:created xsi:type="dcterms:W3CDTF">2022-03-17T11:01:00Z</dcterms:created>
  <dcterms:modified xsi:type="dcterms:W3CDTF">2026-05-06T12:01:00Z</dcterms:modified>
</cp:coreProperties>
</file>