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proofErr w:type="spellStart"/>
      <w:r w:rsidR="00F902E0" w:rsidRPr="00F902E0">
        <w:rPr>
          <w:color w:val="000000" w:themeColor="text1"/>
          <w:szCs w:val="24"/>
        </w:rPr>
        <w:t>Газизовой</w:t>
      </w:r>
      <w:proofErr w:type="spellEnd"/>
      <w:r w:rsidR="00F902E0" w:rsidRPr="00F902E0">
        <w:rPr>
          <w:color w:val="000000" w:themeColor="text1"/>
          <w:szCs w:val="24"/>
        </w:rPr>
        <w:t xml:space="preserve"> (Глухова) Елены Васильевны, 17.05.1970 года рождения, место рождения: дер. Парфеньева Архангельской области, ИНН 638501292812, СНИЛС 022-044-272 88, адрес регистрации: Самарская область, г. Самара, массив Орлов овраг, СНТ «Моторостроитель», линия Высоковольтная, участок №45 А, действующий на основании решения Арбитражного суда Самарской обл. от 18.02.2025г. дело А55-42540/2024 </w:t>
      </w:r>
      <w:r w:rsidR="00FE4596" w:rsidRPr="00FE4596">
        <w:rPr>
          <w:color w:val="000000" w:themeColor="text1"/>
          <w:szCs w:val="24"/>
        </w:rPr>
        <w:t xml:space="preserve"> 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r w:rsidR="00F902E0" w:rsidRPr="00F902E0">
        <w:rPr>
          <w:szCs w:val="24"/>
        </w:rPr>
        <w:t xml:space="preserve">Земельный участок Общая долевая собственность, доля в праве ½ Архангельская обл., р-н Вельский, МО «Благовещенское», д. </w:t>
      </w:r>
      <w:proofErr w:type="spellStart"/>
      <w:r w:rsidR="00F902E0" w:rsidRPr="00F902E0">
        <w:rPr>
          <w:szCs w:val="24"/>
        </w:rPr>
        <w:t>Парфеньево</w:t>
      </w:r>
      <w:proofErr w:type="spellEnd"/>
      <w:r w:rsidR="00F902E0" w:rsidRPr="00F902E0">
        <w:rPr>
          <w:szCs w:val="24"/>
        </w:rPr>
        <w:t xml:space="preserve"> Правый берег, дом 11 площадь 2100 </w:t>
      </w:r>
      <w:proofErr w:type="spellStart"/>
      <w:r w:rsidR="00F902E0" w:rsidRPr="00F902E0">
        <w:rPr>
          <w:szCs w:val="24"/>
        </w:rPr>
        <w:t>кв.м</w:t>
      </w:r>
      <w:proofErr w:type="spellEnd"/>
      <w:r w:rsidR="00F902E0" w:rsidRPr="00F902E0">
        <w:rPr>
          <w:szCs w:val="24"/>
        </w:rPr>
        <w:t>. кадастровый номер 29:01:090136:11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8B4B89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F902E0" w:rsidRPr="00F902E0">
        <w:rPr>
          <w:color w:val="000000" w:themeColor="text1"/>
          <w:szCs w:val="24"/>
        </w:rPr>
        <w:t xml:space="preserve">Кредитная организация – Банк-получатель ПАО «Сбербанк» </w:t>
      </w:r>
      <w:proofErr w:type="spellStart"/>
      <w:r w:rsidR="00F902E0" w:rsidRPr="00F902E0">
        <w:rPr>
          <w:color w:val="000000" w:themeColor="text1"/>
          <w:szCs w:val="24"/>
        </w:rPr>
        <w:t>г.Самара</w:t>
      </w:r>
      <w:proofErr w:type="spellEnd"/>
      <w:r w:rsidR="00F902E0" w:rsidRPr="00F902E0">
        <w:rPr>
          <w:color w:val="000000" w:themeColor="text1"/>
          <w:szCs w:val="24"/>
        </w:rPr>
        <w:t xml:space="preserve"> Корреспондентский счет 30101810200000000607 ИНН 7707083893 БИК 043601607 КПП 631602006 Получатель платежа Газизова (Глухова) Елена Васильевна Счет для задатка 40817810354102838774</w:t>
      </w:r>
      <w:r w:rsidR="00F902E0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Задаток на право участия в торгах по продаже имущества </w:t>
      </w:r>
      <w:proofErr w:type="spellStart"/>
      <w:r w:rsidR="00F902E0">
        <w:rPr>
          <w:szCs w:val="24"/>
        </w:rPr>
        <w:t>Газизовой</w:t>
      </w:r>
      <w:proofErr w:type="spellEnd"/>
      <w:r w:rsidR="00F902E0">
        <w:rPr>
          <w:szCs w:val="24"/>
        </w:rPr>
        <w:t xml:space="preserve"> (Глуховой) Е.В.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400"/>
      </w:tblGrid>
      <w:tr w:rsidR="00305F77" w:rsidRPr="003743F6" w:rsidTr="00F902E0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F902E0" w:rsidRPr="00F902E0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Банк-получатель ПАО «Сбербанк» </w:t>
            </w:r>
            <w:proofErr w:type="spellStart"/>
            <w:r w:rsidR="00F902E0" w:rsidRPr="00F902E0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F902E0" w:rsidRPr="00F902E0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Газизова (Глухова) Елена Васильевна Счет </w:t>
            </w:r>
            <w:r w:rsidR="00F902E0">
              <w:rPr>
                <w:rFonts w:ascii="Times New Roman" w:hAnsi="Times New Roman"/>
                <w:sz w:val="24"/>
                <w:szCs w:val="24"/>
              </w:rPr>
              <w:t>получателя платежа</w:t>
            </w:r>
            <w:bookmarkStart w:id="0" w:name="_GoBack"/>
            <w:bookmarkEnd w:id="0"/>
            <w:r w:rsidR="00F902E0" w:rsidRPr="00F902E0">
              <w:rPr>
                <w:rFonts w:ascii="Times New Roman" w:hAnsi="Times New Roman"/>
                <w:sz w:val="24"/>
                <w:szCs w:val="24"/>
              </w:rPr>
              <w:t xml:space="preserve"> 40817810354102838774</w:t>
            </w:r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 w:rsidTr="00F902E0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8522C"/>
    <w:rsid w:val="00CC70BD"/>
    <w:rsid w:val="00CE6222"/>
    <w:rsid w:val="00E479E3"/>
    <w:rsid w:val="00E70F40"/>
    <w:rsid w:val="00F902E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94BA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6</cp:revision>
  <dcterms:created xsi:type="dcterms:W3CDTF">2026-02-26T11:29:00Z</dcterms:created>
  <dcterms:modified xsi:type="dcterms:W3CDTF">2026-04-03T14:11:00Z</dcterms:modified>
</cp:coreProperties>
</file>