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3D8B0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21DC941B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62AA42E" w14:textId="77777777" w:rsidR="000A27D1" w:rsidRPr="00D15DF6" w:rsidRDefault="00663E77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с. Анненское</w:t>
      </w:r>
    </w:p>
    <w:p w14:paraId="2B591C31" w14:textId="3A5A1B38" w:rsidR="007B18C5" w:rsidRPr="000A27D1" w:rsidRDefault="0065616B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2DD3047E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73.95pt;margin-top:3.6pt;width:93pt;height:0;z-index:251658240" o:connectortype="straight"/>
        </w:pict>
      </w:r>
    </w:p>
    <w:p w14:paraId="149B5D0B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74D2F49" w14:textId="4C5C0DC4" w:rsidR="007B18C5" w:rsidRPr="000A27D1" w:rsidRDefault="00663E7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DF6">
        <w:rPr>
          <w:rFonts w:ascii="Times New Roman" w:hAnsi="Times New Roman"/>
          <w:b/>
          <w:bCs/>
          <w:noProof/>
        </w:rPr>
        <w:t>Ведерникова Татьяна Вячеславовна</w:t>
      </w:r>
      <w:r w:rsidR="007B18C5" w:rsidRPr="000A27D1">
        <w:rPr>
          <w:rFonts w:ascii="Times New Roman" w:hAnsi="Times New Roman"/>
        </w:rPr>
        <w:t xml:space="preserve">, </w:t>
      </w:r>
      <w:r w:rsidR="004470D4" w:rsidRPr="004470D4">
        <w:rPr>
          <w:rFonts w:ascii="Times New Roman" w:hAnsi="Times New Roman"/>
        </w:rPr>
        <w:t>(дата рождения: 08.03.1997 г., место рождения с. Килилчилик Челябинской обл., СНИЛС: 161-005-797 29, ИНН 740707070818, регистрация по месту жительства: 457375, Челябинская область, с. Анненское, Ленина ул., д.27, кв.2)</w:t>
      </w:r>
      <w:r w:rsidR="004470D4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 xml:space="preserve">именуемый (-ая)  в дальнейшем «Продавец», в лице финансового управляющего </w:t>
      </w:r>
      <w:r w:rsidRPr="004470D4">
        <w:rPr>
          <w:rFonts w:ascii="Times New Roman" w:hAnsi="Times New Roman"/>
          <w:b/>
          <w:bCs/>
          <w:noProof/>
        </w:rPr>
        <w:t>Заречнева Станислава Евгеньевича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Челябинской области от 15.07.2025 г. по делу № А76-4209/2025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71BD783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227AE2E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75202A3" w14:textId="28D695FA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</w:p>
    <w:p w14:paraId="5518ECA5" w14:textId="77777777" w:rsidR="00000ED4" w:rsidRPr="00000ED4" w:rsidRDefault="00000ED4" w:rsidP="00000ED4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b/>
          <w:bCs/>
        </w:rPr>
      </w:pPr>
      <w:r w:rsidRPr="00000ED4">
        <w:rPr>
          <w:rFonts w:ascii="Times New Roman" w:hAnsi="Times New Roman"/>
          <w:b/>
          <w:bCs/>
        </w:rPr>
        <w:t xml:space="preserve">Лот №1: ¼ доля здания, Кадастровый номер: 74:08:0501001:1258, Назначение объекта недвижимости: Жилой дом, Адрес: Российская Федерация, Челябинская область, муниципальный район Карталинский, сельское поселение Анненское, село Анненское, переулок Речной, дом 10, Площадь: 67.1, вид права, доля в праве: Общая долевая собственность, доля в праве 1/4 дата государственной регистрации: 02.06.2016 номер государственной регистрации: 74-74/008-74/008/201/2016-1933/3 основание государственной регистрации: Договор (дарения недвижимости), выдан 18.04.2016, </w:t>
      </w:r>
    </w:p>
    <w:p w14:paraId="383B6536" w14:textId="77777777" w:rsidR="00000ED4" w:rsidRPr="00000ED4" w:rsidRDefault="00000ED4" w:rsidP="00000ED4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b/>
          <w:bCs/>
        </w:rPr>
      </w:pPr>
      <w:r w:rsidRPr="00000ED4">
        <w:rPr>
          <w:rFonts w:ascii="Times New Roman" w:hAnsi="Times New Roman"/>
          <w:b/>
          <w:bCs/>
        </w:rPr>
        <w:t>Долевые собственники: Кузнецова Любовь Николаевна ¼, Ведерникова Евгения Вячеславовна ¼, Кузнецов Владислав Юрьевич ¼, а также земельный участок под ним, Кадастровый номер: 74:08:0000000:2718 Виды разрешенного использования объекта недвижимости: для ведения личного подсобного хозяйства, Адрес: Российская Федерация, Челябинская область, муниципальный район Карталинский, сельское поселение Анненское, село Анненское, переулок Речной, земельный участок 10, Площадь: 2064 +/- 16, вид права, доля в праве: Общая долевая собственность, доля в праве ¼, дата государственной регистрации: 13.09.2017, номер государственной регистрации: 74:08:0000000:2718-74/028/2017-2, основание государственной регистрации: Договор купли-продажи недвижимого имущества с использованием заемных средств, выдан 23.03.2016 Договор (дарения недвижимости), выдан 18.04.2016, Ограничение права и обременение объекта недвижимости Запрещение регистрации.</w:t>
      </w:r>
    </w:p>
    <w:p w14:paraId="17EC5E8F" w14:textId="59A69857" w:rsidR="00000ED4" w:rsidRPr="00000ED4" w:rsidRDefault="00000ED4" w:rsidP="00000ED4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b/>
          <w:bCs/>
        </w:rPr>
      </w:pPr>
      <w:r w:rsidRPr="00000ED4">
        <w:rPr>
          <w:rFonts w:ascii="Times New Roman" w:hAnsi="Times New Roman"/>
          <w:b/>
          <w:bCs/>
        </w:rPr>
        <w:t>Долевые собственники: Иноземцева Евгения Вячеславовна ¼, Кузнецов Владислав Юрьевич ¼, Кузнецова Любовь Николаевна ¼.</w:t>
      </w:r>
    </w:p>
    <w:p w14:paraId="27D288E4" w14:textId="77777777" w:rsidR="00000ED4" w:rsidRPr="00000ED4" w:rsidRDefault="00000ED4" w:rsidP="00000ED4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b/>
          <w:bCs/>
        </w:rPr>
      </w:pPr>
      <w:r w:rsidRPr="00000ED4">
        <w:rPr>
          <w:rFonts w:ascii="Times New Roman" w:hAnsi="Times New Roman"/>
          <w:b/>
          <w:bCs/>
        </w:rPr>
        <w:t>Лот №2 : ¼ доля земельного участка Кадастровый номер: 74:08:5701003:41, Виды разрешенного использования объекта недвижимости: для размещения объекта торговли, Адрес: Российская Федерация, Челябинская область, муниципальный район Карталинский, сельское поселение Анненское, село Анненское, переулок Речной, земельный участок 10А, Площадь: 100 +/- 4 , вид права, доля в праве: Общая долевая собственность, доля в праве 1/4 дата государственной регистрации: 13.09.2017 номер государственной регистрации: 74:08:5701003:41-74/028/2017-2 основание государственной регистрации: Договор купли-продажи недвижимого имущества с использованием заемных средств, выдан 23.03.2016 Договор (дарения недвижимости), выдан 18.04.2016, Ограничение права и обременение объекта недвижимости: Запрещение регистрации.</w:t>
      </w:r>
    </w:p>
    <w:p w14:paraId="16C3A480" w14:textId="52DA676C" w:rsidR="00000ED4" w:rsidRPr="00000ED4" w:rsidRDefault="00000ED4" w:rsidP="00000ED4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b/>
          <w:bCs/>
        </w:rPr>
      </w:pPr>
      <w:r w:rsidRPr="00000ED4">
        <w:rPr>
          <w:rFonts w:ascii="Times New Roman" w:hAnsi="Times New Roman"/>
          <w:b/>
          <w:bCs/>
        </w:rPr>
        <w:t>Долевые собственники: Иноземцева Евгения Вячеславовна ¼, Кузнецов Владислав Юрьевич ¼, Кузнецова Любовь Николаевна ¼.</w:t>
      </w:r>
    </w:p>
    <w:p w14:paraId="23C209F4" w14:textId="5C698F2B" w:rsidR="007B18C5" w:rsidRPr="00A40399" w:rsidRDefault="007B18C5" w:rsidP="00A4039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6604970D" w14:textId="2686CCC1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r w:rsidR="00A40399" w:rsidRPr="00384FD0">
        <w:rPr>
          <w:rFonts w:ascii="Times New Roman" w:hAnsi="Times New Roman"/>
        </w:rPr>
        <w:t>права:</w:t>
      </w:r>
      <w:r w:rsidR="00A40399">
        <w:rPr>
          <w:rFonts w:ascii="Times New Roman" w:hAnsi="Times New Roman"/>
        </w:rPr>
        <w:t xml:space="preserve"> запрет на регистрационные действия.</w:t>
      </w:r>
    </w:p>
    <w:p w14:paraId="5923BD84" w14:textId="3B4C1D7C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48492C">
        <w:rPr>
          <w:rFonts w:ascii="Times New Roman" w:hAnsi="Times New Roman"/>
        </w:rPr>
        <w:t>30.06</w:t>
      </w:r>
      <w:r w:rsidR="00CB01A7">
        <w:rPr>
          <w:rFonts w:ascii="Times New Roman" w:hAnsi="Times New Roman"/>
        </w:rPr>
        <w:t>.2026г.</w:t>
      </w:r>
      <w:r>
        <w:rPr>
          <w:rFonts w:ascii="Times New Roman" w:hAnsi="Times New Roman"/>
        </w:rPr>
        <w:t xml:space="preserve"> на электронной торговой площадке </w:t>
      </w:r>
      <w:r w:rsidR="00CB01A7" w:rsidRPr="00CB01A7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4B2A4B1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08F9EE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10CFCCD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0EF18A6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635668E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0503529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6B8346A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263BA8C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59C5AD4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0F9593B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78500D1F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21448F6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F3FD205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5E68DCB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77E721B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905DBF2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70D3CB05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0820859E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62B2A92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7B113F0C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5FAC9A6E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BAD5D8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4E9EFA4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D9B3A1F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711A56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</w:t>
      </w:r>
      <w:r w:rsidRPr="00E8242B">
        <w:rPr>
          <w:rFonts w:ascii="Times New Roman" w:hAnsi="Times New Roman"/>
        </w:rPr>
        <w:lastRenderedPageBreak/>
        <w:t>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B036111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BAFC4A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118480F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B9137FF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4D1E1597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62F2789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663E77">
        <w:rPr>
          <w:rFonts w:ascii="Times New Roman" w:hAnsi="Times New Roman"/>
          <w:noProof/>
        </w:rPr>
        <w:t>Арбитражном суде Челябинской области</w:t>
      </w:r>
      <w:r w:rsidR="00F13FD5">
        <w:rPr>
          <w:rFonts w:ascii="Times New Roman" w:hAnsi="Times New Roman"/>
        </w:rPr>
        <w:t>.</w:t>
      </w:r>
    </w:p>
    <w:p w14:paraId="2A0C78E7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B87105B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478B561D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4773755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64061AD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689C0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35F50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2AC86EF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41336D" w14:textId="77777777" w:rsidR="007B18C5" w:rsidRPr="00AE3D0E" w:rsidRDefault="00663E7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Ведерникова Татьяна Вячеславовна</w:t>
            </w:r>
          </w:p>
          <w:p w14:paraId="355EBDB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EA08BD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63E77">
              <w:rPr>
                <w:rFonts w:ascii="Times New Roman" w:hAnsi="Times New Roman"/>
                <w:noProof/>
                <w:sz w:val="20"/>
                <w:szCs w:val="20"/>
              </w:rPr>
              <w:t>08.03.1997</w:t>
            </w:r>
          </w:p>
          <w:p w14:paraId="40209A3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63E77">
              <w:rPr>
                <w:rFonts w:ascii="Times New Roman" w:hAnsi="Times New Roman"/>
                <w:noProof/>
                <w:sz w:val="20"/>
                <w:szCs w:val="20"/>
              </w:rPr>
              <w:t>с. Килилчилик Челябинской обл.</w:t>
            </w:r>
          </w:p>
          <w:p w14:paraId="3DC8AF75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63E77">
              <w:rPr>
                <w:rFonts w:ascii="Times New Roman" w:hAnsi="Times New Roman"/>
                <w:noProof/>
                <w:sz w:val="20"/>
                <w:szCs w:val="20"/>
              </w:rPr>
              <w:t>161-005-797 29</w:t>
            </w:r>
          </w:p>
          <w:p w14:paraId="56FFEAE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63E77">
              <w:rPr>
                <w:rFonts w:ascii="Times New Roman" w:hAnsi="Times New Roman"/>
                <w:noProof/>
                <w:sz w:val="20"/>
                <w:szCs w:val="20"/>
              </w:rPr>
              <w:t>740707070818</w:t>
            </w:r>
          </w:p>
          <w:p w14:paraId="32E4749E" w14:textId="77777777" w:rsidR="007B18C5" w:rsidRPr="00AE3D0E" w:rsidRDefault="00663E7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457375, Челябинская область, с. Анненское, Ленина ул., д.27, кв.2</w:t>
            </w:r>
          </w:p>
          <w:p w14:paraId="082DB42C" w14:textId="77777777" w:rsidR="007B18C5" w:rsidRDefault="007B18C5" w:rsidP="00B40F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28D938C4" w14:textId="77777777" w:rsidR="00B40F46" w:rsidRPr="00B40F46" w:rsidRDefault="00B40F46" w:rsidP="00B40F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0F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Ведерникова Татьяна Вячеславовна</w:t>
            </w:r>
          </w:p>
          <w:p w14:paraId="30637F96" w14:textId="77777777" w:rsidR="00B40F46" w:rsidRPr="00B40F46" w:rsidRDefault="00B40F46" w:rsidP="00B40F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0F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40817810650204041654</w:t>
            </w:r>
          </w:p>
          <w:p w14:paraId="742262CC" w14:textId="77777777" w:rsidR="00B40F46" w:rsidRPr="00B40F46" w:rsidRDefault="00B40F46" w:rsidP="00B40F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0F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Реквизиты: </w:t>
            </w:r>
          </w:p>
          <w:p w14:paraId="66352CFC" w14:textId="77777777" w:rsidR="00B40F46" w:rsidRPr="00B40F46" w:rsidRDefault="00B40F46" w:rsidP="00B40F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0F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ФИЛИАЛ «ЦЕНТРАЛЬНЫЙ» ПАО «СОВКОМБАНК» </w:t>
            </w:r>
          </w:p>
          <w:p w14:paraId="210BA993" w14:textId="77777777" w:rsidR="00B40F46" w:rsidRPr="00B40F46" w:rsidRDefault="00B40F46" w:rsidP="00B40F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0F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633011, РОССИЙСКАЯ ФЕДЕРАЦИЯ, НОВОСИБИРСКАЯ ОБЛ, </w:t>
            </w:r>
          </w:p>
          <w:p w14:paraId="577520B4" w14:textId="77777777" w:rsidR="00B40F46" w:rsidRPr="00B40F46" w:rsidRDefault="00B40F46" w:rsidP="00B40F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0F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БЕРДСК Г, ПОПОВА УЛ, 11 Телефон: 8-800-100-00-06 </w:t>
            </w:r>
          </w:p>
          <w:p w14:paraId="43746AFD" w14:textId="77777777" w:rsidR="00B40F46" w:rsidRPr="00B40F46" w:rsidRDefault="00B40F46" w:rsidP="00B40F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0F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ИНН 4401116480 ОГРН 1144400000425 </w:t>
            </w:r>
          </w:p>
          <w:p w14:paraId="64393E54" w14:textId="77777777" w:rsidR="00B40F46" w:rsidRPr="00B40F46" w:rsidRDefault="00B40F46" w:rsidP="00B40F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0F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Корр/счет 30101810150040000763 </w:t>
            </w:r>
          </w:p>
          <w:p w14:paraId="0DF23A23" w14:textId="0319153B" w:rsidR="00B40F46" w:rsidRPr="00AE3D0E" w:rsidRDefault="00B40F46" w:rsidP="00B40F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0F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AD134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4093C80F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566484" w14:textId="77777777" w:rsidR="007B18C5" w:rsidRDefault="00663E7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Ведерниковой Татьяны Вячеславовны</w:t>
            </w:r>
          </w:p>
          <w:p w14:paraId="1B5B0F88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F6FA20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63E7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С.Е. Заречнев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A7EDA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D54732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BD2C9C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06ECF74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694B2DF8" w14:textId="3D4E24E7" w:rsidR="007B18C5" w:rsidRDefault="007B18C5" w:rsidP="00CB01A7"/>
    <w:p w14:paraId="042F603C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98767138">
    <w:abstractNumId w:val="0"/>
  </w:num>
  <w:num w:numId="2" w16cid:durableId="13943515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00ED4"/>
    <w:rsid w:val="0007403E"/>
    <w:rsid w:val="00081981"/>
    <w:rsid w:val="000A27D1"/>
    <w:rsid w:val="000F0DC0"/>
    <w:rsid w:val="00106842"/>
    <w:rsid w:val="0023545D"/>
    <w:rsid w:val="004470D4"/>
    <w:rsid w:val="0046686D"/>
    <w:rsid w:val="0048492C"/>
    <w:rsid w:val="0049059C"/>
    <w:rsid w:val="0057643B"/>
    <w:rsid w:val="005A1E50"/>
    <w:rsid w:val="00614239"/>
    <w:rsid w:val="00633086"/>
    <w:rsid w:val="00663E77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40399"/>
    <w:rsid w:val="00AB5424"/>
    <w:rsid w:val="00AE3D0E"/>
    <w:rsid w:val="00B40F46"/>
    <w:rsid w:val="00B73E04"/>
    <w:rsid w:val="00BB22F1"/>
    <w:rsid w:val="00C653A0"/>
    <w:rsid w:val="00C908F3"/>
    <w:rsid w:val="00C90ED7"/>
    <w:rsid w:val="00CB01A7"/>
    <w:rsid w:val="00CE4B37"/>
    <w:rsid w:val="00D15DF6"/>
    <w:rsid w:val="00D554D6"/>
    <w:rsid w:val="00DB3B1B"/>
    <w:rsid w:val="00E00D73"/>
    <w:rsid w:val="00E506ED"/>
    <w:rsid w:val="00EB49A8"/>
    <w:rsid w:val="00F13FD5"/>
    <w:rsid w:val="00F50269"/>
    <w:rsid w:val="00F65D98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3A685B0E"/>
  <w15:chartTrackingRefBased/>
  <w15:docId w15:val="{09C70D9B-AF34-49C1-830B-37F686FB4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1321</Words>
  <Characters>7536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3</cp:revision>
  <dcterms:created xsi:type="dcterms:W3CDTF">2026-03-25T04:46:00Z</dcterms:created>
  <dcterms:modified xsi:type="dcterms:W3CDTF">2026-05-14T03:23:00Z</dcterms:modified>
</cp:coreProperties>
</file>