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593FDC0D" w14:textId="10736CE8"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97CC8" w:rsidRPr="00997CC8">
        <w:rPr>
          <w:noProof/>
          <w:sz w:val="24"/>
          <w:szCs w:val="24"/>
        </w:rPr>
        <w:t>Калиева Гульфауа Сигбатовна (СНИЛС: 04035775437; ИНН: 300602904940; 24.09.1958 г.р.; урож. с. Семибугры, Камызякский район, Астраханская область; адрес: Астраханская область, Красноярский район, с. Ватажное, ул. Гагарина, д. 6)</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997CC8" w:rsidRPr="00997CC8">
        <w:rPr>
          <w:noProof/>
          <w:sz w:val="24"/>
          <w:szCs w:val="24"/>
        </w:rPr>
        <w:t>Астраханской области от 10.02.2026 г. по делу А06-12054/2025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42D350C3" w:rsidR="006B4D21" w:rsidRPr="005327A4" w:rsidRDefault="00120ADE" w:rsidP="006B4D21">
      <w:pPr>
        <w:ind w:firstLine="708"/>
        <w:jc w:val="both"/>
        <w:rPr>
          <w:color w:val="000000"/>
        </w:rPr>
      </w:pPr>
      <w:r>
        <w:t xml:space="preserve">Получатель </w:t>
      </w:r>
      <w:bookmarkStart w:id="0" w:name="_Hlk229524931"/>
      <w:r w:rsidR="00997CC8" w:rsidRPr="00997CC8">
        <w:rPr>
          <w:noProof/>
        </w:rPr>
        <w:t>Калиева Гульфауа Сигбатовна</w:t>
      </w:r>
      <w:r w:rsidR="006B4D21">
        <w:t>,</w:t>
      </w:r>
      <w:r w:rsidR="006B4D21" w:rsidRPr="0067387C">
        <w:t xml:space="preserve"> номер счета – </w:t>
      </w:r>
      <w:r w:rsidR="00997CC8" w:rsidRPr="00997CC8">
        <w:rPr>
          <w:noProof/>
        </w:rPr>
        <w:t>40817810650224361987</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0"/>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8404C79" w14:textId="7612ECF5" w:rsidR="00126CDD" w:rsidRDefault="00997CC8" w:rsidP="006B4D21">
            <w:pPr>
              <w:tabs>
                <w:tab w:val="left" w:pos="602"/>
              </w:tabs>
              <w:jc w:val="both"/>
              <w:rPr>
                <w:noProof/>
              </w:rPr>
            </w:pPr>
            <w:r w:rsidRPr="00997CC8">
              <w:rPr>
                <w:noProof/>
              </w:rPr>
              <w:t>Калиева Гульфауа Сигбатовна (СНИЛС: 04035775437; ИНН: 300602904940; 24.09.1958 г.р.; урож. с. Семибугры, Камызякский район, Астраханская область; адрес: Астраханская область, Красноярский район, с. Ватажное, ул. Гагарина, д. 6), в лице финансового управляющего Тутыхина Владимира Сергеевича, действующего на основании решения Арбитражного суда Астраханской области от 10.02.2026 г.</w:t>
            </w:r>
            <w:bookmarkStart w:id="1" w:name="_GoBack"/>
            <w:bookmarkEnd w:id="1"/>
            <w:r w:rsidRPr="00997CC8">
              <w:rPr>
                <w:noProof/>
              </w:rPr>
              <w:t xml:space="preserve"> по делу А06-12054/2025</w:t>
            </w:r>
          </w:p>
          <w:p w14:paraId="4F197A06" w14:textId="77777777" w:rsidR="00997CC8" w:rsidRPr="0067387C" w:rsidRDefault="00997CC8" w:rsidP="006B4D21">
            <w:pPr>
              <w:tabs>
                <w:tab w:val="left" w:pos="602"/>
              </w:tabs>
              <w:jc w:val="both"/>
            </w:pPr>
          </w:p>
          <w:p w14:paraId="492E309A" w14:textId="479B8E58" w:rsidR="006B4D21" w:rsidRPr="006B4D21" w:rsidRDefault="006B4D21" w:rsidP="00057557">
            <w:pPr>
              <w:jc w:val="both"/>
              <w:rPr>
                <w:color w:val="000000"/>
              </w:rPr>
            </w:pPr>
            <w:r w:rsidRPr="0067387C">
              <w:t xml:space="preserve">Получатель: </w:t>
            </w:r>
            <w:r w:rsidR="00997CC8" w:rsidRPr="00997CC8">
              <w:rPr>
                <w:noProof/>
              </w:rPr>
              <w:t>Калиева Гульфауа Сигбатовна, номер счета – 40817810650224361987,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FF9BDB" w14:textId="77777777" w:rsidR="005A03CE" w:rsidRDefault="005A03CE">
      <w:r>
        <w:separator/>
      </w:r>
    </w:p>
  </w:endnote>
  <w:endnote w:type="continuationSeparator" w:id="0">
    <w:p w14:paraId="23C655A3" w14:textId="77777777" w:rsidR="005A03CE" w:rsidRDefault="005A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E7D60" w14:textId="77777777" w:rsidR="005A03CE" w:rsidRDefault="005A03CE">
      <w:pPr>
        <w:pStyle w:val="GenStyleDefPar"/>
      </w:pPr>
      <w:r>
        <w:separator/>
      </w:r>
    </w:p>
  </w:footnote>
  <w:footnote w:type="continuationSeparator" w:id="0">
    <w:p w14:paraId="3D089085" w14:textId="77777777" w:rsidR="005A03CE" w:rsidRDefault="005A03C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26CDD"/>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03CE"/>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97CC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B1654"/>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846</Words>
  <Characters>4823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7</cp:revision>
  <dcterms:created xsi:type="dcterms:W3CDTF">2026-04-19T10:10:00Z</dcterms:created>
  <dcterms:modified xsi:type="dcterms:W3CDTF">2026-07-21T17:30:00Z</dcterms:modified>
</cp:coreProperties>
</file>