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7E04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4424A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3F66E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5C4B6B" w14:textId="77777777" w:rsidR="00F27775" w:rsidRDefault="00EF100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Терек</w:t>
      </w:r>
    </w:p>
    <w:p w14:paraId="51C62010" w14:textId="77777777" w:rsidR="00F27775" w:rsidRDefault="00EF100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18 мая 2026 г.</w:t>
      </w:r>
    </w:p>
    <w:p w14:paraId="38C8D7A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05492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D52FB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F1007">
        <w:rPr>
          <w:rFonts w:ascii="Times New Roman" w:hAnsi="Times New Roman"/>
          <w:noProof/>
          <w:sz w:val="24"/>
          <w:szCs w:val="24"/>
        </w:rPr>
        <w:t>Тимижева Саладина Назировича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F1007">
        <w:rPr>
          <w:rFonts w:ascii="Times New Roman" w:hAnsi="Times New Roman"/>
          <w:noProof/>
          <w:sz w:val="24"/>
          <w:szCs w:val="24"/>
        </w:rPr>
        <w:t>17.03.1957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F1007">
        <w:rPr>
          <w:rFonts w:ascii="Times New Roman" w:hAnsi="Times New Roman"/>
          <w:noProof/>
          <w:sz w:val="24"/>
          <w:szCs w:val="24"/>
        </w:rPr>
        <w:t>г. Терек Терского района Кабардино-Балкарской респ.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F1007">
        <w:rPr>
          <w:rFonts w:ascii="Times New Roman" w:hAnsi="Times New Roman"/>
          <w:noProof/>
          <w:sz w:val="24"/>
          <w:szCs w:val="24"/>
        </w:rPr>
        <w:t>060-238-402 20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F1007">
        <w:rPr>
          <w:rFonts w:ascii="Times New Roman" w:hAnsi="Times New Roman"/>
          <w:noProof/>
          <w:sz w:val="24"/>
          <w:szCs w:val="24"/>
        </w:rPr>
        <w:t>070503050323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F1007">
        <w:rPr>
          <w:rFonts w:ascii="Times New Roman" w:hAnsi="Times New Roman"/>
          <w:noProof/>
          <w:sz w:val="24"/>
          <w:szCs w:val="24"/>
        </w:rPr>
        <w:t>регистрация по месту жительства: Кабардино-Балкарская Республика, г. Терек, ул. Гоголя, д.46, кв.14</w:t>
      </w:r>
      <w:r>
        <w:rPr>
          <w:rFonts w:ascii="Times New Roman" w:hAnsi="Times New Roman"/>
          <w:sz w:val="24"/>
          <w:szCs w:val="24"/>
        </w:rPr>
        <w:t xml:space="preserve">)  </w:t>
      </w:r>
      <w:r w:rsidR="00EF1007">
        <w:rPr>
          <w:rFonts w:ascii="Times New Roman" w:hAnsi="Times New Roman"/>
          <w:noProof/>
          <w:sz w:val="24"/>
          <w:szCs w:val="24"/>
        </w:rPr>
        <w:t>Малухов Зураб Мухарбекович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F100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Кабардино-Балкарской Республики от 17.12.2024 г. (резолютивная часть объявлена 03.12.2024 г.) по делу № А20-6294/2024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A938C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75128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55AFA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F1007">
        <w:rPr>
          <w:rFonts w:ascii="Times New Roman" w:hAnsi="Times New Roman"/>
          <w:noProof/>
          <w:sz w:val="24"/>
          <w:szCs w:val="24"/>
        </w:rPr>
        <w:t>Тимижева Саладина Назировича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13F3F1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264A8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95B1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D98A8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3A52F0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0AA17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9E074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F1007">
        <w:rPr>
          <w:rFonts w:ascii="Times New Roman" w:hAnsi="Times New Roman"/>
          <w:noProof/>
          <w:sz w:val="24"/>
          <w:szCs w:val="24"/>
        </w:rPr>
        <w:t>Тимижева Саладина Назировича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2D67D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99C61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F4E56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B5403E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1259D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B0EFA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1007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Кабардино-Балкарской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8BEB79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795D7E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772C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8CDAE4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C3F2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F67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F8151A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4DDD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F1007">
              <w:rPr>
                <w:rFonts w:ascii="Times New Roman" w:hAnsi="Times New Roman"/>
                <w:noProof/>
                <w:sz w:val="24"/>
                <w:szCs w:val="24"/>
              </w:rPr>
              <w:t>Тимижева Саладина Назировича</w:t>
            </w:r>
          </w:p>
          <w:p w14:paraId="60DF9CC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8F75E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F10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40817810660334575374</w:t>
            </w:r>
          </w:p>
          <w:p w14:paraId="03AB34C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F10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СТАВРОПОЛЬСКОЕ ОТДЕЛЕНИЕ №5230 ПАО СБЕРБАНК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A14748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F10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30101810907020000615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DC8699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F10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899C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0BCF65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610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5A2EE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F10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З.М. Малухов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682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291EA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2DDC43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42BC8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47298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D5200"/>
    <w:rsid w:val="0023545D"/>
    <w:rsid w:val="00412179"/>
    <w:rsid w:val="0046686D"/>
    <w:rsid w:val="0049059C"/>
    <w:rsid w:val="0057643B"/>
    <w:rsid w:val="00582FEA"/>
    <w:rsid w:val="005969F6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35F5C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F100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0CB1F"/>
  <w15:chartTrackingRefBased/>
  <w15:docId w15:val="{34CBABAE-1F66-4A21-A9F8-CFB96E1B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2026-05-18T15:08:00Z</dcterms:created>
  <dcterms:modified xsi:type="dcterms:W3CDTF">2026-05-18T15:08:00Z</dcterms:modified>
</cp:coreProperties>
</file>