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FE2B9C" w14:textId="77777777" w:rsidR="006F665D" w:rsidRDefault="006F665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DDBED97" w14:textId="77777777" w:rsidR="006F665D" w:rsidRDefault="006F665D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СОГЛАШЕНИЕ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ЗАДАТКЕ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936A59B" w14:textId="77777777" w:rsidR="006F665D" w:rsidRDefault="006F665D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счет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обеспечения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оплаты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имущества,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приобретаемого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торгах</w:t>
      </w:r>
    </w:p>
    <w:p w14:paraId="107BE66E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C43C97F" w14:textId="77777777" w:rsidR="006F665D" w:rsidRDefault="006F665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«___»________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A24C6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4F960E8A" w14:textId="77777777" w:rsidR="006F665D" w:rsidRDefault="006F665D">
      <w:pPr>
        <w:rPr>
          <w:rFonts w:ascii="Times New Roman" w:hAnsi="Times New Roman" w:cs="Times New Roman"/>
          <w:sz w:val="24"/>
        </w:rPr>
      </w:pPr>
    </w:p>
    <w:p w14:paraId="4AB89248" w14:textId="642ABFD0" w:rsidR="006F665D" w:rsidRDefault="00E90BD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имуществом </w:t>
      </w:r>
      <w:r w:rsidRPr="006F69D7">
        <w:rPr>
          <w:rFonts w:ascii="Times New Roman" w:hAnsi="Times New Roman" w:cs="Times New Roman"/>
          <w:color w:val="000000"/>
          <w:sz w:val="24"/>
          <w:szCs w:val="24"/>
        </w:rPr>
        <w:t xml:space="preserve">Мельникова Алексея Владимировича (ИНН 352511212633, СНИЛС 076-640-716-82, дата рождения: 30.11.1968, место рождения: гор. Буй Костромской области, адрес Вологодская область, Вологодский район, д. </w:t>
      </w:r>
      <w:proofErr w:type="spellStart"/>
      <w:r w:rsidRPr="006F69D7">
        <w:rPr>
          <w:rFonts w:ascii="Times New Roman" w:hAnsi="Times New Roman" w:cs="Times New Roman"/>
          <w:color w:val="000000"/>
          <w:sz w:val="24"/>
          <w:szCs w:val="24"/>
        </w:rPr>
        <w:t>Шелыгино</w:t>
      </w:r>
      <w:proofErr w:type="spellEnd"/>
      <w:r w:rsidRPr="006F69D7">
        <w:rPr>
          <w:rFonts w:ascii="Times New Roman" w:hAnsi="Times New Roman" w:cs="Times New Roman"/>
          <w:color w:val="000000"/>
          <w:sz w:val="24"/>
          <w:szCs w:val="24"/>
        </w:rPr>
        <w:t>, ул. Кедровая, д. 11)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80C83">
        <w:rPr>
          <w:rFonts w:ascii="Times New Roman" w:hAnsi="Times New Roman" w:cs="Times New Roman"/>
          <w:color w:val="000000"/>
          <w:sz w:val="24"/>
          <w:szCs w:val="24"/>
        </w:rPr>
        <w:t>Иванов Антон Андреевич (ИНН 352525837297, СНИЛС 128-825-927 96, рег.№ в реестре СРО АУ-18723)–член САУ «Саморегулируемой организации «ДЕЛО» (ОГРН 1035002205919, ИНН 5010029544, адрес: 125284, г. Москва, Хорошевское шоссе, д. 32а, оф. 300), действующий на основании Решен</w:t>
      </w:r>
      <w:r>
        <w:rPr>
          <w:rFonts w:ascii="Times New Roman" w:hAnsi="Times New Roman" w:cs="Times New Roman"/>
          <w:color w:val="000000"/>
          <w:sz w:val="24"/>
          <w:szCs w:val="24"/>
        </w:rPr>
        <w:t>ия</w:t>
      </w:r>
      <w:r w:rsidRPr="00480C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69D7">
        <w:rPr>
          <w:rFonts w:ascii="Times New Roman" w:hAnsi="Times New Roman" w:cs="Times New Roman"/>
          <w:color w:val="000000"/>
          <w:sz w:val="24"/>
          <w:szCs w:val="24"/>
        </w:rPr>
        <w:t>Арбитражного суда Вологодской области от 27.01.2022 (резолютивная часть решения) дело №А13-15109/2021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«Продавец»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с одной стороны, и _____________,  в лице __________,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действующ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___ на основании ____________, именуем___ в дальнейшем «Покупатель», с другой стороны,  на основании протокола ___________ от ______________ ______________ о результатах проведения </w:t>
      </w:r>
      <w:r w:rsidR="00491F93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повторных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торгов по продаже имущества </w:t>
      </w:r>
      <w:r w:rsidRPr="006F69D7">
        <w:rPr>
          <w:rFonts w:ascii="Times New Roman" w:hAnsi="Times New Roman" w:cs="Times New Roman"/>
          <w:color w:val="000000"/>
          <w:sz w:val="24"/>
          <w:szCs w:val="24"/>
        </w:rPr>
        <w:t>Мельникова Алексея Владимировича</w:t>
      </w:r>
      <w:r w:rsidR="006F665D">
        <w:rPr>
          <w:rFonts w:ascii="Times New Roman" w:hAnsi="Times New Roman" w:cs="Times New Roman"/>
          <w:sz w:val="24"/>
          <w:szCs w:val="24"/>
        </w:rPr>
        <w:t>, заключили настоящее соглашение о нижеследующем:</w:t>
      </w:r>
    </w:p>
    <w:p w14:paraId="25D0BF4E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47E36F" w14:textId="77777777" w:rsidR="006F665D" w:rsidRDefault="006F665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ПРЕДМЕТ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</w:p>
    <w:p w14:paraId="64ECF9D4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239386B" w14:textId="77777777" w:rsidR="006F665D" w:rsidRDefault="006F665D">
      <w:pPr>
        <w:numPr>
          <w:ilvl w:val="1"/>
          <w:numId w:val="5"/>
        </w:numPr>
        <w:ind w:left="0" w:firstLine="567"/>
        <w:jc w:val="both"/>
        <w:rPr>
          <w:rFonts w:ascii="Times New Roman" w:eastAsia="Arial" w:hAnsi="Times New Roman" w:cs="Times New Roman"/>
          <w:sz w:val="24"/>
        </w:rPr>
      </w:pPr>
      <w:r>
        <w:rPr>
          <w:rFonts w:ascii="Times New Roman" w:eastAsia="Arial" w:hAnsi="Times New Roman" w:cs="Times New Roman"/>
          <w:sz w:val="24"/>
        </w:rPr>
        <w:t xml:space="preserve">Претендент обязуется перечислить на расчетный счет </w:t>
      </w:r>
      <w:r w:rsidR="00E90BD0" w:rsidRPr="006F69D7">
        <w:rPr>
          <w:rFonts w:ascii="Times New Roman" w:hAnsi="Times New Roman" w:cs="Times New Roman"/>
          <w:color w:val="000000"/>
          <w:sz w:val="24"/>
        </w:rPr>
        <w:t>Мельникова Алексея Владимировича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Arial" w:hAnsi="Times New Roman" w:cs="Times New Roman"/>
          <w:sz w:val="24"/>
        </w:rPr>
        <w:t xml:space="preserve">задаток в размере </w:t>
      </w:r>
      <w:r w:rsidR="000473C4">
        <w:rPr>
          <w:rFonts w:ascii="Times New Roman" w:eastAsia="Arial" w:hAnsi="Times New Roman" w:cs="Times New Roman"/>
          <w:sz w:val="24"/>
        </w:rPr>
        <w:t>1</w:t>
      </w:r>
      <w:r>
        <w:rPr>
          <w:rFonts w:ascii="Times New Roman" w:eastAsia="Arial" w:hAnsi="Times New Roman" w:cs="Times New Roman"/>
          <w:sz w:val="24"/>
        </w:rPr>
        <w:t>0% от начальной цены продажи лота:</w:t>
      </w:r>
    </w:p>
    <w:p w14:paraId="18364B1F" w14:textId="77777777" w:rsidR="006F665D" w:rsidRDefault="006F665D">
      <w:pPr>
        <w:ind w:left="567"/>
        <w:jc w:val="both"/>
        <w:rPr>
          <w:rFonts w:ascii="Times New Roman" w:eastAsia="Arial" w:hAnsi="Times New Roman" w:cs="Times New Roman"/>
          <w:sz w:val="24"/>
        </w:rPr>
      </w:pPr>
    </w:p>
    <w:p w14:paraId="75ECAD9D" w14:textId="77777777" w:rsidR="006F665D" w:rsidRDefault="006F665D">
      <w:pPr>
        <w:ind w:left="567"/>
        <w:jc w:val="both"/>
        <w:rPr>
          <w:rFonts w:ascii="Times New Roman" w:eastAsia="Arial" w:hAnsi="Times New Roman" w:cs="Times New Roman"/>
          <w:sz w:val="24"/>
        </w:rPr>
      </w:pPr>
    </w:p>
    <w:tbl>
      <w:tblPr>
        <w:tblW w:w="9776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6382"/>
        <w:gridCol w:w="992"/>
        <w:gridCol w:w="1701"/>
      </w:tblGrid>
      <w:tr w:rsidR="00E90BD0" w:rsidRPr="00E90BD0" w14:paraId="03862C11" w14:textId="77777777" w:rsidTr="006F665D">
        <w:trPr>
          <w:trHeight w:val="765"/>
        </w:trPr>
        <w:tc>
          <w:tcPr>
            <w:tcW w:w="701" w:type="dxa"/>
            <w:shd w:val="clear" w:color="000000" w:fill="D9D9D9"/>
            <w:vAlign w:val="center"/>
          </w:tcPr>
          <w:p w14:paraId="13CD5992" w14:textId="77777777" w:rsidR="00E90BD0" w:rsidRPr="00E90BD0" w:rsidRDefault="00E90BD0" w:rsidP="006F66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0BD0"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6382" w:type="dxa"/>
            <w:shd w:val="clear" w:color="000000" w:fill="D9D9D9"/>
            <w:vAlign w:val="center"/>
          </w:tcPr>
          <w:p w14:paraId="47F2017E" w14:textId="77777777" w:rsidR="00E90BD0" w:rsidRPr="00E90BD0" w:rsidRDefault="00E90BD0" w:rsidP="006F66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0BD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992" w:type="dxa"/>
            <w:shd w:val="clear" w:color="000000" w:fill="D9D9D9"/>
            <w:vAlign w:val="center"/>
          </w:tcPr>
          <w:p w14:paraId="2A30153E" w14:textId="77777777" w:rsidR="00E90BD0" w:rsidRPr="00E90BD0" w:rsidRDefault="00E90BD0" w:rsidP="006F66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0BD0">
              <w:rPr>
                <w:rFonts w:ascii="Times New Roman" w:hAnsi="Times New Roman" w:cs="Times New Roman"/>
                <w:b/>
                <w:bCs/>
                <w:color w:val="000000"/>
              </w:rPr>
              <w:t>Номер лота</w:t>
            </w:r>
          </w:p>
        </w:tc>
        <w:tc>
          <w:tcPr>
            <w:tcW w:w="1701" w:type="dxa"/>
            <w:shd w:val="clear" w:color="000000" w:fill="D9D9D9"/>
            <w:vAlign w:val="center"/>
          </w:tcPr>
          <w:p w14:paraId="11ABB688" w14:textId="77777777" w:rsidR="00E90BD0" w:rsidRPr="00E90BD0" w:rsidRDefault="00E90BD0" w:rsidP="006F665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0BD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Стоимость, руб. </w:t>
            </w:r>
          </w:p>
        </w:tc>
      </w:tr>
      <w:tr w:rsidR="00E90BD0" w:rsidRPr="00E90BD0" w14:paraId="69393FBE" w14:textId="77777777" w:rsidTr="006F665D">
        <w:trPr>
          <w:trHeight w:val="852"/>
        </w:trPr>
        <w:tc>
          <w:tcPr>
            <w:tcW w:w="701" w:type="dxa"/>
            <w:vAlign w:val="center"/>
          </w:tcPr>
          <w:p w14:paraId="4D55458B" w14:textId="77777777" w:rsidR="00E90BD0" w:rsidRPr="00E90BD0" w:rsidRDefault="00E90BD0" w:rsidP="006F66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0BD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82" w:type="dxa"/>
          </w:tcPr>
          <w:p w14:paraId="5B59B644" w14:textId="77777777" w:rsidR="00E90BD0" w:rsidRPr="00E90BD0" w:rsidRDefault="00E90BD0" w:rsidP="006F665D">
            <w:pPr>
              <w:pStyle w:val="af0"/>
              <w:jc w:val="center"/>
              <w:rPr>
                <w:color w:val="000000"/>
              </w:rPr>
            </w:pPr>
            <w:r w:rsidRPr="00E90BD0">
              <w:rPr>
                <w:color w:val="000000"/>
              </w:rPr>
              <w:t xml:space="preserve">Здание коровника, назначение: нежилое, 1-этажный, общая площадь 1 129,9 кв.м., адрес местонахождения объекта: Вологодская обл., Вологодский р-н, д. </w:t>
            </w:r>
            <w:proofErr w:type="spellStart"/>
            <w:r w:rsidRPr="00E90BD0">
              <w:rPr>
                <w:color w:val="000000"/>
              </w:rPr>
              <w:t>Яминово</w:t>
            </w:r>
            <w:proofErr w:type="spellEnd"/>
            <w:r w:rsidRPr="00E90BD0">
              <w:rPr>
                <w:color w:val="000000"/>
              </w:rPr>
              <w:t>, д. б/н, кадастровый номер: 35:25:0603032:133</w:t>
            </w:r>
          </w:p>
        </w:tc>
        <w:tc>
          <w:tcPr>
            <w:tcW w:w="992" w:type="dxa"/>
            <w:vAlign w:val="center"/>
          </w:tcPr>
          <w:p w14:paraId="1BB24791" w14:textId="77777777" w:rsidR="00E90BD0" w:rsidRPr="00E90BD0" w:rsidRDefault="00E90BD0" w:rsidP="006F665D">
            <w:pPr>
              <w:pStyle w:val="af0"/>
              <w:jc w:val="center"/>
              <w:rPr>
                <w:color w:val="000000"/>
              </w:rPr>
            </w:pPr>
            <w:r w:rsidRPr="00E90BD0">
              <w:rPr>
                <w:color w:val="000000"/>
              </w:rPr>
              <w:t>1</w:t>
            </w:r>
          </w:p>
        </w:tc>
        <w:tc>
          <w:tcPr>
            <w:tcW w:w="1701" w:type="dxa"/>
            <w:vAlign w:val="center"/>
          </w:tcPr>
          <w:p w14:paraId="217038A1" w14:textId="570D894B" w:rsidR="00E90BD0" w:rsidRPr="00E90BD0" w:rsidRDefault="00E90BD0" w:rsidP="006F665D">
            <w:pPr>
              <w:pStyle w:val="af0"/>
              <w:jc w:val="center"/>
              <w:rPr>
                <w:color w:val="000000"/>
              </w:rPr>
            </w:pPr>
          </w:p>
        </w:tc>
      </w:tr>
      <w:tr w:rsidR="00E90BD0" w:rsidRPr="00E90BD0" w14:paraId="05EA22FB" w14:textId="77777777" w:rsidTr="006F665D">
        <w:trPr>
          <w:trHeight w:val="852"/>
        </w:trPr>
        <w:tc>
          <w:tcPr>
            <w:tcW w:w="701" w:type="dxa"/>
            <w:vAlign w:val="center"/>
          </w:tcPr>
          <w:p w14:paraId="544F5242" w14:textId="77777777" w:rsidR="00E90BD0" w:rsidRPr="00E90BD0" w:rsidRDefault="00E90BD0" w:rsidP="006F66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0BD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382" w:type="dxa"/>
          </w:tcPr>
          <w:p w14:paraId="02139FF2" w14:textId="77777777" w:rsidR="00E90BD0" w:rsidRPr="00E90BD0" w:rsidRDefault="00E90BD0" w:rsidP="006F665D">
            <w:pPr>
              <w:pStyle w:val="af0"/>
              <w:jc w:val="center"/>
              <w:rPr>
                <w:color w:val="000000"/>
              </w:rPr>
            </w:pPr>
            <w:r w:rsidRPr="00E90BD0">
              <w:rPr>
                <w:color w:val="000000"/>
              </w:rPr>
              <w:t xml:space="preserve">Здание свинарника, назначение: нежилое, 1-этажный, общая площадь 413,9 кв.м., лит. Ж, адрес местонахождения объекта: Вологодская обл., Вологодский р-н, Спасский сельсовет, вблизи д. </w:t>
            </w:r>
            <w:proofErr w:type="spellStart"/>
            <w:r w:rsidRPr="00E90BD0">
              <w:rPr>
                <w:color w:val="000000"/>
              </w:rPr>
              <w:t>Яминово</w:t>
            </w:r>
            <w:proofErr w:type="spellEnd"/>
            <w:r w:rsidRPr="00E90BD0">
              <w:rPr>
                <w:color w:val="000000"/>
              </w:rPr>
              <w:t>, кадастровый номер: 35:25:0603032:143</w:t>
            </w:r>
          </w:p>
        </w:tc>
        <w:tc>
          <w:tcPr>
            <w:tcW w:w="992" w:type="dxa"/>
            <w:vAlign w:val="center"/>
          </w:tcPr>
          <w:p w14:paraId="45EBC4F4" w14:textId="77777777" w:rsidR="00E90BD0" w:rsidRPr="00E90BD0" w:rsidRDefault="00E90BD0" w:rsidP="006F665D">
            <w:pPr>
              <w:pStyle w:val="af0"/>
              <w:jc w:val="center"/>
              <w:rPr>
                <w:color w:val="000000"/>
              </w:rPr>
            </w:pPr>
            <w:r w:rsidRPr="00E90BD0">
              <w:rPr>
                <w:color w:val="000000"/>
              </w:rPr>
              <w:t>2</w:t>
            </w:r>
          </w:p>
        </w:tc>
        <w:tc>
          <w:tcPr>
            <w:tcW w:w="1701" w:type="dxa"/>
            <w:vAlign w:val="center"/>
          </w:tcPr>
          <w:p w14:paraId="00EFADC6" w14:textId="3D58F051" w:rsidR="00E90BD0" w:rsidRPr="00E90BD0" w:rsidRDefault="00E90BD0" w:rsidP="006F665D">
            <w:pPr>
              <w:pStyle w:val="af0"/>
              <w:jc w:val="center"/>
              <w:rPr>
                <w:color w:val="000000"/>
              </w:rPr>
            </w:pPr>
          </w:p>
        </w:tc>
      </w:tr>
      <w:tr w:rsidR="00E90BD0" w:rsidRPr="00E90BD0" w14:paraId="0A8FC673" w14:textId="77777777" w:rsidTr="006F665D">
        <w:trPr>
          <w:trHeight w:val="852"/>
        </w:trPr>
        <w:tc>
          <w:tcPr>
            <w:tcW w:w="701" w:type="dxa"/>
            <w:vAlign w:val="center"/>
          </w:tcPr>
          <w:p w14:paraId="024CA472" w14:textId="77777777" w:rsidR="00E90BD0" w:rsidRPr="00E90BD0" w:rsidRDefault="00E90BD0" w:rsidP="006F66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0BD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82" w:type="dxa"/>
          </w:tcPr>
          <w:p w14:paraId="514D5D4C" w14:textId="77777777" w:rsidR="00E90BD0" w:rsidRPr="00E90BD0" w:rsidRDefault="00E90BD0" w:rsidP="006F665D">
            <w:pPr>
              <w:pStyle w:val="af0"/>
              <w:jc w:val="center"/>
              <w:rPr>
                <w:color w:val="000000"/>
              </w:rPr>
            </w:pPr>
            <w:r w:rsidRPr="00E90BD0">
              <w:rPr>
                <w:color w:val="000000"/>
              </w:rPr>
              <w:t xml:space="preserve">Здание свинарника, назначение: нежилое, 1-этажный, общая площадь 302, 3 </w:t>
            </w:r>
            <w:proofErr w:type="spellStart"/>
            <w:r w:rsidRPr="00E90BD0">
              <w:rPr>
                <w:color w:val="000000"/>
              </w:rPr>
              <w:t>кв.м</w:t>
            </w:r>
            <w:proofErr w:type="spellEnd"/>
            <w:r w:rsidRPr="00E90BD0">
              <w:rPr>
                <w:color w:val="000000"/>
              </w:rPr>
              <w:t xml:space="preserve"> лит. Е, адрес местонахождения объекта: Вологодская обл., Вологодский р-н, Спасский сельсовет, вблизи д. </w:t>
            </w:r>
            <w:proofErr w:type="spellStart"/>
            <w:r w:rsidRPr="00E90BD0">
              <w:rPr>
                <w:color w:val="000000"/>
              </w:rPr>
              <w:t>Яминово</w:t>
            </w:r>
            <w:proofErr w:type="spellEnd"/>
            <w:r w:rsidRPr="00E90BD0">
              <w:rPr>
                <w:color w:val="000000"/>
              </w:rPr>
              <w:t>, кадастровый номер: 35:25:0603032:162</w:t>
            </w:r>
          </w:p>
        </w:tc>
        <w:tc>
          <w:tcPr>
            <w:tcW w:w="992" w:type="dxa"/>
            <w:vAlign w:val="center"/>
          </w:tcPr>
          <w:p w14:paraId="200109CD" w14:textId="77777777" w:rsidR="00E90BD0" w:rsidRPr="00E90BD0" w:rsidRDefault="00E90BD0" w:rsidP="006F665D">
            <w:pPr>
              <w:pStyle w:val="af0"/>
              <w:jc w:val="center"/>
              <w:rPr>
                <w:color w:val="000000"/>
              </w:rPr>
            </w:pPr>
            <w:r w:rsidRPr="00E90BD0">
              <w:rPr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14:paraId="62E1C6AD" w14:textId="180826C0" w:rsidR="00E90BD0" w:rsidRPr="00E90BD0" w:rsidRDefault="00E90BD0" w:rsidP="006F665D">
            <w:pPr>
              <w:pStyle w:val="af0"/>
              <w:jc w:val="center"/>
              <w:rPr>
                <w:color w:val="000000"/>
              </w:rPr>
            </w:pPr>
          </w:p>
        </w:tc>
      </w:tr>
      <w:tr w:rsidR="00E90BD0" w:rsidRPr="00E90BD0" w14:paraId="33636CC5" w14:textId="77777777" w:rsidTr="006F665D">
        <w:trPr>
          <w:trHeight w:val="852"/>
        </w:trPr>
        <w:tc>
          <w:tcPr>
            <w:tcW w:w="701" w:type="dxa"/>
            <w:vAlign w:val="center"/>
          </w:tcPr>
          <w:p w14:paraId="48BCD6F5" w14:textId="77777777" w:rsidR="00E90BD0" w:rsidRPr="00E90BD0" w:rsidRDefault="00E90BD0" w:rsidP="006F665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0BD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82" w:type="dxa"/>
          </w:tcPr>
          <w:p w14:paraId="0F8F6327" w14:textId="77777777" w:rsidR="00E90BD0" w:rsidRPr="00E90BD0" w:rsidRDefault="00E90BD0" w:rsidP="006F665D">
            <w:pPr>
              <w:pStyle w:val="af0"/>
              <w:jc w:val="center"/>
              <w:rPr>
                <w:color w:val="000000"/>
              </w:rPr>
            </w:pPr>
            <w:r w:rsidRPr="00E90BD0">
              <w:rPr>
                <w:color w:val="000000"/>
              </w:rPr>
              <w:t xml:space="preserve">2 - Здание свинарника, назначение: нежилое, 1-этажный, общая площадь 104,8 кв.м., лит. Б, адрес местонахождения объекта: Вологодская обл., Вологодский р-н, Спасский сельсовет, вблизи д. </w:t>
            </w:r>
            <w:proofErr w:type="spellStart"/>
            <w:r w:rsidRPr="00E90BD0">
              <w:rPr>
                <w:color w:val="000000"/>
              </w:rPr>
              <w:t>Яминово</w:t>
            </w:r>
            <w:proofErr w:type="spellEnd"/>
            <w:r w:rsidRPr="00E90BD0">
              <w:rPr>
                <w:color w:val="000000"/>
              </w:rPr>
              <w:t>, кадастровый номер: 35:25:0603032:155</w:t>
            </w:r>
          </w:p>
        </w:tc>
        <w:tc>
          <w:tcPr>
            <w:tcW w:w="992" w:type="dxa"/>
            <w:vAlign w:val="center"/>
          </w:tcPr>
          <w:p w14:paraId="0ADB8319" w14:textId="77777777" w:rsidR="00E90BD0" w:rsidRPr="00E90BD0" w:rsidRDefault="00E90BD0" w:rsidP="006F665D">
            <w:pPr>
              <w:pStyle w:val="af0"/>
              <w:jc w:val="center"/>
              <w:rPr>
                <w:color w:val="000000"/>
              </w:rPr>
            </w:pPr>
            <w:r w:rsidRPr="00E90BD0">
              <w:rPr>
                <w:color w:val="000000"/>
              </w:rPr>
              <w:t>4</w:t>
            </w:r>
          </w:p>
        </w:tc>
        <w:tc>
          <w:tcPr>
            <w:tcW w:w="1701" w:type="dxa"/>
            <w:vAlign w:val="center"/>
          </w:tcPr>
          <w:p w14:paraId="224104D7" w14:textId="0BC346A1" w:rsidR="00E90BD0" w:rsidRPr="00E90BD0" w:rsidRDefault="00E90BD0" w:rsidP="006F665D">
            <w:pPr>
              <w:pStyle w:val="af0"/>
              <w:jc w:val="center"/>
              <w:rPr>
                <w:color w:val="000000"/>
              </w:rPr>
            </w:pPr>
          </w:p>
        </w:tc>
      </w:tr>
    </w:tbl>
    <w:p w14:paraId="0850920B" w14:textId="77777777" w:rsidR="00E90BD0" w:rsidRPr="00E90BD0" w:rsidRDefault="00E90BD0">
      <w:pPr>
        <w:ind w:left="567"/>
        <w:jc w:val="both"/>
        <w:rPr>
          <w:rFonts w:ascii="Times New Roman" w:eastAsia="Arial" w:hAnsi="Times New Roman" w:cs="Times New Roman"/>
          <w:sz w:val="24"/>
        </w:rPr>
      </w:pPr>
    </w:p>
    <w:p w14:paraId="15FF669F" w14:textId="77777777" w:rsidR="00E90BD0" w:rsidRDefault="00E90BD0">
      <w:pPr>
        <w:ind w:left="567"/>
        <w:jc w:val="both"/>
        <w:rPr>
          <w:rFonts w:ascii="Times New Roman" w:eastAsia="Arial" w:hAnsi="Times New Roman" w:cs="Times New Roman"/>
          <w:sz w:val="24"/>
        </w:rPr>
      </w:pPr>
    </w:p>
    <w:p w14:paraId="0210A534" w14:textId="77777777" w:rsidR="006F665D" w:rsidRDefault="006F665D">
      <w:pPr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Arial" w:hAnsi="Times New Roman" w:cs="Times New Roman"/>
          <w:sz w:val="24"/>
        </w:rPr>
        <w:t>в указанный</w:t>
      </w:r>
      <w:r>
        <w:rPr>
          <w:rFonts w:ascii="Times New Roman" w:hAnsi="Times New Roman" w:cs="Times New Roman"/>
          <w:sz w:val="24"/>
        </w:rPr>
        <w:t xml:space="preserve"> в публикации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 проведении торгов срок для оплаты задатка.</w:t>
      </w:r>
    </w:p>
    <w:p w14:paraId="539E5B49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условия торгов оговорены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соответствующей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публикации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проведении торгов на сайте Единого Федерального реестра сведений о банкротстве.</w:t>
      </w:r>
    </w:p>
    <w:p w14:paraId="7D20DD7B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0DD9FFB" w14:textId="77777777" w:rsidR="006F665D" w:rsidRDefault="006F665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</w:t>
      </w:r>
    </w:p>
    <w:p w14:paraId="014F5A65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C4B920E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обязан:</w:t>
      </w:r>
    </w:p>
    <w:p w14:paraId="5A2F1A39" w14:textId="77777777" w:rsidR="006F665D" w:rsidRDefault="006F665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поступление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денежных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Публикации о проведении торгов расчетный </w:t>
      </w:r>
      <w:r>
        <w:rPr>
          <w:rFonts w:ascii="Times New Roman" w:hAnsi="Times New Roman" w:cs="Times New Roman"/>
          <w:sz w:val="24"/>
          <w:szCs w:val="24"/>
        </w:rPr>
        <w:t>счет в течение срока для оплаты задатка.</w:t>
      </w:r>
    </w:p>
    <w:p w14:paraId="5C0DDAAA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признания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победителем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5-ти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>подписать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его,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перечисленный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засчитывается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Продавцом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оплаты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заключенному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купли-продажи.</w:t>
      </w:r>
    </w:p>
    <w:p w14:paraId="1A8AA36C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отказа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уклонения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</w:rPr>
        <w:t>победителя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пяти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2.1.2,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2.2.4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внесенный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вправе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участнику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наиболее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высокая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сравнению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Имущества,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другими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участниками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исключением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победителя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торгов.</w:t>
      </w:r>
    </w:p>
    <w:p w14:paraId="53AC1CC8" w14:textId="77777777" w:rsidR="006F665D" w:rsidRDefault="006F665D">
      <w:pPr>
        <w:ind w:firstLine="5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2.1.4.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случае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неисполнения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или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ненадлежащего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исполнения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Претендентом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заключенного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по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результатам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торгов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договора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купли-продажи</w:t>
      </w:r>
      <w:r>
        <w:rPr>
          <w:rFonts w:ascii="Times New Roman" w:eastAsia="Times New Roman" w:hAnsi="Times New Roman" w:cs="Times New Roman"/>
          <w:sz w:val="24"/>
        </w:rPr>
        <w:t xml:space="preserve"> Имущества </w:t>
      </w:r>
      <w:r>
        <w:rPr>
          <w:rFonts w:ascii="Times New Roman" w:hAnsi="Times New Roman" w:cs="Times New Roman"/>
          <w:sz w:val="24"/>
        </w:rPr>
        <w:t>(в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том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числе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оплата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или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несвоевременная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оплата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Имущества),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задаток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остается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Продавцом.</w:t>
      </w:r>
    </w:p>
    <w:p w14:paraId="0CD9077D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обязан:</w:t>
      </w:r>
    </w:p>
    <w:p w14:paraId="7D011049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предмета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вернуть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течение пяти рабочих 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отмене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торгов.</w:t>
      </w:r>
    </w:p>
    <w:p w14:paraId="2CDAC478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отказе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допуске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вернуть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течение пяти рабочих дней со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протокола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итогах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приема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заявок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 пяти рабочих 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момента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поступления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Продавца.</w:t>
      </w:r>
    </w:p>
    <w:p w14:paraId="5FB0047C" w14:textId="77777777" w:rsidR="006F665D" w:rsidRDefault="006F665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признания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победителем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направляет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2-х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протокола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результатах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копии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протокола.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5-ти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</w:t>
      </w:r>
      <w:r>
        <w:rPr>
          <w:rFonts w:ascii="Times New Roman" w:hAnsi="Times New Roman" w:cs="Times New Roman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протокола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направляет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(победителю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приложением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представленным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победителем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Имущества.</w:t>
      </w:r>
    </w:p>
    <w:p w14:paraId="7EA90187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непризнания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победителем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вернуть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 пяти рабочих дней со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протокола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итогах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торгов.</w:t>
      </w:r>
    </w:p>
    <w:p w14:paraId="34AC9B3E" w14:textId="77777777" w:rsidR="006F665D" w:rsidRDefault="006F665D">
      <w:pPr>
        <w:jc w:val="both"/>
        <w:rPr>
          <w:rFonts w:ascii="Times New Roman" w:hAnsi="Times New Roman" w:cs="Times New Roman"/>
          <w:sz w:val="24"/>
        </w:rPr>
      </w:pPr>
    </w:p>
    <w:p w14:paraId="5CCC7576" w14:textId="77777777" w:rsidR="006F665D" w:rsidRDefault="006F665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СОГЛАШЕНИЯ</w:t>
      </w:r>
    </w:p>
    <w:p w14:paraId="2AC304D6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69D5ED6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вступает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силу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сторонами.</w:t>
      </w:r>
    </w:p>
    <w:p w14:paraId="2E4BEA18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Отношения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прекращаются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взаиморасчета.</w:t>
      </w:r>
    </w:p>
    <w:p w14:paraId="316076F5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CC05F7B" w14:textId="77777777" w:rsidR="006F665D" w:rsidRDefault="006F665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ЗАКЛЮЧИТЕЛЬНЫЕ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ПОЛОЖЕНИЯ</w:t>
      </w:r>
    </w:p>
    <w:p w14:paraId="5B1BE0A7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78640E1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Споры,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возникающие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разрешаются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путем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переговоров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собой,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недостижения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согласия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рассматриваются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правилами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подсудности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соответствующих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споров.</w:t>
      </w:r>
    </w:p>
    <w:p w14:paraId="5473EC40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составлено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экземплярах,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имеющих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одинаковую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юридическую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силу,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одному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Сторон.</w:t>
      </w:r>
    </w:p>
    <w:p w14:paraId="7E3B3E65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ином,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Соглашением,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руководствуются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действующим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законодательством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РФ.</w:t>
      </w:r>
    </w:p>
    <w:p w14:paraId="41D59F27" w14:textId="77777777" w:rsidR="006F665D" w:rsidRDefault="006F66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477BC0" w14:textId="77777777" w:rsidR="006F665D" w:rsidRDefault="006F665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ПЛАТЕЖНЫЕ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РЕКВИЗИТЫ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СТОРОН</w:t>
      </w:r>
    </w:p>
    <w:tbl>
      <w:tblPr>
        <w:tblW w:w="0" w:type="auto"/>
        <w:tblInd w:w="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6F665D" w14:paraId="30435928" w14:textId="77777777">
        <w:tc>
          <w:tcPr>
            <w:tcW w:w="4536" w:type="dxa"/>
          </w:tcPr>
          <w:p w14:paraId="406353C2" w14:textId="77777777" w:rsidR="006F665D" w:rsidRDefault="006F665D">
            <w:pPr>
              <w:shd w:val="clear" w:color="auto" w:fill="FFFFFF"/>
              <w:snapToGrid w:val="0"/>
              <w:ind w:left="3" w:right="-7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</w:rPr>
              <w:t>Продавец</w:t>
            </w:r>
          </w:p>
          <w:p w14:paraId="3D911F9B" w14:textId="77777777" w:rsidR="00E90BD0" w:rsidRPr="00E90BD0" w:rsidRDefault="00E90BD0" w:rsidP="00E90BD0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E90BD0">
              <w:rPr>
                <w:rFonts w:ascii="Times New Roman" w:hAnsi="Times New Roman" w:cs="Times New Roman"/>
                <w:sz w:val="24"/>
              </w:rPr>
              <w:t>Финансовый управляющий имуществом</w:t>
            </w:r>
          </w:p>
          <w:p w14:paraId="037646E4" w14:textId="77777777" w:rsidR="00E90BD0" w:rsidRPr="00E90BD0" w:rsidRDefault="00E90BD0" w:rsidP="00E90BD0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E90BD0">
              <w:rPr>
                <w:rFonts w:ascii="Times New Roman" w:hAnsi="Times New Roman" w:cs="Times New Roman"/>
                <w:sz w:val="24"/>
              </w:rPr>
              <w:t xml:space="preserve">Мельникова Алексея Владимировича </w:t>
            </w:r>
            <w:r w:rsidRPr="00E90BD0">
              <w:rPr>
                <w:rFonts w:ascii="Times New Roman" w:hAnsi="Times New Roman" w:cs="Times New Roman"/>
                <w:sz w:val="24"/>
              </w:rPr>
              <w:lastRenderedPageBreak/>
              <w:t>Иванов Антон Андреевич</w:t>
            </w:r>
          </w:p>
          <w:p w14:paraId="6B8A5A8A" w14:textId="77777777" w:rsidR="00E90BD0" w:rsidRPr="00E90BD0" w:rsidRDefault="00E90BD0" w:rsidP="00E90BD0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5C04570" w14:textId="77777777" w:rsidR="00E90BD0" w:rsidRPr="00BF70FF" w:rsidRDefault="00E90BD0" w:rsidP="00E90BD0">
            <w:pPr>
              <w:shd w:val="clear" w:color="auto" w:fill="FFFFFF"/>
              <w:ind w:right="50"/>
              <w:jc w:val="both"/>
              <w:rPr>
                <w:sz w:val="24"/>
              </w:rPr>
            </w:pPr>
            <w:r w:rsidRPr="00BF70FF">
              <w:rPr>
                <w:rFonts w:ascii="Times New Roman" w:hAnsi="Times New Roman" w:cs="Times New Roman"/>
                <w:sz w:val="24"/>
              </w:rPr>
              <w:t>ФИЛИАЛ "ЦЕНТРАЛЬНЫЙ" ПАО "СОВКОМБАНК" (БЕРДСК) к/с 30101810150040000763, БИК 045004763, ИНН БАНКА 4401116480, КПП БАНКА 544543001, счет получателя платежа: 40817810150223588973, получатель: Мельников Алексей Владимирович</w:t>
            </w:r>
          </w:p>
          <w:p w14:paraId="2C34A358" w14:textId="77777777" w:rsidR="006F665D" w:rsidRPr="00A24C6A" w:rsidRDefault="006F665D" w:rsidP="00A24C6A">
            <w:pPr>
              <w:pStyle w:val="ConsPlusNormal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6B2FA5" w14:textId="77777777" w:rsidR="006F665D" w:rsidRPr="00A24C6A" w:rsidRDefault="006F665D" w:rsidP="00A24C6A">
            <w:pPr>
              <w:pStyle w:val="ConsPlusNormal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0FD47C" w14:textId="77777777" w:rsidR="006F665D" w:rsidRDefault="006F665D">
            <w:pPr>
              <w:shd w:val="clear" w:color="auto" w:fill="FFFFFF"/>
              <w:ind w:left="-426" w:right="5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 Иванов А.А.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4678" w:type="dxa"/>
          </w:tcPr>
          <w:p w14:paraId="63578983" w14:textId="77777777" w:rsidR="006F665D" w:rsidRDefault="006F665D">
            <w:pPr>
              <w:pStyle w:val="a7"/>
              <w:snapToGrid w:val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Претендент:</w:t>
            </w:r>
          </w:p>
        </w:tc>
      </w:tr>
    </w:tbl>
    <w:p w14:paraId="22C022F5" w14:textId="77777777" w:rsidR="009A0EF4" w:rsidRDefault="009A0EF4">
      <w:pPr>
        <w:pStyle w:val="ConsPlusNormal"/>
        <w:ind w:firstLine="0"/>
        <w:jc w:val="both"/>
      </w:pPr>
    </w:p>
    <w:sectPr w:rsidR="009A0EF4">
      <w:footerReference w:type="default" r:id="rId7"/>
      <w:pgSz w:w="11906" w:h="16838"/>
      <w:pgMar w:top="709" w:right="850" w:bottom="284" w:left="1701" w:header="720" w:footer="5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06F82" w14:textId="77777777" w:rsidR="00CF1A48" w:rsidRDefault="00CF1A48">
      <w:r>
        <w:separator/>
      </w:r>
    </w:p>
  </w:endnote>
  <w:endnote w:type="continuationSeparator" w:id="0">
    <w:p w14:paraId="41896500" w14:textId="77777777" w:rsidR="00CF1A48" w:rsidRDefault="00CF1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E9752" w14:textId="77777777" w:rsidR="006F665D" w:rsidRDefault="006F665D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sz w:val="24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85689" w14:textId="77777777" w:rsidR="00CF1A48" w:rsidRDefault="00CF1A48">
      <w:r>
        <w:separator/>
      </w:r>
    </w:p>
  </w:footnote>
  <w:footnote w:type="continuationSeparator" w:id="0">
    <w:p w14:paraId="0469F58E" w14:textId="77777777" w:rsidR="00CF1A48" w:rsidRDefault="00CF1A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0000002"/>
    <w:multiLevelType w:val="hybridMultilevel"/>
    <w:tmpl w:val="00000002"/>
    <w:lvl w:ilvl="0" w:tplc="FFFFFFFF">
      <w:start w:val="1"/>
      <w:numFmt w:val="decimal"/>
      <w:lvlText w:val="%1."/>
      <w:lvlJc w:val="left"/>
      <w:pPr>
        <w:ind w:left="7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2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2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  <w:rPr>
        <w:rFonts w:hint="default"/>
      </w:r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510" w:hanging="51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1220" w:hanging="51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ind w:left="510" w:hanging="51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4" w15:restartNumberingAfterBreak="0">
    <w:nsid w:val="00000005"/>
    <w:multiLevelType w:val="hybridMultilevel"/>
    <w:tmpl w:val="00000005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" w15:restartNumberingAfterBreak="0">
    <w:nsid w:val="00000006"/>
    <w:multiLevelType w:val="hybridMultilevel"/>
    <w:tmpl w:val="00000006"/>
    <w:lvl w:ilvl="0" w:tplc="FFFFFFF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709B374F"/>
    <w:multiLevelType w:val="multilevel"/>
    <w:tmpl w:val="000000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num w:numId="1" w16cid:durableId="597102285">
    <w:abstractNumId w:val="6"/>
  </w:num>
  <w:num w:numId="2" w16cid:durableId="2049795615">
    <w:abstractNumId w:val="0"/>
  </w:num>
  <w:num w:numId="3" w16cid:durableId="246114156">
    <w:abstractNumId w:val="1"/>
  </w:num>
  <w:num w:numId="4" w16cid:durableId="1594704934">
    <w:abstractNumId w:val="4"/>
  </w:num>
  <w:num w:numId="5" w16cid:durableId="631794336">
    <w:abstractNumId w:val="2"/>
  </w:num>
  <w:num w:numId="6" w16cid:durableId="1374622761">
    <w:abstractNumId w:val="3"/>
  </w:num>
  <w:num w:numId="7" w16cid:durableId="7251787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14"/>
    <w:rsid w:val="000473C4"/>
    <w:rsid w:val="00070A14"/>
    <w:rsid w:val="0022210D"/>
    <w:rsid w:val="002F3AFD"/>
    <w:rsid w:val="00471964"/>
    <w:rsid w:val="00491F93"/>
    <w:rsid w:val="006F665D"/>
    <w:rsid w:val="00816CDA"/>
    <w:rsid w:val="00820ACB"/>
    <w:rsid w:val="009464FC"/>
    <w:rsid w:val="00955F06"/>
    <w:rsid w:val="009A0EF4"/>
    <w:rsid w:val="00A24C6A"/>
    <w:rsid w:val="00A56C91"/>
    <w:rsid w:val="00AA16F0"/>
    <w:rsid w:val="00CF1A48"/>
    <w:rsid w:val="00E35052"/>
    <w:rsid w:val="00E9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98DC3A"/>
  <w15:chartTrackingRefBased/>
  <w15:docId w15:val="{3CD9E24C-2234-4AE6-9C50-A4C0D317E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MS Mincho" w:eastAsia="MS Mincho" w:hAnsi="MS Mincho" w:cs="MS Mincho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Helvetica Neue" w:eastAsia="Helvetica Neue" w:hAnsi="Helvetica Neue" w:cs="Times New Roman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="Helvetica Neue" w:eastAsia="Helvetica Neue" w:hAnsi="Helvetica Neue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widowControl/>
      <w:numPr>
        <w:ilvl w:val="2"/>
        <w:numId w:val="1"/>
      </w:numPr>
      <w:jc w:val="center"/>
      <w:outlineLvl w:val="2"/>
    </w:pPr>
    <w:rPr>
      <w:rFonts w:ascii="Times New Roman" w:hAnsi="Times New Roman" w:cs="Times New Roman"/>
      <w:sz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="Helvetica Neue" w:eastAsia="Helvetica Neue" w:hAnsi="Helvetica Neue" w:cs="Times New Roman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/>
      <w:outlineLvl w:val="4"/>
    </w:pPr>
    <w:rPr>
      <w:rFonts w:ascii="Helvetica Neue" w:eastAsia="Helvetica Neue" w:hAnsi="Helvetica Neue" w:cs="Times New Roman"/>
      <w:color w:val="1F3763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/>
      <w:outlineLvl w:val="5"/>
    </w:pPr>
    <w:rPr>
      <w:rFonts w:ascii="Helvetica Neue" w:eastAsia="Helvetica Neue" w:hAnsi="Helvetica Neue" w:cs="Times New Roman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rFonts w:ascii="Helvetica Neue" w:eastAsia="Helvetica Neue" w:hAnsi="Helvetica Neue" w:cs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/>
      <w:outlineLvl w:val="7"/>
    </w:pPr>
    <w:rPr>
      <w:rFonts w:ascii="Helvetica Neue" w:eastAsia="Helvetica Neue" w:hAnsi="Helvetica Neue" w:cs="Times New Roman"/>
      <w:color w:val="404040"/>
      <w:szCs w:val="2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/>
      <w:outlineLvl w:val="8"/>
    </w:pPr>
    <w:rPr>
      <w:rFonts w:ascii="Helvetica Neue" w:eastAsia="Helvetica Neue" w:hAnsi="Helvetica Neue" w:cs="Times New Roman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Pr>
      <w:rFonts w:hint="default"/>
    </w:rPr>
  </w:style>
  <w:style w:type="character" w:customStyle="1" w:styleId="WW-Absatz-Standardschriftart">
    <w:name w:val="WW-Absatz-Standardschriftart"/>
    <w:rPr>
      <w:rFonts w:hint="default"/>
    </w:rPr>
  </w:style>
  <w:style w:type="character" w:customStyle="1" w:styleId="WW-Absatz-Standardschriftart1">
    <w:name w:val="WW-Absatz-Standardschriftart1"/>
    <w:rPr>
      <w:rFonts w:hint="default"/>
    </w:rPr>
  </w:style>
  <w:style w:type="character" w:customStyle="1" w:styleId="Defaultparagraphfont1">
    <w:name w:val="Default paragraph font1"/>
    <w:aliases w:val="Default Paragraph Font"/>
    <w:rPr>
      <w:rFonts w:hint="default"/>
    </w:rPr>
  </w:style>
  <w:style w:type="character" w:customStyle="1" w:styleId="a3">
    <w:name w:val="Символ нумерации"/>
    <w:rPr>
      <w:rFonts w:hint="default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Tahoma"/>
    </w:rPr>
  </w:style>
  <w:style w:type="paragraph" w:styleId="a6">
    <w:name w:val="caption"/>
    <w:basedOn w:val="a"/>
    <w:qFormat/>
    <w:pPr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paragraph" w:customStyle="1" w:styleId="a7">
    <w:name w:val="Содержимое таблицы"/>
    <w:basedOn w:val="a"/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paragraph" w:customStyle="1" w:styleId="aa">
    <w:name w:val="Заголовок таблицы"/>
    <w:basedOn w:val="a7"/>
    <w:pPr>
      <w:jc w:val="center"/>
    </w:pPr>
    <w:rPr>
      <w:b/>
      <w:bCs/>
    </w:rPr>
  </w:style>
  <w:style w:type="paragraph" w:styleId="ab">
    <w:name w:val="header"/>
    <w:basedOn w:val="a"/>
    <w:link w:val="ac"/>
    <w:pPr>
      <w:tabs>
        <w:tab w:val="center" w:pos="4819"/>
        <w:tab w:val="right" w:pos="9638"/>
      </w:tabs>
    </w:pPr>
  </w:style>
  <w:style w:type="paragraph" w:styleId="ad">
    <w:name w:val="List Paragraph"/>
    <w:basedOn w:val="a"/>
    <w:uiPriority w:val="99"/>
    <w:qFormat/>
    <w:pPr>
      <w:widowControl/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ae">
    <w:name w:val="Hyperlink"/>
    <w:uiPriority w:val="99"/>
    <w:unhideWhenUsed/>
    <w:rPr>
      <w:rFonts w:hint="default"/>
      <w:color w:val="0000FF"/>
      <w:u w:val="single"/>
    </w:rPr>
  </w:style>
  <w:style w:type="character" w:customStyle="1" w:styleId="Apple-converted-space">
    <w:name w:val="Apple-converted-space"/>
    <w:rPr>
      <w:rFonts w:hint="default"/>
    </w:rPr>
  </w:style>
  <w:style w:type="table" w:styleId="af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Pr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Helvetica Neue" w:eastAsia="Helvetica Neue" w:hAnsi="Helvetica Neue" w:cs="Times New Roman" w:hint="default"/>
      <w:b/>
      <w:bCs/>
      <w:color w:val="2F5395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="Helvetica Neue" w:eastAsia="Helvetica Neue" w:hAnsi="Helvetica Neue" w:cs="Times New Roman" w:hint="default"/>
      <w:b/>
      <w:bCs/>
      <w:color w:val="4472C4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="Helvetica Neue" w:eastAsia="Helvetica Neue" w:hAnsi="Helvetica Neue" w:cs="Times New Roman" w:hint="default"/>
      <w:b/>
      <w:bCs/>
      <w:color w:val="4472C4"/>
    </w:rPr>
  </w:style>
  <w:style w:type="character" w:customStyle="1" w:styleId="40">
    <w:name w:val="Заголовок 4 Знак"/>
    <w:link w:val="4"/>
    <w:uiPriority w:val="9"/>
    <w:rPr>
      <w:rFonts w:ascii="Helvetica Neue" w:eastAsia="Helvetica Neue" w:hAnsi="Helvetica Neue" w:cs="Times New Roman" w:hint="default"/>
      <w:b/>
      <w:bCs/>
      <w:i/>
      <w:iCs/>
      <w:color w:val="4472C4"/>
    </w:rPr>
  </w:style>
  <w:style w:type="character" w:customStyle="1" w:styleId="50">
    <w:name w:val="Заголовок 5 Знак"/>
    <w:link w:val="5"/>
    <w:uiPriority w:val="9"/>
    <w:rPr>
      <w:rFonts w:ascii="Helvetica Neue" w:eastAsia="Helvetica Neue" w:hAnsi="Helvetica Neue" w:cs="Times New Roman" w:hint="default"/>
      <w:color w:val="1F3763"/>
    </w:rPr>
  </w:style>
  <w:style w:type="character" w:customStyle="1" w:styleId="60">
    <w:name w:val="Заголовок 6 Знак"/>
    <w:link w:val="6"/>
    <w:uiPriority w:val="9"/>
    <w:rPr>
      <w:rFonts w:ascii="Helvetica Neue" w:eastAsia="Helvetica Neue" w:hAnsi="Helvetica Neue" w:cs="Times New Roman" w:hint="default"/>
      <w:i/>
      <w:iCs/>
      <w:color w:val="1F3763"/>
    </w:rPr>
  </w:style>
  <w:style w:type="character" w:customStyle="1" w:styleId="70">
    <w:name w:val="Заголовок 7 Знак"/>
    <w:link w:val="7"/>
    <w:uiPriority w:val="9"/>
    <w:rPr>
      <w:rFonts w:ascii="Helvetica Neue" w:eastAsia="Helvetica Neue" w:hAnsi="Helvetica Neue" w:cs="Times New Roman" w:hint="default"/>
      <w:i/>
      <w:iCs/>
      <w:color w:val="404040"/>
    </w:rPr>
  </w:style>
  <w:style w:type="character" w:customStyle="1" w:styleId="80">
    <w:name w:val="Заголовок 8 Знак"/>
    <w:link w:val="8"/>
    <w:uiPriority w:val="9"/>
    <w:rPr>
      <w:rFonts w:ascii="Helvetica Neue" w:eastAsia="Helvetica Neue" w:hAnsi="Helvetica Neue" w:cs="Times New Roman" w:hint="default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="Helvetica Neue" w:eastAsia="Helvetica Neue" w:hAnsi="Helvetica Neue" w:cs="Times New Roman" w:hint="default"/>
      <w:i/>
      <w:iCs/>
      <w:color w:val="404040"/>
      <w:sz w:val="20"/>
      <w:szCs w:val="20"/>
    </w:rPr>
  </w:style>
  <w:style w:type="paragraph" w:styleId="af1">
    <w:name w:val="Title"/>
    <w:basedOn w:val="a"/>
    <w:next w:val="a"/>
    <w:link w:val="af2"/>
    <w:uiPriority w:val="10"/>
    <w:qFormat/>
    <w:pPr>
      <w:pBdr>
        <w:bottom w:val="single" w:sz="8" w:space="4" w:color="4472C4"/>
      </w:pBdr>
      <w:spacing w:after="300"/>
    </w:pPr>
    <w:rPr>
      <w:rFonts w:ascii="Helvetica Neue" w:eastAsia="Helvetica Neue" w:hAnsi="Helvetica Neue" w:cs="Times New Roman"/>
      <w:color w:val="333F4F"/>
      <w:spacing w:val="5"/>
      <w:sz w:val="52"/>
      <w:szCs w:val="52"/>
    </w:rPr>
  </w:style>
  <w:style w:type="character" w:customStyle="1" w:styleId="af2">
    <w:name w:val="Заголовок Знак"/>
    <w:link w:val="af1"/>
    <w:uiPriority w:val="10"/>
    <w:rPr>
      <w:rFonts w:ascii="Helvetica Neue" w:eastAsia="Helvetica Neue" w:hAnsi="Helvetica Neue" w:cs="Times New Roman" w:hint="default"/>
      <w:color w:val="333F4F"/>
      <w:spacing w:val="5"/>
      <w:sz w:val="52"/>
      <w:szCs w:val="52"/>
    </w:rPr>
  </w:style>
  <w:style w:type="paragraph" w:styleId="af3">
    <w:name w:val="Subtitle"/>
    <w:basedOn w:val="a"/>
    <w:next w:val="a"/>
    <w:link w:val="af4"/>
    <w:uiPriority w:val="11"/>
    <w:qFormat/>
    <w:rPr>
      <w:rFonts w:ascii="Helvetica Neue" w:eastAsia="Helvetica Neue" w:hAnsi="Helvetica Neue" w:cs="Times New Roman"/>
      <w:i/>
      <w:iCs/>
      <w:color w:val="4472C4"/>
      <w:spacing w:val="15"/>
      <w:sz w:val="24"/>
    </w:rPr>
  </w:style>
  <w:style w:type="character" w:customStyle="1" w:styleId="af4">
    <w:name w:val="Подзаголовок Знак"/>
    <w:link w:val="af3"/>
    <w:uiPriority w:val="11"/>
    <w:rPr>
      <w:rFonts w:ascii="Helvetica Neue" w:eastAsia="Helvetica Neue" w:hAnsi="Helvetica Neue" w:cs="Times New Roman" w:hint="default"/>
      <w:i/>
      <w:iCs/>
      <w:color w:val="4472C4"/>
      <w:spacing w:val="15"/>
      <w:sz w:val="24"/>
      <w:szCs w:val="24"/>
    </w:rPr>
  </w:style>
  <w:style w:type="character" w:styleId="af5">
    <w:name w:val="Subtle Emphasis"/>
    <w:uiPriority w:val="19"/>
    <w:qFormat/>
    <w:rPr>
      <w:rFonts w:hint="default"/>
      <w:i/>
      <w:iCs/>
      <w:color w:val="808080"/>
    </w:rPr>
  </w:style>
  <w:style w:type="character" w:styleId="af6">
    <w:name w:val="Emphasis"/>
    <w:uiPriority w:val="20"/>
    <w:qFormat/>
    <w:rPr>
      <w:rFonts w:hint="default"/>
      <w:i/>
      <w:iCs/>
    </w:rPr>
  </w:style>
  <w:style w:type="character" w:styleId="af7">
    <w:name w:val="Intense Emphasis"/>
    <w:uiPriority w:val="21"/>
    <w:qFormat/>
    <w:rPr>
      <w:rFonts w:hint="default"/>
      <w:b/>
      <w:bCs/>
      <w:i/>
      <w:iCs/>
      <w:color w:val="4472C4"/>
    </w:rPr>
  </w:style>
  <w:style w:type="character" w:styleId="af8">
    <w:name w:val="Strong"/>
    <w:uiPriority w:val="22"/>
    <w:qFormat/>
    <w:rPr>
      <w:rFonts w:hint="default"/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link w:val="21"/>
    <w:uiPriority w:val="29"/>
    <w:rPr>
      <w:rFonts w:hint="default"/>
      <w:i/>
      <w:iCs/>
      <w:color w:val="000000"/>
    </w:rPr>
  </w:style>
  <w:style w:type="paragraph" w:styleId="af9">
    <w:name w:val="Intense Quote"/>
    <w:basedOn w:val="a"/>
    <w:next w:val="a"/>
    <w:link w:val="afa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a">
    <w:name w:val="Выделенная цитата Знак"/>
    <w:link w:val="af9"/>
    <w:uiPriority w:val="30"/>
    <w:rPr>
      <w:rFonts w:hint="default"/>
      <w:b/>
      <w:bCs/>
      <w:i/>
      <w:iCs/>
      <w:color w:val="4472C4"/>
    </w:rPr>
  </w:style>
  <w:style w:type="character" w:styleId="afb">
    <w:name w:val="Subtle Reference"/>
    <w:uiPriority w:val="31"/>
    <w:qFormat/>
    <w:rPr>
      <w:rFonts w:hint="default"/>
      <w:smallCaps/>
      <w:color w:val="ED7D31"/>
      <w:u w:val="single"/>
    </w:rPr>
  </w:style>
  <w:style w:type="character" w:styleId="afc">
    <w:name w:val="Intense Reference"/>
    <w:uiPriority w:val="32"/>
    <w:qFormat/>
    <w:rPr>
      <w:rFonts w:hint="default"/>
      <w:b/>
      <w:bCs/>
      <w:smallCaps/>
      <w:color w:val="ED7D31"/>
      <w:spacing w:val="5"/>
      <w:u w:val="single"/>
    </w:rPr>
  </w:style>
  <w:style w:type="character" w:styleId="afd">
    <w:name w:val="Book Title"/>
    <w:uiPriority w:val="33"/>
    <w:qFormat/>
    <w:rPr>
      <w:rFonts w:hint="default"/>
      <w:b/>
      <w:bCs/>
      <w:smallCaps/>
      <w:spacing w:val="5"/>
    </w:rPr>
  </w:style>
  <w:style w:type="paragraph" w:styleId="afe">
    <w:name w:val="footnote text"/>
    <w:basedOn w:val="a"/>
    <w:link w:val="aff"/>
    <w:uiPriority w:val="99"/>
    <w:semiHidden/>
    <w:unhideWhenUsed/>
    <w:rPr>
      <w:szCs w:val="20"/>
    </w:rPr>
  </w:style>
  <w:style w:type="character" w:customStyle="1" w:styleId="aff">
    <w:name w:val="Текст сноски Знак"/>
    <w:link w:val="afe"/>
    <w:uiPriority w:val="99"/>
    <w:semiHidden/>
    <w:rPr>
      <w:rFonts w:hint="default"/>
      <w:sz w:val="20"/>
      <w:szCs w:val="20"/>
    </w:rPr>
  </w:style>
  <w:style w:type="character" w:styleId="aff0">
    <w:name w:val="footnote reference"/>
    <w:uiPriority w:val="99"/>
    <w:semiHidden/>
    <w:unhideWhenUsed/>
    <w:rPr>
      <w:rFonts w:hint="default"/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Pr>
      <w:szCs w:val="20"/>
    </w:rPr>
  </w:style>
  <w:style w:type="character" w:customStyle="1" w:styleId="aff2">
    <w:name w:val="Текст концевой сноски Знак"/>
    <w:link w:val="aff1"/>
    <w:uiPriority w:val="99"/>
    <w:semiHidden/>
    <w:rPr>
      <w:rFonts w:hint="default"/>
      <w:sz w:val="20"/>
      <w:szCs w:val="20"/>
    </w:rPr>
  </w:style>
  <w:style w:type="character" w:styleId="aff3">
    <w:name w:val="endnote reference"/>
    <w:uiPriority w:val="99"/>
    <w:semiHidden/>
    <w:unhideWhenUsed/>
    <w:rPr>
      <w:rFonts w:hint="default"/>
      <w:vertAlign w:val="superscript"/>
    </w:rPr>
  </w:style>
  <w:style w:type="paragraph" w:styleId="aff4">
    <w:name w:val="Plain Text"/>
    <w:basedOn w:val="a"/>
    <w:link w:val="aff5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5">
    <w:name w:val="Текст Знак"/>
    <w:link w:val="aff4"/>
    <w:uiPriority w:val="99"/>
    <w:rPr>
      <w:rFonts w:ascii="Courier New" w:hAnsi="Courier New" w:cs="Courier New" w:hint="default"/>
      <w:sz w:val="21"/>
      <w:szCs w:val="21"/>
    </w:rPr>
  </w:style>
  <w:style w:type="character" w:customStyle="1" w:styleId="ac">
    <w:name w:val="Верхний колонтитул Знак"/>
    <w:basedOn w:val="a0"/>
    <w:link w:val="ab"/>
    <w:uiPriority w:val="99"/>
    <w:rPr>
      <w:rFonts w:hint="default"/>
    </w:rPr>
  </w:style>
  <w:style w:type="character" w:customStyle="1" w:styleId="a9">
    <w:name w:val="Нижний колонтитул Знак"/>
    <w:basedOn w:val="a0"/>
    <w:link w:val="a8"/>
    <w:uiPriority w:val="99"/>
    <w:rPr>
      <w:rFonts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Екатерина Суворова</cp:lastModifiedBy>
  <cp:revision>3</cp:revision>
  <cp:lastPrinted>2016-11-03T12:39:00Z</cp:lastPrinted>
  <dcterms:created xsi:type="dcterms:W3CDTF">2026-04-09T20:40:00Z</dcterms:created>
  <dcterms:modified xsi:type="dcterms:W3CDTF">2026-07-20T08:51:00Z</dcterms:modified>
</cp:coreProperties>
</file>