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BA1268" w:rsidRDefault="001A2C5A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1A2C5A">
        <w:rPr>
          <w:rFonts w:ascii="Times New Roman" w:eastAsia="Times New Roman" w:hAnsi="Times New Roman" w:cs="Times New Roman"/>
          <w:color w:val="000000"/>
        </w:rPr>
        <w:t>Лиханов</w:t>
      </w:r>
      <w:proofErr w:type="spellEnd"/>
      <w:r w:rsidRPr="001A2C5A">
        <w:rPr>
          <w:rFonts w:ascii="Times New Roman" w:eastAsia="Times New Roman" w:hAnsi="Times New Roman" w:cs="Times New Roman"/>
          <w:color w:val="000000"/>
        </w:rPr>
        <w:t xml:space="preserve"> Эдуард Александрович (дата и место рождения: 04.05.1988, г. Кропоткин Краснодарского края, адрес регистрации: 344012, Ростовская область, г. Ростов-на-Дону, пр. Будённовский, д 120/1, кв. 148, ИНН: 231306831231, СНИЛС: 124-968-159 90</w:t>
      </w:r>
      <w:r w:rsidR="006976A6">
        <w:rPr>
          <w:rFonts w:ascii="Times New Roman" w:eastAsia="Times New Roman" w:hAnsi="Times New Roman" w:cs="Times New Roman"/>
          <w:color w:val="000000"/>
        </w:rPr>
        <w:t>)</w:t>
      </w:r>
      <w:r w:rsidR="006976A6">
        <w:rPr>
          <w:rFonts w:ascii="Times New Roman" w:hAnsi="Times New Roman" w:cs="Times New Roman"/>
        </w:rPr>
        <w:t xml:space="preserve"> в</w:t>
      </w:r>
      <w:r w:rsidR="003A10C3">
        <w:rPr>
          <w:rFonts w:ascii="Times New Roman" w:hAnsi="Times New Roman" w:cs="Times New Roman"/>
        </w:rPr>
        <w:t xml:space="preserve"> дальнейшем «Продавец», в лице финансового управляющего Исаян</w:t>
      </w:r>
      <w:r w:rsidR="005A7BEF">
        <w:rPr>
          <w:rFonts w:ascii="Times New Roman" w:hAnsi="Times New Roman" w:cs="Times New Roman"/>
        </w:rPr>
        <w:t>а</w:t>
      </w:r>
      <w:r w:rsidR="003A10C3">
        <w:rPr>
          <w:rFonts w:ascii="Times New Roman" w:hAnsi="Times New Roman" w:cs="Times New Roman"/>
        </w:rPr>
        <w:t xml:space="preserve"> Геворг</w:t>
      </w:r>
      <w:r w:rsidR="005A7BEF">
        <w:rPr>
          <w:rFonts w:ascii="Times New Roman" w:hAnsi="Times New Roman" w:cs="Times New Roman"/>
        </w:rPr>
        <w:t>а</w:t>
      </w:r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Беникович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>, действующего на основании</w:t>
      </w:r>
      <w:r w:rsidR="005A7BEF">
        <w:rPr>
          <w:rFonts w:ascii="Times New Roman" w:hAnsi="Times New Roman" w:cs="Times New Roman"/>
        </w:rPr>
        <w:t xml:space="preserve"> решение</w:t>
      </w:r>
      <w:r w:rsidR="005A7BEF" w:rsidRPr="005A7BEF">
        <w:rPr>
          <w:rFonts w:ascii="Times New Roman" w:hAnsi="Times New Roman" w:cs="Times New Roman"/>
        </w:rPr>
        <w:t xml:space="preserve"> Арбитражного суда </w:t>
      </w:r>
      <w:r w:rsidRPr="001A2C5A">
        <w:rPr>
          <w:rFonts w:ascii="Times New Roman" w:hAnsi="Times New Roman" w:cs="Times New Roman"/>
        </w:rPr>
        <w:t>Ростовской области от 09.07.2025 г. по делу № А53-16894/2025</w:t>
      </w:r>
      <w:r w:rsidR="003A10C3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1A2C5A" w:rsidRDefault="007809D8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1A2C5A" w:rsidRPr="001A2C5A">
        <w:rPr>
          <w:rFonts w:ascii="Times New Roman" w:hAnsi="Times New Roman" w:cs="Times New Roman"/>
        </w:rPr>
        <w:t>Автомобиль BMW, 2018 года выпуска, VIN X4XJC59430WB56132, ГРЗ В588ВВ161</w:t>
      </w:r>
    </w:p>
    <w:p w:rsidR="00BA1268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>
        <w:rPr>
          <w:rFonts w:ascii="Times New Roman" w:hAnsi="Times New Roman" w:cs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A2C5A" w:rsidRDefault="001A2C5A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A2C5A">
              <w:rPr>
                <w:rFonts w:ascii="Times New Roman" w:eastAsia="Times New Roman" w:hAnsi="Times New Roman" w:cs="Times New Roman"/>
                <w:color w:val="000000"/>
              </w:rPr>
              <w:t>Лиханов</w:t>
            </w:r>
            <w:proofErr w:type="spellEnd"/>
            <w:r w:rsidRPr="001A2C5A">
              <w:rPr>
                <w:rFonts w:ascii="Times New Roman" w:eastAsia="Times New Roman" w:hAnsi="Times New Roman" w:cs="Times New Roman"/>
                <w:color w:val="000000"/>
              </w:rPr>
              <w:t xml:space="preserve"> Эдуард Александрович (дата и место рождения: 04.05.1988, г. Кропоткин Краснодарского края, адрес регистрации: 344012, Ростовская область, г. Ростов-на-Дону, пр. Будённовский, д 120/1, кв. 148, ИНН: 231306831231, СНИЛС: 124-968-159 90) в дальнейшем «Продавец», в лице финансового управляющего Исаяна Геворга </w:t>
            </w:r>
            <w:proofErr w:type="spellStart"/>
            <w:r w:rsidRPr="001A2C5A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Pr="001A2C5A">
              <w:rPr>
                <w:rFonts w:ascii="Times New Roman" w:eastAsia="Times New Roman" w:hAnsi="Times New Roman" w:cs="Times New Roman"/>
                <w:color w:val="000000"/>
              </w:rPr>
              <w:t>, действующего на основании решение Арбитражного суда Ростовской области от 09.07.2025 г. по делу № А53-16894/2025</w:t>
            </w:r>
          </w:p>
          <w:p w:rsidR="00BA1268" w:rsidRDefault="003A10C3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5A7BEF" w:rsidRPr="005A7BEF" w:rsidRDefault="001A08C0" w:rsidP="005A7BEF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Р/</w:t>
            </w:r>
            <w:r w:rsidR="005A7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1A2C5A" w:rsidRPr="001A2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40817810850223981485 в ФИЛИАЛ "ЦЕНТРАЛЬНЫЙ" ПАО "СОВКОМБАНК", к/с 30101810150040000763, БИК 045004763, получатель –</w:t>
            </w:r>
            <w:proofErr w:type="spellStart"/>
            <w:r w:rsidR="001A2C5A" w:rsidRPr="001A2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Лиханов</w:t>
            </w:r>
            <w:proofErr w:type="spellEnd"/>
            <w:r w:rsidR="001A2C5A" w:rsidRPr="001A2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Эдуард Александрович.</w:t>
            </w:r>
            <w:bookmarkStart w:id="0" w:name="_GoBack"/>
            <w:bookmarkEnd w:id="0"/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1268"/>
    <w:rsid w:val="001A08C0"/>
    <w:rsid w:val="001A2C5A"/>
    <w:rsid w:val="002B29AB"/>
    <w:rsid w:val="003A10C3"/>
    <w:rsid w:val="00496696"/>
    <w:rsid w:val="005A7BEF"/>
    <w:rsid w:val="006976A6"/>
    <w:rsid w:val="007809D8"/>
    <w:rsid w:val="009E284B"/>
    <w:rsid w:val="00BA1268"/>
    <w:rsid w:val="00BD0A33"/>
    <w:rsid w:val="00C2615A"/>
    <w:rsid w:val="00CD2D6E"/>
    <w:rsid w:val="00FF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5EFED95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consu</cp:lastModifiedBy>
  <cp:revision>13</cp:revision>
  <cp:lastPrinted>2018-06-05T08:51:00Z</cp:lastPrinted>
  <dcterms:created xsi:type="dcterms:W3CDTF">2025-09-15T11:57:00Z</dcterms:created>
  <dcterms:modified xsi:type="dcterms:W3CDTF">2026-04-28T12:38:00Z</dcterms:modified>
</cp:coreProperties>
</file>