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63AA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2E3C602D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D427C02" w14:textId="777777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</w:t>
      </w:r>
      <w:proofErr w:type="gramStart"/>
      <w:r>
        <w:rPr>
          <w:color w:val="000000"/>
          <w:spacing w:val="2"/>
          <w:sz w:val="22"/>
          <w:szCs w:val="22"/>
        </w:rPr>
        <w:t xml:space="preserve">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proofErr w:type="gramEnd"/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6504E6">
        <w:rPr>
          <w:color w:val="000000"/>
          <w:sz w:val="22"/>
          <w:szCs w:val="22"/>
        </w:rPr>
        <w:t>_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A9C3483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359772FC" w14:textId="33FA10E8" w:rsidR="00275D31" w:rsidRPr="008A5E95" w:rsidRDefault="00B07AE9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r w:rsidRPr="00B07AE9">
        <w:rPr>
          <w:b/>
          <w:sz w:val="22"/>
          <w:szCs w:val="22"/>
        </w:rPr>
        <w:t>Чернова Светлана Александровна</w:t>
      </w:r>
      <w:r w:rsidR="008A5E95" w:rsidRPr="008A5E95">
        <w:rPr>
          <w:sz w:val="22"/>
          <w:szCs w:val="22"/>
        </w:rPr>
        <w:t xml:space="preserve">, </w:t>
      </w:r>
      <w:r w:rsidR="008A5E95" w:rsidRPr="008A5E95">
        <w:rPr>
          <w:color w:val="000000"/>
          <w:sz w:val="22"/>
          <w:szCs w:val="22"/>
        </w:rPr>
        <w:t>именуем</w:t>
      </w:r>
      <w:r w:rsidR="0088559F">
        <w:rPr>
          <w:color w:val="000000"/>
          <w:sz w:val="22"/>
          <w:szCs w:val="22"/>
        </w:rPr>
        <w:t>ая</w:t>
      </w:r>
      <w:r w:rsidR="008A5E95" w:rsidRPr="008A5E95">
        <w:rPr>
          <w:color w:val="000000"/>
          <w:sz w:val="22"/>
          <w:szCs w:val="22"/>
        </w:rPr>
        <w:t xml:space="preserve"> в дальнейшем «Продавец», в лице финансового управляющего Николаева Бориса Викторовича, действующего на основании Решения </w:t>
      </w:r>
      <w:bookmarkStart w:id="0" w:name="_Hlk185160885"/>
      <w:r w:rsidR="006504E6" w:rsidRPr="006504E6">
        <w:rPr>
          <w:color w:val="000000"/>
          <w:sz w:val="22"/>
          <w:szCs w:val="22"/>
        </w:rPr>
        <w:t xml:space="preserve">Арбитражного суда Тверской области </w:t>
      </w:r>
      <w:bookmarkEnd w:id="0"/>
      <w:r w:rsidRPr="00B07AE9">
        <w:rPr>
          <w:color w:val="000000"/>
          <w:sz w:val="22"/>
          <w:szCs w:val="22"/>
        </w:rPr>
        <w:t>от 03.03.2025 г. дело А66-19088/2024</w:t>
      </w:r>
      <w:r w:rsidR="002C1BEC" w:rsidRPr="008A5E95">
        <w:rPr>
          <w:sz w:val="22"/>
          <w:szCs w:val="22"/>
        </w:rPr>
        <w:t xml:space="preserve">,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0E230EE2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1FEA5B4" w14:textId="2C7AFCCD" w:rsidR="00C353A0" w:rsidRPr="003E4542" w:rsidRDefault="006504E6" w:rsidP="003E4542">
      <w:pPr>
        <w:ind w:firstLine="539"/>
        <w:jc w:val="both"/>
        <w:rPr>
          <w:b/>
          <w:sz w:val="22"/>
          <w:szCs w:val="22"/>
        </w:rPr>
      </w:pPr>
      <w:r w:rsidRPr="006504E6">
        <w:rPr>
          <w:b/>
          <w:sz w:val="22"/>
          <w:szCs w:val="22"/>
        </w:rPr>
        <w:t>Лот №</w:t>
      </w:r>
      <w:r w:rsidR="00B07AE9">
        <w:rPr>
          <w:b/>
          <w:sz w:val="22"/>
          <w:szCs w:val="22"/>
        </w:rPr>
        <w:t>2</w:t>
      </w:r>
      <w:r w:rsidRPr="006504E6">
        <w:rPr>
          <w:b/>
          <w:sz w:val="22"/>
          <w:szCs w:val="22"/>
        </w:rPr>
        <w:t xml:space="preserve">: Начальная цена – </w:t>
      </w:r>
      <w:r w:rsidR="00B07AE9">
        <w:rPr>
          <w:b/>
          <w:sz w:val="22"/>
          <w:szCs w:val="22"/>
        </w:rPr>
        <w:t>1</w:t>
      </w:r>
      <w:r w:rsidR="003E74BE">
        <w:rPr>
          <w:b/>
          <w:sz w:val="22"/>
          <w:szCs w:val="22"/>
        </w:rPr>
        <w:t>53</w:t>
      </w:r>
      <w:r w:rsidR="00B07AE9">
        <w:rPr>
          <w:b/>
          <w:sz w:val="22"/>
          <w:szCs w:val="22"/>
        </w:rPr>
        <w:t xml:space="preserve"> 000 </w:t>
      </w:r>
      <w:r w:rsidRPr="006504E6">
        <w:rPr>
          <w:b/>
          <w:sz w:val="22"/>
          <w:szCs w:val="22"/>
        </w:rPr>
        <w:t xml:space="preserve">руб. (НДС не облагается) в составе </w:t>
      </w:r>
      <w:r w:rsidR="00B07AE9" w:rsidRPr="00B07AE9">
        <w:rPr>
          <w:b/>
          <w:sz w:val="22"/>
          <w:szCs w:val="22"/>
        </w:rPr>
        <w:t xml:space="preserve">Земельный участок, кадастровый номер 69:33:0193006:9, площадью 800 </w:t>
      </w:r>
      <w:proofErr w:type="spellStart"/>
      <w:r w:rsidR="00B07AE9" w:rsidRPr="00B07AE9">
        <w:rPr>
          <w:b/>
          <w:sz w:val="22"/>
          <w:szCs w:val="22"/>
        </w:rPr>
        <w:t>кв.м</w:t>
      </w:r>
      <w:proofErr w:type="spellEnd"/>
      <w:r w:rsidR="00B07AE9" w:rsidRPr="00B07AE9">
        <w:rPr>
          <w:b/>
          <w:sz w:val="22"/>
          <w:szCs w:val="22"/>
        </w:rPr>
        <w:t xml:space="preserve">., для ведения садоводства, адрес: р-н </w:t>
      </w:r>
      <w:proofErr w:type="spellStart"/>
      <w:r w:rsidR="00B07AE9" w:rsidRPr="00B07AE9">
        <w:rPr>
          <w:b/>
          <w:sz w:val="22"/>
          <w:szCs w:val="22"/>
        </w:rPr>
        <w:t>Торжокский</w:t>
      </w:r>
      <w:proofErr w:type="spellEnd"/>
      <w:r w:rsidR="00B07AE9" w:rsidRPr="00B07AE9">
        <w:rPr>
          <w:b/>
          <w:sz w:val="22"/>
          <w:szCs w:val="22"/>
        </w:rPr>
        <w:t xml:space="preserve"> </w:t>
      </w:r>
      <w:proofErr w:type="spellStart"/>
      <w:r w:rsidR="00B07AE9" w:rsidRPr="00B07AE9">
        <w:rPr>
          <w:b/>
          <w:sz w:val="22"/>
          <w:szCs w:val="22"/>
        </w:rPr>
        <w:t>Мирновское</w:t>
      </w:r>
      <w:proofErr w:type="spellEnd"/>
      <w:r w:rsidR="00B07AE9" w:rsidRPr="00B07AE9">
        <w:rPr>
          <w:b/>
          <w:sz w:val="22"/>
          <w:szCs w:val="22"/>
        </w:rPr>
        <w:t xml:space="preserve"> с/п Урочище </w:t>
      </w:r>
      <w:proofErr w:type="spellStart"/>
      <w:r w:rsidR="00B07AE9" w:rsidRPr="00B07AE9">
        <w:rPr>
          <w:b/>
          <w:sz w:val="22"/>
          <w:szCs w:val="22"/>
        </w:rPr>
        <w:t>ур</w:t>
      </w:r>
      <w:proofErr w:type="spellEnd"/>
      <w:r w:rsidR="00B07AE9" w:rsidRPr="00B07AE9">
        <w:rPr>
          <w:b/>
          <w:sz w:val="22"/>
          <w:szCs w:val="22"/>
        </w:rPr>
        <w:t xml:space="preserve">. </w:t>
      </w:r>
      <w:proofErr w:type="gramStart"/>
      <w:r w:rsidR="00B07AE9" w:rsidRPr="00B07AE9">
        <w:rPr>
          <w:b/>
          <w:sz w:val="22"/>
          <w:szCs w:val="22"/>
        </w:rPr>
        <w:t>Внуково .</w:t>
      </w:r>
      <w:proofErr w:type="gramEnd"/>
      <w:r w:rsidR="00B07AE9" w:rsidRPr="00B07AE9">
        <w:rPr>
          <w:b/>
          <w:sz w:val="22"/>
          <w:szCs w:val="22"/>
        </w:rPr>
        <w:t xml:space="preserve"> c/т "Радуга" номер дома 6-09</w:t>
      </w:r>
      <w:r w:rsidR="0088559F" w:rsidRPr="0088559F">
        <w:rPr>
          <w:b/>
          <w:sz w:val="22"/>
          <w:szCs w:val="22"/>
        </w:rPr>
        <w:t>;</w:t>
      </w:r>
    </w:p>
    <w:p w14:paraId="5127CDAB" w14:textId="4D6998E1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006B9E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B07AE9">
        <w:rPr>
          <w:b/>
          <w:sz w:val="22"/>
          <w:szCs w:val="22"/>
        </w:rPr>
        <w:t>2</w:t>
      </w:r>
      <w:r w:rsidR="00006B9E">
        <w:rPr>
          <w:b/>
          <w:sz w:val="22"/>
          <w:szCs w:val="22"/>
        </w:rPr>
        <w:t xml:space="preserve"> в </w:t>
      </w:r>
      <w:r w:rsidR="00006B9E" w:rsidRPr="00006B9E">
        <w:rPr>
          <w:bCs/>
          <w:sz w:val="22"/>
          <w:szCs w:val="22"/>
        </w:rPr>
        <w:t>соответствующим периоде</w:t>
      </w:r>
      <w:r w:rsidRPr="005A2605">
        <w:rPr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 xml:space="preserve">и обеспечить его поступление безналичным платежом на расчетный </w:t>
      </w:r>
      <w:r w:rsidR="00B07AE9">
        <w:rPr>
          <w:sz w:val="22"/>
          <w:szCs w:val="22"/>
        </w:rPr>
        <w:t xml:space="preserve">счет </w:t>
      </w:r>
      <w:r w:rsidR="00B07AE9" w:rsidRPr="00B07AE9">
        <w:rPr>
          <w:kern w:val="36"/>
          <w:sz w:val="22"/>
          <w:szCs w:val="22"/>
        </w:rPr>
        <w:t>Черновой Светланы Александровны (ИНН 691506139884) р/с № 40817810950203540555 в ПУБЛИЧНОЕ АКЦИОНЕРНОЕ ОБЩЕСТВО "СОВКОМБАНК", к/с № 30101810150040000763, БИК 045004763.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F0A0CE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F9D2C4B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BB90C32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515909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757B93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563B8DD3" w14:textId="77777777" w:rsidTr="00196888">
        <w:tc>
          <w:tcPr>
            <w:tcW w:w="4785" w:type="dxa"/>
            <w:shd w:val="clear" w:color="auto" w:fill="auto"/>
          </w:tcPr>
          <w:p w14:paraId="3B68F860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A3E64CE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76AE300A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Черновой Светланы Александровны </w:t>
            </w:r>
          </w:p>
          <w:p w14:paraId="1375DD7B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>ИНН 695015336535, СНИЛС 187-966-191 50</w:t>
            </w:r>
          </w:p>
          <w:p w14:paraId="1B046A1A" w14:textId="44CB426D" w:rsidR="008A5E95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Николаев Борис Викторович (ИНН 691506636364, СНИЛС 110-290-220 84), тел. 8920-151-55-05, </w:t>
            </w:r>
            <w:proofErr w:type="spellStart"/>
            <w:r w:rsidRPr="00B07AE9">
              <w:rPr>
                <w:bCs/>
                <w:sz w:val="22"/>
                <w:szCs w:val="22"/>
              </w:rPr>
              <w:t>Email</w:t>
            </w:r>
            <w:proofErr w:type="spellEnd"/>
            <w:r w:rsidRPr="00B07AE9">
              <w:rPr>
                <w:bCs/>
                <w:sz w:val="22"/>
                <w:szCs w:val="22"/>
              </w:rPr>
              <w:t>: au@bnikolaev.ru, адрес для направления корреспонденции: 170100, г. Тверь, а/я 30</w:t>
            </w:r>
          </w:p>
          <w:p w14:paraId="44C02CE2" w14:textId="77777777" w:rsidR="00B07AE9" w:rsidRPr="008A5E95" w:rsidRDefault="00B07AE9" w:rsidP="00B07AE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13673693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          Николаев </w:t>
            </w:r>
            <w:proofErr w:type="gramStart"/>
            <w:r w:rsidRPr="008A5E95">
              <w:rPr>
                <w:bCs/>
                <w:sz w:val="22"/>
                <w:szCs w:val="22"/>
              </w:rPr>
              <w:t>Б.В.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14:paraId="79A551A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5BCBD2E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86789" w14:textId="77777777" w:rsidR="009362C4" w:rsidRDefault="009362C4" w:rsidP="005D13B7">
      <w:r>
        <w:separator/>
      </w:r>
    </w:p>
  </w:endnote>
  <w:endnote w:type="continuationSeparator" w:id="0">
    <w:p w14:paraId="00895174" w14:textId="77777777" w:rsidR="009362C4" w:rsidRDefault="009362C4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5980C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85FC0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245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8E54E0" w14:textId="77777777" w:rsidR="009362C4" w:rsidRDefault="009362C4" w:rsidP="005D13B7">
      <w:r>
        <w:separator/>
      </w:r>
    </w:p>
  </w:footnote>
  <w:footnote w:type="continuationSeparator" w:id="0">
    <w:p w14:paraId="3975BB3A" w14:textId="77777777" w:rsidR="009362C4" w:rsidRDefault="009362C4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C6E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8D1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9736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06B9E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59BB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2F1F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E74BE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3DB3"/>
    <w:rsid w:val="00871BC5"/>
    <w:rsid w:val="0087594B"/>
    <w:rsid w:val="00875B78"/>
    <w:rsid w:val="00875F80"/>
    <w:rsid w:val="0087695C"/>
    <w:rsid w:val="00877A9E"/>
    <w:rsid w:val="00883194"/>
    <w:rsid w:val="008850C5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62C4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07AE9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370CA"/>
    <w:rsid w:val="00C406D3"/>
    <w:rsid w:val="00C406E2"/>
    <w:rsid w:val="00C40E70"/>
    <w:rsid w:val="00C4481D"/>
    <w:rsid w:val="00C45EAE"/>
    <w:rsid w:val="00C46B98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A6CF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2025-11-02T19:35:00Z</dcterms:created>
  <dcterms:modified xsi:type="dcterms:W3CDTF">2026-02-01T12:16:00Z</dcterms:modified>
</cp:coreProperties>
</file>