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769C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CD2CF84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6FBFF7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0242560" w14:textId="77777777" w:rsidR="00F27775" w:rsidRDefault="00836D45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55BA81A8" w14:textId="4D262BEE" w:rsidR="00F27775" w:rsidRDefault="000A53B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</w:t>
      </w:r>
      <w:r w:rsidR="00836D45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6F0CE33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74D4D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16610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36D45">
        <w:rPr>
          <w:rFonts w:ascii="Times New Roman" w:hAnsi="Times New Roman"/>
          <w:noProof/>
          <w:sz w:val="24"/>
          <w:szCs w:val="24"/>
        </w:rPr>
        <w:t>Ружьевой Крестины Викторовны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36D45">
        <w:rPr>
          <w:rFonts w:ascii="Times New Roman" w:hAnsi="Times New Roman"/>
          <w:noProof/>
          <w:sz w:val="24"/>
          <w:szCs w:val="24"/>
        </w:rPr>
        <w:t>14.03.1978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36D45">
        <w:rPr>
          <w:rFonts w:ascii="Times New Roman" w:hAnsi="Times New Roman"/>
          <w:noProof/>
          <w:sz w:val="24"/>
          <w:szCs w:val="24"/>
        </w:rPr>
        <w:t>г. Москва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36D45">
        <w:rPr>
          <w:rFonts w:ascii="Times New Roman" w:hAnsi="Times New Roman"/>
          <w:noProof/>
          <w:sz w:val="24"/>
          <w:szCs w:val="24"/>
        </w:rPr>
        <w:t>006-907-932 58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36D45">
        <w:rPr>
          <w:rFonts w:ascii="Times New Roman" w:hAnsi="Times New Roman"/>
          <w:noProof/>
          <w:sz w:val="24"/>
          <w:szCs w:val="24"/>
        </w:rPr>
        <w:t>771912482082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36D45">
        <w:rPr>
          <w:rFonts w:ascii="Times New Roman" w:hAnsi="Times New Roman"/>
          <w:noProof/>
          <w:sz w:val="24"/>
          <w:szCs w:val="24"/>
        </w:rPr>
        <w:t>регистрация по месту жительства: г. Москва, ул. Старый Гай, 2, корп. 1, кв.75</w:t>
      </w:r>
      <w:r>
        <w:rPr>
          <w:rFonts w:ascii="Times New Roman" w:hAnsi="Times New Roman"/>
          <w:sz w:val="24"/>
          <w:szCs w:val="24"/>
        </w:rPr>
        <w:t xml:space="preserve">)  </w:t>
      </w:r>
      <w:r w:rsidR="00836D45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36D4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09.09.2025 г. (резолютивная часть объявлена 26.08.2025 г.) по делу № А40-82754/25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3A94F50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87E85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BE8A48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36D45">
        <w:rPr>
          <w:rFonts w:ascii="Times New Roman" w:hAnsi="Times New Roman"/>
          <w:noProof/>
          <w:sz w:val="24"/>
          <w:szCs w:val="24"/>
        </w:rPr>
        <w:t>Ружьевой Крестины Викторовны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6FB8F27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BAF9E0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B4EBB6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6791D9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F71E1C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EEF961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85DC16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836D45">
        <w:rPr>
          <w:rFonts w:ascii="Times New Roman" w:hAnsi="Times New Roman"/>
          <w:noProof/>
          <w:sz w:val="24"/>
          <w:szCs w:val="24"/>
        </w:rPr>
        <w:t>Ружьевой Крестины Викторовны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FD2611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4E492B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FDE4A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DDD1BA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67A482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C2FF23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36D45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66CECB8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BC231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F2C3F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BB9341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5806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AB6F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0327AB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0F9F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36D45">
              <w:rPr>
                <w:rFonts w:ascii="Times New Roman" w:hAnsi="Times New Roman"/>
                <w:noProof/>
                <w:sz w:val="24"/>
                <w:szCs w:val="24"/>
              </w:rPr>
              <w:t>Ружьевой Крестины Викторовны</w:t>
            </w:r>
          </w:p>
          <w:p w14:paraId="6552DA9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3C47B1" w14:textId="77777777" w:rsidR="000A53BC" w:rsidRDefault="000A53BC" w:rsidP="000A5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15964B2" w14:textId="43970D8B" w:rsidR="00E75524" w:rsidRPr="00BC011D" w:rsidRDefault="000A53BC" w:rsidP="000A5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РУЖЬЕВА КРЕСТИНА ВИКТОРОВНА, счет: 40817810750223809492, к/с 30101810150040000763, БИК 045004763, ИНН БАНКА 4401116480, КПП БАНКА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8D93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109BD8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B510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7FF4A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36D4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DA4B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C9B68E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113D61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DB79C5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7F64C7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A53BC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36D45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79D9C"/>
  <w15:chartTrackingRefBased/>
  <w15:docId w15:val="{6D89D984-A1AD-4442-80D0-F11F4764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11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2026-04-27T08:48:00Z</dcterms:created>
  <dcterms:modified xsi:type="dcterms:W3CDTF">2026-04-27T08:48:00Z</dcterms:modified>
</cp:coreProperties>
</file>