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56A" w:rsidRPr="00F8656A" w:rsidRDefault="00F8656A" w:rsidP="00F8656A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/>
          <w:b/>
          <w:spacing w:val="-1"/>
          <w:sz w:val="24"/>
          <w:szCs w:val="24"/>
        </w:rPr>
      </w:pPr>
      <w:r w:rsidRPr="00F8656A">
        <w:rPr>
          <w:rFonts w:ascii="Times New Roman" w:eastAsia="Times New Roman" w:hAnsi="Times New Roman"/>
          <w:b/>
          <w:sz w:val="24"/>
          <w:szCs w:val="24"/>
        </w:rPr>
        <w:t>Договор о задатке</w:t>
      </w:r>
      <w:r w:rsidRPr="00F8656A">
        <w:rPr>
          <w:rFonts w:ascii="Times New Roman" w:eastAsia="Times New Roman" w:hAnsi="Times New Roman"/>
          <w:b/>
          <w:spacing w:val="-7"/>
          <w:sz w:val="24"/>
          <w:szCs w:val="24"/>
        </w:rPr>
        <w:t xml:space="preserve"> </w:t>
      </w:r>
      <w:r w:rsidRPr="00F8656A">
        <w:rPr>
          <w:rFonts w:ascii="Times New Roman" w:eastAsia="Times New Roman" w:hAnsi="Times New Roman"/>
          <w:b/>
          <w:sz w:val="24"/>
          <w:szCs w:val="24"/>
        </w:rPr>
        <w:t>№</w:t>
      </w:r>
      <w:r w:rsidRPr="00F8656A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________</w:t>
      </w:r>
    </w:p>
    <w:p w:rsidR="003C33A8" w:rsidRDefault="003C33A8" w:rsidP="00F8656A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F8656A">
        <w:rPr>
          <w:rFonts w:ascii="Times New Roman" w:hAnsi="Times New Roman"/>
          <w:sz w:val="24"/>
          <w:szCs w:val="24"/>
        </w:rPr>
        <w:t xml:space="preserve"> Уфа</w:t>
      </w:r>
      <w:r w:rsidR="00F8656A">
        <w:rPr>
          <w:rFonts w:ascii="Times New Roman" w:hAnsi="Times New Roman"/>
          <w:sz w:val="24"/>
          <w:szCs w:val="24"/>
        </w:rPr>
        <w:tab/>
      </w:r>
      <w:r w:rsidR="00F8656A" w:rsidRPr="00F8656A">
        <w:rPr>
          <w:rFonts w:ascii="Times New Roman" w:hAnsi="Times New Roman"/>
          <w:sz w:val="24"/>
          <w:szCs w:val="24"/>
        </w:rPr>
        <w:t xml:space="preserve">«____» ________________ </w:t>
      </w:r>
      <w:r w:rsidR="00F8656A">
        <w:rPr>
          <w:rFonts w:ascii="Times New Roman" w:hAnsi="Times New Roman"/>
          <w:sz w:val="24"/>
          <w:szCs w:val="24"/>
        </w:rPr>
        <w:t xml:space="preserve"> </w:t>
      </w:r>
      <w:r w:rsidR="00F8656A" w:rsidRPr="00F8656A">
        <w:rPr>
          <w:rFonts w:ascii="Times New Roman" w:hAnsi="Times New Roman"/>
          <w:sz w:val="24"/>
          <w:szCs w:val="24"/>
        </w:rPr>
        <w:t>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656A" w:rsidRDefault="00F8656A" w:rsidP="00F8656A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F8656A">
        <w:rPr>
          <w:rFonts w:ascii="Times New Roman" w:hAnsi="Times New Roman"/>
          <w:b/>
          <w:noProof/>
          <w:sz w:val="24"/>
          <w:szCs w:val="24"/>
        </w:rPr>
        <w:t>ООО «Аукционы Федерации»</w:t>
      </w:r>
      <w:r w:rsidRPr="00F8656A">
        <w:rPr>
          <w:rFonts w:ascii="Times New Roman" w:hAnsi="Times New Roman"/>
          <w:noProof/>
          <w:sz w:val="24"/>
          <w:szCs w:val="24"/>
        </w:rPr>
        <w:t xml:space="preserve">, далее именуемое </w:t>
      </w:r>
      <w:r w:rsidRPr="00F8656A">
        <w:rPr>
          <w:rFonts w:ascii="Times New Roman" w:hAnsi="Times New Roman"/>
          <w:b/>
          <w:noProof/>
          <w:sz w:val="24"/>
          <w:szCs w:val="24"/>
        </w:rPr>
        <w:t>«Оператор»</w:t>
      </w:r>
      <w:r w:rsidRPr="00F8656A">
        <w:rPr>
          <w:rFonts w:ascii="Times New Roman" w:hAnsi="Times New Roman"/>
          <w:noProof/>
          <w:sz w:val="24"/>
          <w:szCs w:val="24"/>
        </w:rPr>
        <w:t>, в лице генерального директора Кульбаева Линара Загировича, действующего на основании Устава, с одной стороны, и претендент на участие в электронных торгах</w:t>
      </w:r>
    </w:p>
    <w:p w:rsidR="00F8656A" w:rsidRDefault="00F8656A" w:rsidP="00F8656A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noProof/>
          <w:sz w:val="24"/>
          <w:szCs w:val="24"/>
          <w:u w:val="single"/>
        </w:rPr>
        <w:tab/>
      </w:r>
      <w:r>
        <w:rPr>
          <w:rFonts w:ascii="Times New Roman" w:hAnsi="Times New Roman"/>
          <w:noProof/>
          <w:sz w:val="24"/>
          <w:szCs w:val="24"/>
        </w:rPr>
        <w:t>в</w:t>
      </w:r>
      <w:r w:rsidRPr="00F8656A">
        <w:rPr>
          <w:rFonts w:ascii="Times New Roman" w:hAnsi="Times New Roman"/>
          <w:noProof/>
          <w:sz w:val="24"/>
          <w:szCs w:val="24"/>
        </w:rPr>
        <w:t xml:space="preserve"> лице</w:t>
      </w:r>
    </w:p>
    <w:p w:rsidR="00F8656A" w:rsidRPr="00F8656A" w:rsidRDefault="00F8656A" w:rsidP="00F8656A">
      <w:pPr>
        <w:tabs>
          <w:tab w:val="right" w:pos="9356"/>
        </w:tabs>
        <w:spacing w:after="0" w:line="240" w:lineRule="auto"/>
        <w:jc w:val="center"/>
        <w:rPr>
          <w:rFonts w:ascii="Times New Roman" w:hAnsi="Times New Roman"/>
          <w:noProof/>
          <w:sz w:val="18"/>
          <w:szCs w:val="24"/>
        </w:rPr>
      </w:pPr>
      <w:r w:rsidRPr="00F8656A">
        <w:rPr>
          <w:rFonts w:ascii="Times New Roman" w:hAnsi="Times New Roman"/>
          <w:noProof/>
          <w:sz w:val="18"/>
          <w:szCs w:val="24"/>
        </w:rPr>
        <w:t>(ФИО или наименование юридического лица)</w:t>
      </w:r>
    </w:p>
    <w:p w:rsidR="00F8656A" w:rsidRDefault="00F8656A" w:rsidP="00F8656A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u w:val="single"/>
        </w:rPr>
        <w:tab/>
      </w:r>
      <w:r w:rsidRPr="00F8656A">
        <w:rPr>
          <w:rFonts w:ascii="Times New Roman" w:hAnsi="Times New Roman"/>
          <w:noProof/>
          <w:sz w:val="24"/>
          <w:szCs w:val="24"/>
        </w:rPr>
        <w:t>, действующего(-ей) на</w:t>
      </w:r>
    </w:p>
    <w:p w:rsidR="00F8656A" w:rsidRPr="00F8656A" w:rsidRDefault="00F8656A" w:rsidP="00F8656A">
      <w:pPr>
        <w:tabs>
          <w:tab w:val="right" w:pos="9356"/>
        </w:tabs>
        <w:spacing w:after="0" w:line="240" w:lineRule="auto"/>
        <w:jc w:val="center"/>
        <w:rPr>
          <w:rFonts w:ascii="Times New Roman" w:hAnsi="Times New Roman"/>
          <w:noProof/>
          <w:sz w:val="18"/>
          <w:szCs w:val="24"/>
        </w:rPr>
      </w:pPr>
      <w:r w:rsidRPr="00F8656A">
        <w:rPr>
          <w:rFonts w:ascii="Times New Roman" w:hAnsi="Times New Roman"/>
          <w:noProof/>
          <w:sz w:val="18"/>
          <w:szCs w:val="24"/>
        </w:rPr>
        <w:t>(ФИО представителя)</w:t>
      </w:r>
    </w:p>
    <w:p w:rsidR="00F8656A" w:rsidRDefault="00F8656A" w:rsidP="00F8656A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F8656A">
        <w:rPr>
          <w:rFonts w:ascii="Times New Roman" w:hAnsi="Times New Roman"/>
          <w:noProof/>
          <w:sz w:val="24"/>
          <w:szCs w:val="24"/>
        </w:rPr>
        <w:t>основании</w:t>
      </w:r>
      <w:r>
        <w:rPr>
          <w:rFonts w:ascii="Times New Roman" w:hAnsi="Times New Roman"/>
          <w:noProof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noProof/>
          <w:sz w:val="24"/>
          <w:szCs w:val="24"/>
          <w:u w:val="single"/>
        </w:rPr>
        <w:tab/>
      </w:r>
      <w:r w:rsidRPr="00F8656A">
        <w:rPr>
          <w:rFonts w:ascii="Times New Roman" w:hAnsi="Times New Roman"/>
          <w:noProof/>
          <w:sz w:val="24"/>
          <w:szCs w:val="24"/>
        </w:rPr>
        <w:t xml:space="preserve">, </w:t>
      </w:r>
    </w:p>
    <w:p w:rsidR="00F8656A" w:rsidRDefault="00F8656A" w:rsidP="00F8656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noProof/>
          <w:sz w:val="18"/>
          <w:szCs w:val="24"/>
        </w:rPr>
        <w:t>(документ, подтверждающий полномочия представителя)</w:t>
      </w:r>
    </w:p>
    <w:p w:rsidR="003C33A8" w:rsidRDefault="00F8656A" w:rsidP="00F865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именуемое (-</w:t>
      </w:r>
      <w:proofErr w:type="spellStart"/>
      <w:r w:rsidRPr="00F8656A">
        <w:rPr>
          <w:rFonts w:ascii="Times New Roman" w:hAnsi="Times New Roman"/>
          <w:sz w:val="24"/>
          <w:szCs w:val="24"/>
        </w:rPr>
        <w:t>ый</w:t>
      </w:r>
      <w:proofErr w:type="spellEnd"/>
      <w:r w:rsidRPr="00F8656A">
        <w:rPr>
          <w:rFonts w:ascii="Times New Roman" w:hAnsi="Times New Roman"/>
          <w:sz w:val="24"/>
          <w:szCs w:val="24"/>
        </w:rPr>
        <w:t xml:space="preserve">) в дальнейшем </w:t>
      </w:r>
      <w:r w:rsidRPr="00F8656A">
        <w:rPr>
          <w:rFonts w:ascii="Times New Roman" w:hAnsi="Times New Roman"/>
          <w:b/>
          <w:sz w:val="24"/>
          <w:szCs w:val="24"/>
        </w:rPr>
        <w:t>«Заявитель»</w:t>
      </w:r>
      <w:r w:rsidRPr="00F8656A">
        <w:t xml:space="preserve"> </w:t>
      </w:r>
      <w:r w:rsidRPr="00F8656A">
        <w:rPr>
          <w:rFonts w:ascii="Times New Roman" w:hAnsi="Times New Roman"/>
          <w:sz w:val="24"/>
          <w:szCs w:val="24"/>
        </w:rPr>
        <w:t>с другой стороны, заключили настоящий Договор о задатке (далее «Договор») о нижеследующем:</w:t>
      </w:r>
    </w:p>
    <w:p w:rsidR="00F8656A" w:rsidRDefault="00F8656A" w:rsidP="00F865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8656A" w:rsidRPr="0029114D" w:rsidRDefault="00F8656A" w:rsidP="004864DA">
      <w:pPr>
        <w:pStyle w:val="a3"/>
        <w:numPr>
          <w:ilvl w:val="0"/>
          <w:numId w:val="2"/>
        </w:numPr>
        <w:spacing w:before="120" w:after="12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29114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F8656A" w:rsidRPr="00F8656A" w:rsidRDefault="0029114D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Код </w:t>
      </w:r>
      <w:r w:rsidRPr="0029114D">
        <w:rPr>
          <w:rFonts w:ascii="Times New Roman" w:hAnsi="Times New Roman"/>
          <w:sz w:val="24"/>
          <w:szCs w:val="24"/>
        </w:rPr>
        <w:t>торгов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 w:rsidR="00F8656A" w:rsidRPr="0029114D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</w:t>
      </w:r>
      <w:r w:rsidR="00F8656A" w:rsidRPr="00F8656A">
        <w:rPr>
          <w:rFonts w:ascii="Times New Roman" w:hAnsi="Times New Roman"/>
          <w:sz w:val="24"/>
          <w:szCs w:val="24"/>
        </w:rPr>
        <w:t>продаже Лота №</w:t>
      </w:r>
      <w:r w:rsidR="00AF71E3">
        <w:rPr>
          <w:rFonts w:ascii="Times New Roman" w:hAnsi="Times New Roman"/>
          <w:sz w:val="24"/>
          <w:szCs w:val="24"/>
          <w:u w:val="single"/>
        </w:rPr>
        <w:t xml:space="preserve">1 </w:t>
      </w:r>
      <w:r w:rsidR="00F8656A" w:rsidRPr="00F8656A">
        <w:rPr>
          <w:rFonts w:ascii="Times New Roman" w:hAnsi="Times New Roman"/>
          <w:sz w:val="24"/>
          <w:szCs w:val="24"/>
        </w:rPr>
        <w:t xml:space="preserve">(в дальнейшем именуемое «имущество»), проводимых на электронной площадке </w:t>
      </w:r>
      <w:proofErr w:type="spellStart"/>
      <w:r w:rsidR="00F8656A" w:rsidRPr="00F8656A">
        <w:rPr>
          <w:rFonts w:ascii="Times New Roman" w:hAnsi="Times New Roman"/>
          <w:sz w:val="24"/>
          <w:szCs w:val="24"/>
        </w:rPr>
        <w:t>Альфалот</w:t>
      </w:r>
      <w:proofErr w:type="spellEnd"/>
      <w:r w:rsidR="00F8656A" w:rsidRPr="00F8656A">
        <w:rPr>
          <w:rFonts w:ascii="Times New Roman" w:hAnsi="Times New Roman"/>
          <w:sz w:val="24"/>
          <w:szCs w:val="24"/>
        </w:rPr>
        <w:t xml:space="preserve"> по адресу http://www.alfalot.ru/ в сети Интернет (далее по тексту – ЭП </w:t>
      </w:r>
      <w:proofErr w:type="spellStart"/>
      <w:r w:rsidR="00F8656A" w:rsidRPr="00F8656A">
        <w:rPr>
          <w:rFonts w:ascii="Times New Roman" w:hAnsi="Times New Roman"/>
          <w:sz w:val="24"/>
          <w:szCs w:val="24"/>
        </w:rPr>
        <w:t>Альфалот</w:t>
      </w:r>
      <w:proofErr w:type="spellEnd"/>
      <w:r w:rsidR="00F8656A" w:rsidRPr="00F8656A">
        <w:rPr>
          <w:rFonts w:ascii="Times New Roman" w:hAnsi="Times New Roman"/>
          <w:sz w:val="24"/>
          <w:szCs w:val="24"/>
        </w:rPr>
        <w:t xml:space="preserve">), в соответствии с Регламентом электронной площадки </w:t>
      </w:r>
      <w:proofErr w:type="spellStart"/>
      <w:r w:rsidR="00F8656A" w:rsidRPr="00F8656A">
        <w:rPr>
          <w:rFonts w:ascii="Times New Roman" w:hAnsi="Times New Roman"/>
          <w:sz w:val="24"/>
          <w:szCs w:val="24"/>
        </w:rPr>
        <w:t>Альфалот</w:t>
      </w:r>
      <w:proofErr w:type="spellEnd"/>
      <w:r w:rsidR="00F8656A" w:rsidRPr="00F8656A">
        <w:rPr>
          <w:rFonts w:ascii="Times New Roman" w:hAnsi="Times New Roman"/>
          <w:sz w:val="24"/>
          <w:szCs w:val="24"/>
        </w:rPr>
        <w:t xml:space="preserve">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Заявитель не вправе изменять условия настоящего договора.</w:t>
      </w:r>
    </w:p>
    <w:p w:rsidR="00F8656A" w:rsidRPr="0029114D" w:rsidRDefault="00F8656A" w:rsidP="004864DA">
      <w:pPr>
        <w:pStyle w:val="a3"/>
        <w:numPr>
          <w:ilvl w:val="0"/>
          <w:numId w:val="2"/>
        </w:numPr>
        <w:spacing w:before="120" w:after="12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29114D">
        <w:rPr>
          <w:rFonts w:ascii="Times New Roman" w:hAnsi="Times New Roman"/>
          <w:b/>
          <w:sz w:val="24"/>
          <w:szCs w:val="24"/>
        </w:rPr>
        <w:t>Порядок и сроки расчетов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 xml:space="preserve">Заявитель должен перечислить задаток на расчетный счет оператора ЭП </w:t>
      </w:r>
      <w:proofErr w:type="spellStart"/>
      <w:r w:rsidRPr="0029114D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29114D">
        <w:rPr>
          <w:rFonts w:ascii="Times New Roman" w:hAnsi="Times New Roman"/>
          <w:sz w:val="24"/>
          <w:szCs w:val="24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Заявитель обязуется перечислить Задаток в следующий срок:</w:t>
      </w:r>
    </w:p>
    <w:p w:rsidR="00F8656A" w:rsidRPr="0029114D" w:rsidRDefault="00F8656A" w:rsidP="0029114D">
      <w:pPr>
        <w:pStyle w:val="a3"/>
        <w:numPr>
          <w:ilvl w:val="2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для участия в аукционе или конкурсе - в срок установленный в соответствии с сообщением о торгах, опубликованном в официальном издании;</w:t>
      </w:r>
    </w:p>
    <w:p w:rsidR="00F8656A" w:rsidRPr="0029114D" w:rsidRDefault="00F8656A" w:rsidP="0029114D">
      <w:pPr>
        <w:pStyle w:val="a3"/>
        <w:numPr>
          <w:ilvl w:val="2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</w:t>
      </w:r>
      <w:r w:rsidR="0029114D">
        <w:rPr>
          <w:rFonts w:ascii="Times New Roman" w:hAnsi="Times New Roman"/>
          <w:sz w:val="24"/>
          <w:szCs w:val="24"/>
        </w:rPr>
        <w:t xml:space="preserve"> </w:t>
      </w:r>
      <w:r w:rsidRPr="0029114D">
        <w:rPr>
          <w:rFonts w:ascii="Times New Roman" w:hAnsi="Times New Roman"/>
          <w:sz w:val="24"/>
          <w:szCs w:val="24"/>
        </w:rPr>
        <w:t xml:space="preserve">зачисления денежных средств на расчетный счет оператора ЭП </w:t>
      </w:r>
      <w:proofErr w:type="spellStart"/>
      <w:r w:rsidRPr="0029114D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29114D">
        <w:rPr>
          <w:rFonts w:ascii="Times New Roman" w:hAnsi="Times New Roman"/>
          <w:sz w:val="24"/>
          <w:szCs w:val="24"/>
        </w:rPr>
        <w:t xml:space="preserve"> по следующим реквизитам: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Получатель: ООО «Аукционы Федерации» ИНН  0278184720/КПП 027801001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 xml:space="preserve">р/с 40702810729330000981 в Филиал «Нижегородский» АО «Альфа-Банк» г. Нижний Новгород, 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к/с 30101810200000000824, БИК 042202824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В назначении платежа необходимо указывать: Задаток по Код (номер) торгов, номер лота и наименование должника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lastRenderedPageBreak/>
        <w:t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(пяти) банковских дней со дня подписания протокола о результатах торгов и получения заявления от Организатора на электронный адрес Оператора alfalot102@gmail.com по форме, утвержденной сторонами (Приложение № 2 к Соглашению о предоставлении счета) в случаях: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-</w:t>
      </w:r>
      <w:r w:rsidRPr="00F8656A">
        <w:rPr>
          <w:rFonts w:ascii="Times New Roman" w:hAnsi="Times New Roman"/>
          <w:sz w:val="24"/>
          <w:szCs w:val="24"/>
        </w:rPr>
        <w:tab/>
        <w:t>отзыва заявки на участие в торгах до окончания срока приема заявок;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-</w:t>
      </w:r>
      <w:r w:rsidRPr="00F8656A">
        <w:rPr>
          <w:rFonts w:ascii="Times New Roman" w:hAnsi="Times New Roman"/>
          <w:sz w:val="24"/>
          <w:szCs w:val="24"/>
        </w:rPr>
        <w:tab/>
        <w:t>принятия решения Организатором торгов об отказе в допуске Заявителя к участию в торгах;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-</w:t>
      </w:r>
      <w:r w:rsidRPr="00F8656A">
        <w:rPr>
          <w:rFonts w:ascii="Times New Roman" w:hAnsi="Times New Roman"/>
          <w:sz w:val="24"/>
          <w:szCs w:val="24"/>
        </w:rPr>
        <w:tab/>
        <w:t>признания торгов несостоявшимися;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-</w:t>
      </w:r>
      <w:r w:rsidRPr="00F8656A">
        <w:rPr>
          <w:rFonts w:ascii="Times New Roman" w:hAnsi="Times New Roman"/>
          <w:sz w:val="24"/>
          <w:szCs w:val="24"/>
        </w:rPr>
        <w:tab/>
        <w:t>отмены торгов.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Сумма Задатка не возвращается Заявителю в следующих случаях: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-</w:t>
      </w:r>
      <w:r w:rsidRPr="00F8656A">
        <w:rPr>
          <w:rFonts w:ascii="Times New Roman" w:hAnsi="Times New Roman"/>
          <w:sz w:val="24"/>
          <w:szCs w:val="24"/>
        </w:rPr>
        <w:tab/>
        <w:t>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-</w:t>
      </w:r>
      <w:r w:rsidRPr="00F8656A">
        <w:rPr>
          <w:rFonts w:ascii="Times New Roman" w:hAnsi="Times New Roman"/>
          <w:sz w:val="24"/>
          <w:szCs w:val="24"/>
        </w:rPr>
        <w:tab/>
        <w:t>в случае не перечисления денежных средств в оплату лота в установленные договором купли-продажи сроки;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-</w:t>
      </w:r>
      <w:r w:rsidRPr="00F8656A">
        <w:rPr>
          <w:rFonts w:ascii="Times New Roman" w:hAnsi="Times New Roman"/>
          <w:sz w:val="24"/>
          <w:szCs w:val="24"/>
        </w:rPr>
        <w:tab/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F8656A" w:rsidRPr="0029114D" w:rsidRDefault="00F8656A" w:rsidP="004864DA">
      <w:pPr>
        <w:pStyle w:val="a3"/>
        <w:numPr>
          <w:ilvl w:val="0"/>
          <w:numId w:val="2"/>
        </w:numPr>
        <w:spacing w:before="120" w:after="12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29114D">
        <w:rPr>
          <w:rFonts w:ascii="Times New Roman" w:hAnsi="Times New Roman"/>
          <w:b/>
          <w:sz w:val="24"/>
          <w:szCs w:val="24"/>
        </w:rPr>
        <w:t>Прочие условия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http://www.alfalot.ru/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Организатор торгов своевременно не предоставил заявления на возврат задатков по форме Приложения № 2 на электронный адрес Оператора alfalot102@gmail.com,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3.8. настоящего Договора.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29114D">
        <w:rPr>
          <w:rFonts w:ascii="Times New Roman" w:hAnsi="Times New Roman"/>
          <w:sz w:val="24"/>
          <w:szCs w:val="24"/>
        </w:rPr>
        <w:lastRenderedPageBreak/>
        <w:t>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9114D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29114D">
        <w:rPr>
          <w:rFonts w:ascii="Times New Roman" w:hAnsi="Times New Roman"/>
          <w:sz w:val="24"/>
          <w:szCs w:val="24"/>
        </w:rPr>
        <w:t xml:space="preserve"> (http://www.alfalot.ru/</w:t>
      </w:r>
      <w:proofErr w:type="gramStart"/>
      <w:r w:rsidRPr="0029114D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29114D">
        <w:rPr>
          <w:rFonts w:ascii="Times New Roman" w:hAnsi="Times New Roman"/>
          <w:sz w:val="24"/>
          <w:szCs w:val="24"/>
        </w:rPr>
        <w:t>.</w:t>
      </w:r>
    </w:p>
    <w:p w:rsidR="00F8656A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9114D">
        <w:rPr>
          <w:rFonts w:ascii="Times New Roman" w:hAnsi="Times New Roman"/>
          <w:sz w:val="24"/>
          <w:szCs w:val="24"/>
        </w:rPr>
        <w:t>Контур.Диадок</w:t>
      </w:r>
      <w:proofErr w:type="spellEnd"/>
      <w:r w:rsidRPr="0029114D">
        <w:rPr>
          <w:rFonts w:ascii="Times New Roman" w:hAnsi="Times New Roman"/>
          <w:sz w:val="24"/>
          <w:szCs w:val="24"/>
        </w:rPr>
        <w:t>», почтовой связи или электронной почты (</w:t>
      </w:r>
      <w:proofErr w:type="spellStart"/>
      <w:r w:rsidRPr="0029114D">
        <w:rPr>
          <w:rFonts w:ascii="Times New Roman" w:hAnsi="Times New Roman"/>
          <w:sz w:val="24"/>
          <w:szCs w:val="24"/>
        </w:rPr>
        <w:t>e-mail</w:t>
      </w:r>
      <w:proofErr w:type="spellEnd"/>
      <w:r w:rsidRPr="0029114D">
        <w:rPr>
          <w:rFonts w:ascii="Times New Roman" w:hAnsi="Times New Roman"/>
          <w:sz w:val="24"/>
          <w:szCs w:val="24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F8656A" w:rsidRPr="00F8656A" w:rsidRDefault="00F8656A" w:rsidP="0029114D">
      <w:pPr>
        <w:spacing w:after="0" w:line="240" w:lineRule="auto"/>
        <w:ind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8656A">
        <w:rPr>
          <w:rFonts w:ascii="Times New Roman" w:hAnsi="Times New Roman"/>
          <w:sz w:val="24"/>
          <w:szCs w:val="24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29114D" w:rsidRPr="0029114D" w:rsidRDefault="00F8656A" w:rsidP="0029114D">
      <w:pPr>
        <w:pStyle w:val="a3"/>
        <w:numPr>
          <w:ilvl w:val="1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4"/>
          <w:szCs w:val="24"/>
        </w:rPr>
      </w:pPr>
      <w:r w:rsidRPr="0029114D">
        <w:rPr>
          <w:rFonts w:ascii="Times New Roman" w:hAnsi="Times New Roman"/>
          <w:sz w:val="24"/>
          <w:szCs w:val="24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C33A8" w:rsidRPr="0029114D" w:rsidRDefault="003C33A8" w:rsidP="004864DA">
      <w:pPr>
        <w:pStyle w:val="a3"/>
        <w:numPr>
          <w:ilvl w:val="0"/>
          <w:numId w:val="2"/>
        </w:numPr>
        <w:spacing w:before="120" w:after="12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29114D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TableNormal"/>
        <w:tblW w:w="10613" w:type="dxa"/>
        <w:tblInd w:w="-993" w:type="dxa"/>
        <w:tblLayout w:type="fixed"/>
        <w:tblLook w:val="01E0"/>
      </w:tblPr>
      <w:tblGrid>
        <w:gridCol w:w="5288"/>
        <w:gridCol w:w="5325"/>
      </w:tblGrid>
      <w:tr w:rsidR="0029114D" w:rsidRPr="0029114D" w:rsidTr="004864DA">
        <w:trPr>
          <w:trHeight w:hRule="exact" w:val="6901"/>
        </w:trPr>
        <w:tc>
          <w:tcPr>
            <w:tcW w:w="5288" w:type="dxa"/>
          </w:tcPr>
          <w:p w:rsidR="0029114D" w:rsidRPr="0029114D" w:rsidRDefault="0029114D" w:rsidP="0029114D">
            <w:pPr>
              <w:spacing w:after="0"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9114D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29114D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29114D" w:rsidRPr="0029114D" w:rsidRDefault="0029114D" w:rsidP="0029114D">
            <w:pPr>
              <w:spacing w:before="7"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29114D" w:rsidRPr="0029114D" w:rsidRDefault="007639A3" w:rsidP="0029114D">
            <w:pPr>
              <w:spacing w:after="0"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7639A3">
              <w:rPr>
                <w:rFonts w:ascii="Times New Roman" w:eastAsia="Calibri" w:hAnsi="Times New Roman"/>
                <w:noProof/>
                <w:sz w:val="18"/>
                <w:szCs w:val="18"/>
                <w:lang w:val="ru-RU" w:eastAsia="ru-RU"/>
              </w:rPr>
            </w:r>
            <w:r w:rsidRPr="007639A3">
              <w:rPr>
                <w:rFonts w:ascii="Times New Roman" w:eastAsia="Calibri" w:hAnsi="Times New Roman"/>
                <w:noProof/>
                <w:sz w:val="18"/>
                <w:szCs w:val="18"/>
                <w:lang w:val="ru-RU" w:eastAsia="ru-RU"/>
              </w:rPr>
              <w:pict>
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<v:line id="Line 3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:rsidR="0029114D" w:rsidRPr="0029114D" w:rsidRDefault="0029114D" w:rsidP="0029114D">
            <w:pPr>
              <w:spacing w:before="9" w:after="0" w:line="240" w:lineRule="auto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29114D" w:rsidRPr="0029114D" w:rsidRDefault="0029114D" w:rsidP="0029114D">
            <w:pPr>
              <w:spacing w:before="9"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9114D" w:rsidRPr="0029114D" w:rsidRDefault="007639A3" w:rsidP="0029114D">
            <w:pPr>
              <w:spacing w:after="0"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7639A3">
              <w:rPr>
                <w:rFonts w:ascii="Times New Roman" w:eastAsia="Calibri" w:hAnsi="Times New Roman"/>
                <w:noProof/>
                <w:sz w:val="18"/>
                <w:szCs w:val="18"/>
                <w:lang w:val="ru-RU" w:eastAsia="ru-RU"/>
              </w:rPr>
            </w:r>
            <w:r w:rsidRPr="007639A3">
              <w:rPr>
                <w:rFonts w:ascii="Times New Roman" w:eastAsia="Calibri" w:hAnsi="Times New Roman"/>
                <w:noProof/>
                <w:sz w:val="18"/>
                <w:szCs w:val="18"/>
                <w:lang w:val="ru-RU" w:eastAsia="ru-RU"/>
              </w:rPr>
              <w:pict>
                <v:group id="Group 4" o:spid="_x0000_s1028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:rsidR="0029114D" w:rsidRPr="0029114D" w:rsidRDefault="0029114D" w:rsidP="0029114D">
            <w:pPr>
              <w:tabs>
                <w:tab w:val="left" w:pos="4799"/>
                <w:tab w:val="left" w:pos="4830"/>
              </w:tabs>
              <w:spacing w:before="9" w:after="0" w:line="240" w:lineRule="auto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29114D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9114D" w:rsidRPr="0029114D" w:rsidRDefault="0029114D" w:rsidP="0029114D">
            <w:pPr>
              <w:spacing w:after="0"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29114D" w:rsidRPr="0029114D" w:rsidRDefault="0029114D" w:rsidP="0029114D">
            <w:pPr>
              <w:spacing w:before="11"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9114D" w:rsidRPr="0029114D" w:rsidRDefault="0029114D" w:rsidP="0029114D">
            <w:pPr>
              <w:tabs>
                <w:tab w:val="left" w:pos="2684"/>
                <w:tab w:val="left" w:pos="3226"/>
                <w:tab w:val="left" w:pos="4727"/>
              </w:tabs>
              <w:spacing w:before="1" w:after="0" w:line="240" w:lineRule="auto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29114D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29114D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29114D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29114D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9114D" w:rsidRPr="0029114D" w:rsidRDefault="0029114D" w:rsidP="0029114D">
            <w:pPr>
              <w:spacing w:before="2"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9114D" w:rsidRPr="0029114D" w:rsidRDefault="0029114D" w:rsidP="0029114D">
            <w:pPr>
              <w:spacing w:after="0"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29114D" w:rsidRPr="0029114D" w:rsidRDefault="0029114D" w:rsidP="0029114D">
            <w:pPr>
              <w:tabs>
                <w:tab w:val="left" w:pos="4708"/>
                <w:tab w:val="left" w:pos="4751"/>
              </w:tabs>
              <w:spacing w:after="0" w:line="240" w:lineRule="auto"/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29114D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р</w:t>
            </w:r>
            <w:proofErr w:type="gramEnd"/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/с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9114D" w:rsidRPr="0029114D" w:rsidRDefault="0029114D" w:rsidP="0029114D">
            <w:pPr>
              <w:tabs>
                <w:tab w:val="left" w:pos="4699"/>
              </w:tabs>
              <w:spacing w:after="0"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29114D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9114D" w:rsidRPr="0029114D" w:rsidRDefault="0029114D" w:rsidP="0029114D">
            <w:pPr>
              <w:spacing w:before="2"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9114D" w:rsidRPr="0029114D" w:rsidRDefault="0029114D" w:rsidP="0029114D">
            <w:pPr>
              <w:tabs>
                <w:tab w:val="left" w:pos="4583"/>
              </w:tabs>
              <w:spacing w:after="0"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29114D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29114D" w:rsidRPr="0029114D" w:rsidRDefault="0029114D" w:rsidP="0029114D">
            <w:pPr>
              <w:tabs>
                <w:tab w:val="left" w:pos="4523"/>
              </w:tabs>
              <w:spacing w:after="0"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29114D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9114D" w:rsidRPr="0029114D" w:rsidRDefault="0029114D" w:rsidP="0029114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9114D" w:rsidRPr="0029114D" w:rsidRDefault="0029114D" w:rsidP="0029114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9114D" w:rsidRPr="0029114D" w:rsidRDefault="0029114D" w:rsidP="0029114D">
            <w:pPr>
              <w:spacing w:before="11"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9114D" w:rsidRPr="0029114D" w:rsidRDefault="0029114D" w:rsidP="0029114D">
            <w:pPr>
              <w:tabs>
                <w:tab w:val="left" w:pos="2385"/>
                <w:tab w:val="left" w:pos="2589"/>
                <w:tab w:val="left" w:pos="4470"/>
              </w:tabs>
              <w:spacing w:after="0" w:line="240" w:lineRule="auto"/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29114D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29114D" w:rsidRPr="0029114D" w:rsidRDefault="0029114D" w:rsidP="0029114D">
            <w:pPr>
              <w:spacing w:after="0"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29114D" w:rsidRPr="0029114D" w:rsidRDefault="0029114D" w:rsidP="0029114D">
            <w:pPr>
              <w:spacing w:after="0"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29114D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д.9 корп. 6, офис 13, этаж 3.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r w:rsidR="007639A3">
              <w:fldChar w:fldCharType="begin"/>
            </w:r>
            <w:r w:rsidR="007639A3">
              <w:instrText>HYPERLINK</w:instrText>
            </w:r>
            <w:r w:rsidR="007639A3" w:rsidRPr="00E428DC">
              <w:rPr>
                <w:lang w:val="ru-RU"/>
              </w:rPr>
              <w:instrText xml:space="preserve"> "</w:instrText>
            </w:r>
            <w:r w:rsidR="007639A3">
              <w:instrText>mailto</w:instrText>
            </w:r>
            <w:r w:rsidR="007639A3" w:rsidRPr="00E428DC">
              <w:rPr>
                <w:lang w:val="ru-RU"/>
              </w:rPr>
              <w:instrText>:</w:instrText>
            </w:r>
            <w:r w:rsidR="007639A3">
              <w:instrText>alfalot</w:instrText>
            </w:r>
            <w:r w:rsidR="007639A3" w:rsidRPr="00E428DC">
              <w:rPr>
                <w:lang w:val="ru-RU"/>
              </w:rPr>
              <w:instrText>102@</w:instrText>
            </w:r>
            <w:r w:rsidR="007639A3">
              <w:instrText>gmail</w:instrText>
            </w:r>
            <w:r w:rsidR="007639A3" w:rsidRPr="00E428DC">
              <w:rPr>
                <w:lang w:val="ru-RU"/>
              </w:rPr>
              <w:instrText>.</w:instrText>
            </w:r>
            <w:r w:rsidR="007639A3">
              <w:instrText>com</w:instrText>
            </w:r>
            <w:r w:rsidR="007639A3" w:rsidRPr="00E428DC">
              <w:rPr>
                <w:lang w:val="ru-RU"/>
              </w:rPr>
              <w:instrText>"</w:instrText>
            </w:r>
            <w:r w:rsidR="007639A3">
              <w:fldChar w:fldCharType="separate"/>
            </w:r>
            <w:r w:rsidRPr="0029114D">
              <w:rPr>
                <w:rFonts w:ascii="Times New Roman" w:eastAsia="SimSun" w:hAnsi="Times New Roman"/>
                <w:color w:val="0000FF"/>
                <w:kern w:val="1"/>
                <w:sz w:val="18"/>
                <w:szCs w:val="18"/>
                <w:u w:val="single"/>
                <w:lang w:eastAsia="zh-CN" w:bidi="hi-IN"/>
              </w:rPr>
              <w:t>alfalot</w:t>
            </w:r>
            <w:r w:rsidRPr="0029114D">
              <w:rPr>
                <w:rFonts w:ascii="Times New Roman" w:eastAsia="SimSun" w:hAnsi="Times New Roman"/>
                <w:color w:val="0000FF"/>
                <w:kern w:val="1"/>
                <w:sz w:val="18"/>
                <w:szCs w:val="18"/>
                <w:u w:val="single"/>
                <w:lang w:val="ru-RU" w:eastAsia="zh-CN" w:bidi="hi-IN"/>
              </w:rPr>
              <w:t>102@</w:t>
            </w:r>
            <w:r w:rsidRPr="0029114D">
              <w:rPr>
                <w:rFonts w:ascii="Times New Roman" w:eastAsia="SimSun" w:hAnsi="Times New Roman"/>
                <w:color w:val="0000FF"/>
                <w:kern w:val="1"/>
                <w:sz w:val="18"/>
                <w:szCs w:val="18"/>
                <w:u w:val="single"/>
                <w:lang w:eastAsia="zh-CN" w:bidi="hi-IN"/>
              </w:rPr>
              <w:t>gmail</w:t>
            </w:r>
            <w:r w:rsidRPr="0029114D">
              <w:rPr>
                <w:rFonts w:ascii="Times New Roman" w:eastAsia="SimSun" w:hAnsi="Times New Roman"/>
                <w:color w:val="0000FF"/>
                <w:kern w:val="1"/>
                <w:sz w:val="18"/>
                <w:szCs w:val="18"/>
                <w:u w:val="single"/>
                <w:lang w:val="ru-RU" w:eastAsia="zh-CN" w:bidi="hi-IN"/>
              </w:rPr>
              <w:t>.</w:t>
            </w:r>
            <w:r w:rsidRPr="0029114D">
              <w:rPr>
                <w:rFonts w:ascii="Times New Roman" w:eastAsia="SimSun" w:hAnsi="Times New Roman"/>
                <w:color w:val="0000FF"/>
                <w:kern w:val="1"/>
                <w:sz w:val="18"/>
                <w:szCs w:val="18"/>
                <w:u w:val="single"/>
                <w:lang w:eastAsia="zh-CN" w:bidi="hi-IN"/>
              </w:rPr>
              <w:t>com</w:t>
            </w:r>
            <w:r w:rsidR="007639A3">
              <w:fldChar w:fldCharType="end"/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ОКВЭД 62.0 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29114D" w:rsidRPr="0029114D" w:rsidRDefault="0029114D" w:rsidP="0029114D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29114D" w:rsidRPr="0029114D" w:rsidRDefault="0029114D" w:rsidP="0029114D">
            <w:pPr>
              <w:spacing w:after="0" w:line="240" w:lineRule="auto"/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29114D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29114D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 xml:space="preserve">/Л. З. </w:t>
            </w:r>
            <w:proofErr w:type="spellStart"/>
            <w:r w:rsidRPr="0029114D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Кульбаев</w:t>
            </w:r>
            <w:proofErr w:type="spellEnd"/>
            <w:r w:rsidRPr="0029114D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:rsidR="0029114D" w:rsidRPr="0029114D" w:rsidRDefault="0029114D" w:rsidP="0029114D">
            <w:pPr>
              <w:tabs>
                <w:tab w:val="left" w:pos="2587"/>
              </w:tabs>
              <w:spacing w:after="0" w:line="440" w:lineRule="atLeast"/>
              <w:ind w:left="493" w:right="1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9114D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29114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83316D" w:rsidRDefault="0083316D" w:rsidP="004864DA"/>
    <w:sectPr w:rsidR="0083316D" w:rsidSect="00382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18DA"/>
    <w:multiLevelType w:val="multilevel"/>
    <w:tmpl w:val="A85A2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5180125"/>
    <w:multiLevelType w:val="multilevel"/>
    <w:tmpl w:val="A85A2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D7D76B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A7B6C1E"/>
    <w:multiLevelType w:val="multilevel"/>
    <w:tmpl w:val="A85A2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9856422"/>
    <w:multiLevelType w:val="multilevel"/>
    <w:tmpl w:val="A85A2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E967351"/>
    <w:multiLevelType w:val="multilevel"/>
    <w:tmpl w:val="A85A2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78343B72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3C33A8"/>
    <w:rsid w:val="0007110F"/>
    <w:rsid w:val="000F0575"/>
    <w:rsid w:val="00173970"/>
    <w:rsid w:val="00262A8A"/>
    <w:rsid w:val="0029114D"/>
    <w:rsid w:val="00382D68"/>
    <w:rsid w:val="003C33A8"/>
    <w:rsid w:val="004864DA"/>
    <w:rsid w:val="006D4FFF"/>
    <w:rsid w:val="006E4B40"/>
    <w:rsid w:val="007639A3"/>
    <w:rsid w:val="0083316D"/>
    <w:rsid w:val="009104B0"/>
    <w:rsid w:val="00AF71E3"/>
    <w:rsid w:val="00BF05FD"/>
    <w:rsid w:val="00C56A4C"/>
    <w:rsid w:val="00D9207F"/>
    <w:rsid w:val="00DA6969"/>
    <w:rsid w:val="00E428DC"/>
    <w:rsid w:val="00F4257B"/>
    <w:rsid w:val="00F86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5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9114D"/>
    <w:pPr>
      <w:widowControl w:val="0"/>
    </w:pPr>
    <w:rPr>
      <w:rFonts w:eastAsia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C4EF8-A0C3-4EA0-9AFE-349D6B84B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Марина</cp:lastModifiedBy>
  <cp:revision>4</cp:revision>
  <dcterms:created xsi:type="dcterms:W3CDTF">2022-03-21T09:58:00Z</dcterms:created>
  <dcterms:modified xsi:type="dcterms:W3CDTF">2022-12-28T11:02:00Z</dcterms:modified>
</cp:coreProperties>
</file>