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A1" w:rsidRDefault="002569A1" w:rsidP="002569A1">
      <w:pPr>
        <w:pStyle w:val="a3"/>
        <w:spacing w:before="0" w:after="0"/>
        <w:jc w:val="center"/>
        <w:outlineLvl w:val="4"/>
        <w:rPr>
          <w:b/>
          <w:bCs/>
        </w:rPr>
      </w:pPr>
      <w:r>
        <w:rPr>
          <w:b/>
          <w:bCs/>
        </w:rPr>
        <w:t>Соглашение о задатке</w:t>
      </w:r>
    </w:p>
    <w:p w:rsidR="002569A1" w:rsidRDefault="002569A1" w:rsidP="002569A1">
      <w:pPr>
        <w:pStyle w:val="a3"/>
        <w:spacing w:before="0" w:after="0"/>
        <w:jc w:val="center"/>
        <w:outlineLvl w:val="4"/>
        <w:rPr>
          <w:b/>
          <w:bCs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590"/>
        <w:gridCol w:w="6190"/>
      </w:tblGrid>
      <w:tr w:rsidR="002569A1" w:rsidRPr="00FE7DCA" w:rsidTr="00C426DB">
        <w:trPr>
          <w:tblCellSpacing w:w="0" w:type="dxa"/>
        </w:trPr>
        <w:tc>
          <w:tcPr>
            <w:tcW w:w="0" w:type="auto"/>
            <w:vAlign w:val="center"/>
            <w:hideMark/>
          </w:tcPr>
          <w:p w:rsidR="002569A1" w:rsidRPr="00FE7DCA" w:rsidRDefault="002569A1" w:rsidP="00C426DB">
            <w:pPr>
              <w:ind w:right="567"/>
              <w:rPr>
                <w:sz w:val="24"/>
                <w:szCs w:val="24"/>
              </w:rPr>
            </w:pPr>
            <w:r w:rsidRPr="00FE7DCA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Ростов-на-Дону</w:t>
            </w:r>
          </w:p>
        </w:tc>
        <w:tc>
          <w:tcPr>
            <w:tcW w:w="0" w:type="auto"/>
            <w:vAlign w:val="center"/>
            <w:hideMark/>
          </w:tcPr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</w:p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  <w:r w:rsidRPr="00FE7DCA">
              <w:rPr>
                <w:sz w:val="24"/>
                <w:szCs w:val="24"/>
              </w:rPr>
              <w:t>«__» ____________ 202</w:t>
            </w:r>
            <w:r>
              <w:rPr>
                <w:sz w:val="24"/>
                <w:szCs w:val="24"/>
              </w:rPr>
              <w:t>6</w:t>
            </w:r>
            <w:r w:rsidRPr="00FE7DCA">
              <w:rPr>
                <w:sz w:val="24"/>
                <w:szCs w:val="24"/>
              </w:rPr>
              <w:t xml:space="preserve"> г.</w:t>
            </w:r>
          </w:p>
        </w:tc>
      </w:tr>
      <w:tr w:rsidR="002569A1" w:rsidRPr="00FE7DCA" w:rsidTr="00C426DB">
        <w:trPr>
          <w:tblCellSpacing w:w="0" w:type="dxa"/>
        </w:trPr>
        <w:tc>
          <w:tcPr>
            <w:tcW w:w="0" w:type="auto"/>
            <w:vAlign w:val="center"/>
          </w:tcPr>
          <w:p w:rsidR="002569A1" w:rsidRPr="00FE7DCA" w:rsidRDefault="002569A1" w:rsidP="00C426DB">
            <w:pPr>
              <w:ind w:right="567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2569A1" w:rsidRPr="00FE7DCA" w:rsidRDefault="002569A1" w:rsidP="00C426DB">
            <w:pPr>
              <w:ind w:left="851" w:right="567"/>
              <w:jc w:val="right"/>
              <w:rPr>
                <w:sz w:val="24"/>
                <w:szCs w:val="24"/>
              </w:rPr>
            </w:pPr>
          </w:p>
        </w:tc>
      </w:tr>
    </w:tbl>
    <w:p w:rsidR="002569A1" w:rsidRDefault="00811DEF" w:rsidP="002569A1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Любимова (</w:t>
      </w:r>
      <w:r w:rsidR="002569A1">
        <w:rPr>
          <w:sz w:val="24"/>
          <w:szCs w:val="24"/>
        </w:rPr>
        <w:t>Лысенко</w:t>
      </w:r>
      <w:r>
        <w:rPr>
          <w:sz w:val="24"/>
          <w:szCs w:val="24"/>
        </w:rPr>
        <w:t>)</w:t>
      </w:r>
      <w:r w:rsidR="002569A1">
        <w:rPr>
          <w:sz w:val="24"/>
          <w:szCs w:val="24"/>
        </w:rPr>
        <w:t xml:space="preserve"> Екатерина Викторовна</w:t>
      </w:r>
      <w:r w:rsidR="002569A1" w:rsidRPr="00103855">
        <w:rPr>
          <w:sz w:val="24"/>
          <w:szCs w:val="24"/>
        </w:rPr>
        <w:t xml:space="preserve">(ИНН 614108646142, СНИЛС 125-049-291 40, рег. номер в сводном реестре арбитражных управляющих № </w:t>
      </w:r>
      <w:r w:rsidRPr="00811DEF">
        <w:rPr>
          <w:sz w:val="24"/>
          <w:szCs w:val="24"/>
        </w:rPr>
        <w:t>21671</w:t>
      </w:r>
      <w:r w:rsidR="002569A1" w:rsidRPr="00103855">
        <w:rPr>
          <w:sz w:val="24"/>
          <w:szCs w:val="24"/>
        </w:rPr>
        <w:t xml:space="preserve">, адрес для направления корреспонденции: </w:t>
      </w:r>
      <w:r w:rsidR="002569A1" w:rsidRPr="003834C0">
        <w:rPr>
          <w:sz w:val="24"/>
          <w:szCs w:val="24"/>
        </w:rPr>
        <w:t>344082, г. Ростов-на-Дону, пер. Халтуринский,  4, оф.18</w:t>
      </w:r>
      <w:r w:rsidR="002569A1" w:rsidRPr="00103855">
        <w:rPr>
          <w:sz w:val="24"/>
          <w:szCs w:val="24"/>
        </w:rPr>
        <w:t>), член Ассоциации «МСРО АУ» - Ассоциация «Межрегиональная саморегулируемой организации арбитражных управляющих (ИНН 6167065084, ОГРН 1026104143218, 344011, г. Ростов</w:t>
      </w:r>
      <w:r w:rsidR="002569A1">
        <w:rPr>
          <w:sz w:val="24"/>
          <w:szCs w:val="24"/>
        </w:rPr>
        <w:t>-на-Дону, пер. Гвардейский д.7)</w:t>
      </w:r>
      <w:r w:rsidR="002569A1" w:rsidRPr="00FE7DCA">
        <w:rPr>
          <w:sz w:val="24"/>
          <w:szCs w:val="24"/>
        </w:rPr>
        <w:t>, действующ</w:t>
      </w:r>
      <w:r w:rsidR="002569A1">
        <w:rPr>
          <w:sz w:val="24"/>
          <w:szCs w:val="24"/>
        </w:rPr>
        <w:t>ая</w:t>
      </w:r>
      <w:r w:rsidR="002569A1" w:rsidRPr="00FE7DCA">
        <w:rPr>
          <w:sz w:val="24"/>
          <w:szCs w:val="24"/>
        </w:rPr>
        <w:t xml:space="preserve"> на основании </w:t>
      </w:r>
      <w:r w:rsidR="002569A1">
        <w:rPr>
          <w:sz w:val="24"/>
          <w:szCs w:val="24"/>
        </w:rPr>
        <w:t>Решения</w:t>
      </w:r>
      <w:r w:rsidR="002569A1" w:rsidRPr="00FE7DCA">
        <w:rPr>
          <w:sz w:val="24"/>
          <w:szCs w:val="24"/>
        </w:rPr>
        <w:t xml:space="preserve"> Арбитражного суда Ростовской области </w:t>
      </w:r>
      <w:r w:rsidR="002569A1" w:rsidRPr="00716442">
        <w:rPr>
          <w:sz w:val="24"/>
          <w:szCs w:val="24"/>
        </w:rPr>
        <w:t xml:space="preserve">от </w:t>
      </w:r>
      <w:r w:rsidRPr="00811DEF">
        <w:rPr>
          <w:sz w:val="24"/>
          <w:szCs w:val="24"/>
        </w:rPr>
        <w:t>02.10.2025 по делу № А53-23208/2025</w:t>
      </w:r>
      <w:r w:rsidR="002569A1" w:rsidRPr="00FE7DCA">
        <w:rPr>
          <w:sz w:val="24"/>
          <w:szCs w:val="24"/>
        </w:rPr>
        <w:t>, именуем</w:t>
      </w:r>
      <w:r w:rsidR="002569A1">
        <w:rPr>
          <w:sz w:val="24"/>
          <w:szCs w:val="24"/>
        </w:rPr>
        <w:t xml:space="preserve">ая в дальнейшем «Организатор </w:t>
      </w:r>
      <w:r w:rsidR="002569A1" w:rsidRPr="00FE7DCA">
        <w:rPr>
          <w:sz w:val="24"/>
          <w:szCs w:val="24"/>
        </w:rPr>
        <w:t xml:space="preserve">торгов», с одной стороны </w:t>
      </w:r>
    </w:p>
    <w:p w:rsidR="002569A1" w:rsidRPr="00FE7DCA" w:rsidRDefault="002569A1" w:rsidP="002569A1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t>и ____________</w:t>
      </w:r>
      <w:r>
        <w:rPr>
          <w:sz w:val="24"/>
          <w:szCs w:val="24"/>
        </w:rPr>
        <w:t>____</w:t>
      </w:r>
      <w:r w:rsidRPr="00FE7DCA">
        <w:rPr>
          <w:sz w:val="24"/>
          <w:szCs w:val="24"/>
        </w:rPr>
        <w:t xml:space="preserve">___ (ИНН ____________) именуем__ в дальнейшем «Претендент», действующий (ая) на основании ___________________________, с другой стороны, заключили настоящее соглашение о следующем: </w:t>
      </w: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  <w:rPr>
          <w:b/>
        </w:rPr>
      </w:pPr>
      <w:r>
        <w:t xml:space="preserve">1. </w:t>
      </w:r>
      <w:r w:rsidRPr="00FE7DCA">
        <w:t xml:space="preserve">Для участия в торгах в форме открытого аукциона, открытого по составу участников и форме подачи предложения по реализации следующего имущества должника </w:t>
      </w:r>
      <w:r w:rsidR="00811DEF" w:rsidRPr="00811DEF">
        <w:t>Мелкумян Давида Ашотовича</w:t>
      </w:r>
    </w:p>
    <w:p w:rsidR="00811DEF" w:rsidRPr="00811DEF" w:rsidRDefault="00811DEF" w:rsidP="00811DEF">
      <w:pPr>
        <w:pStyle w:val="a3"/>
        <w:tabs>
          <w:tab w:val="left" w:pos="993"/>
        </w:tabs>
        <w:ind w:right="-2" w:firstLine="709"/>
        <w:jc w:val="both"/>
        <w:rPr>
          <w:b/>
        </w:rPr>
      </w:pPr>
      <w:r w:rsidRPr="00811DEF">
        <w:rPr>
          <w:b/>
        </w:rPr>
        <w:t xml:space="preserve">Лот № </w:t>
      </w:r>
      <w:r w:rsidR="003F7101">
        <w:rPr>
          <w:b/>
        </w:rPr>
        <w:t>3</w:t>
      </w:r>
      <w:r w:rsidRPr="00811DEF">
        <w:rPr>
          <w:b/>
        </w:rPr>
        <w:t xml:space="preserve">: </w:t>
      </w:r>
    </w:p>
    <w:p w:rsidR="002569A1" w:rsidRPr="003F7101" w:rsidRDefault="003F7101" w:rsidP="003F7101">
      <w:pPr>
        <w:pStyle w:val="a3"/>
        <w:tabs>
          <w:tab w:val="left" w:pos="993"/>
        </w:tabs>
        <w:spacing w:before="0" w:after="0"/>
        <w:ind w:right="-2" w:firstLine="709"/>
        <w:jc w:val="both"/>
        <w:rPr>
          <w:b/>
        </w:rPr>
      </w:pPr>
      <w:r w:rsidRPr="003F7101">
        <w:rPr>
          <w:b/>
        </w:rPr>
        <w:t>- Земельный участок, 600 +/-9, к.н.: 61:33:0600015:1845, ИЖС, вид права: собственность, адрес: Ростовская обл., Родионово-Несветайский р-н, южнее х. Каменный Брод, зем. уч. 149, основание приобретения: Договор купли-продажи зем. уч. № 149/1845/ЦЗ от 22.05.2023, ограничения права и обременения объекта недвижимости: запрещение регистрации 61:33:0600015:1845-61/192/2025-5, запрещение регистрации 61:33:0600015:1845-61/192/2025-4.</w:t>
      </w:r>
    </w:p>
    <w:p w:rsidR="003F7101" w:rsidRDefault="003F710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</w:p>
    <w:p w:rsidR="002569A1" w:rsidRDefault="002569A1" w:rsidP="002569A1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2. Заявитель</w:t>
      </w:r>
      <w:r w:rsidRPr="00ED7995">
        <w:t xml:space="preserve"> обязуется перечислить </w:t>
      </w:r>
      <w:r>
        <w:t xml:space="preserve">денежные средства </w:t>
      </w:r>
      <w:r w:rsidRPr="00C6384A">
        <w:t>по следующим реквизитам: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Получатель: Мелкумян Давид Ашотович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Счет получателя: 40817810752223993810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Банк получателя: ПАО "Сбербанк России" Юго-Западный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БИК банка получателя: 046015602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Кор/счет банка: 30101810600000000602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ИНН банка получателя: 7707083893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>КПП банка получателя: 616143002</w:t>
      </w:r>
    </w:p>
    <w:p w:rsidR="00811DEF" w:rsidRDefault="00811DEF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>
        <w:t xml:space="preserve">Назначение платежа: "Оплата задатка по Лоту № </w:t>
      </w:r>
      <w:r w:rsidR="003F7101">
        <w:t>3</w:t>
      </w:r>
      <w:bookmarkStart w:id="0" w:name="_GoBack"/>
      <w:bookmarkEnd w:id="0"/>
      <w:r>
        <w:t xml:space="preserve"> имущества Мелкумян Д.А."</w:t>
      </w:r>
    </w:p>
    <w:p w:rsidR="002569A1" w:rsidRPr="00FE7DCA" w:rsidRDefault="002569A1" w:rsidP="00811DEF">
      <w:pPr>
        <w:pStyle w:val="a3"/>
        <w:tabs>
          <w:tab w:val="left" w:pos="993"/>
        </w:tabs>
        <w:spacing w:before="0" w:after="0"/>
        <w:ind w:right="-2" w:firstLine="709"/>
        <w:jc w:val="both"/>
      </w:pPr>
      <w:r w:rsidRPr="00FE7DCA">
        <w:t>Заявитель перечисляет задаток на счет Организатора торгов до окончания приёма заявок этапа после заключения договора задатка.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Pr="00FE7DCA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FE7DCA">
        <w:rPr>
          <w:sz w:val="24"/>
          <w:szCs w:val="24"/>
        </w:rPr>
        <w:t xml:space="preserve">.Документом, подтверждающим поступления задатка на указанный счет,является выписка из р/счета. По получении подтверждения перечисления задатка и направления заявки со всеми необходимыми документами и указанием всех необходимых сведений Заявитель допускается к участию в торгах. 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Pr="00EA2C22" w:rsidRDefault="002569A1" w:rsidP="002569A1">
      <w:pPr>
        <w:tabs>
          <w:tab w:val="left" w:pos="993"/>
        </w:tabs>
        <w:ind w:right="-2" w:firstLine="709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4</w:t>
      </w:r>
      <w:r w:rsidRPr="00FE7DCA">
        <w:rPr>
          <w:sz w:val="24"/>
          <w:szCs w:val="24"/>
        </w:rPr>
        <w:t xml:space="preserve">.Суммы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</w:t>
      </w:r>
      <w:r w:rsidRPr="00EA2C22">
        <w:rPr>
          <w:b/>
          <w:i/>
          <w:sz w:val="24"/>
          <w:szCs w:val="24"/>
        </w:rPr>
        <w:t>Комиссия банка за перечисления задатка, обратно Заявителю задатка, входит в состав суммы возвращаемого задатка при его возврате, и устанавливается в соответствии с тарифами кредитной организации.</w:t>
      </w: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FE7DCA">
        <w:rPr>
          <w:sz w:val="24"/>
          <w:szCs w:val="24"/>
        </w:rPr>
        <w:t>Задаток, внесенный Заявителем на вышеуказанный расчетный счет, засчитывается в счет оп</w:t>
      </w:r>
      <w:r>
        <w:rPr>
          <w:sz w:val="24"/>
          <w:szCs w:val="24"/>
        </w:rPr>
        <w:t xml:space="preserve">латы приобретаемого имущества. </w:t>
      </w:r>
    </w:p>
    <w:p w:rsidR="002569A1" w:rsidRPr="00FE7DCA" w:rsidRDefault="002569A1" w:rsidP="002569A1">
      <w:pPr>
        <w:tabs>
          <w:tab w:val="left" w:pos="993"/>
        </w:tabs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FE7DCA">
        <w:rPr>
          <w:sz w:val="24"/>
          <w:szCs w:val="24"/>
        </w:rPr>
        <w:t xml:space="preserve">При уклонении (отказе) Победителя торгов от: </w:t>
      </w:r>
    </w:p>
    <w:p w:rsidR="002569A1" w:rsidRPr="00FE7DCA" w:rsidRDefault="002569A1" w:rsidP="002569A1">
      <w:pPr>
        <w:numPr>
          <w:ilvl w:val="1"/>
          <w:numId w:val="1"/>
        </w:numPr>
        <w:tabs>
          <w:tab w:val="clear" w:pos="1440"/>
          <w:tab w:val="left" w:pos="993"/>
          <w:tab w:val="num" w:pos="1211"/>
        </w:tabs>
        <w:suppressAutoHyphens w:val="0"/>
        <w:ind w:left="0" w:right="-2"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t xml:space="preserve">подписания протокола о результатах торгов, </w:t>
      </w:r>
    </w:p>
    <w:p w:rsidR="002569A1" w:rsidRDefault="002569A1" w:rsidP="002569A1">
      <w:pPr>
        <w:numPr>
          <w:ilvl w:val="1"/>
          <w:numId w:val="1"/>
        </w:numPr>
        <w:tabs>
          <w:tab w:val="clear" w:pos="1440"/>
          <w:tab w:val="left" w:pos="993"/>
          <w:tab w:val="num" w:pos="1211"/>
          <w:tab w:val="num" w:pos="1276"/>
        </w:tabs>
        <w:suppressAutoHyphens w:val="0"/>
        <w:ind w:left="0" w:right="-2" w:firstLine="709"/>
        <w:jc w:val="both"/>
        <w:rPr>
          <w:sz w:val="24"/>
          <w:szCs w:val="24"/>
        </w:rPr>
      </w:pPr>
      <w:r w:rsidRPr="00FE7DCA">
        <w:rPr>
          <w:sz w:val="24"/>
          <w:szCs w:val="24"/>
        </w:rPr>
        <w:lastRenderedPageBreak/>
        <w:t xml:space="preserve">от заключения 3 дней после подведения результатов торгов договора купли-продажи, а также неоплаты покупки в течение тридцати дней со дня подписания договора купли-продажи, задаток не возвращается, а Победитель утрачивает право на покупку.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FE7DCA">
        <w:rPr>
          <w:sz w:val="24"/>
          <w:szCs w:val="24"/>
        </w:rPr>
        <w:t xml:space="preserve">Настоящий договор является соглашением присоединения к протоколу о результатах торгов и к договору купли-продажи.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FE7DCA">
        <w:rPr>
          <w:sz w:val="24"/>
          <w:szCs w:val="24"/>
        </w:rPr>
        <w:t>Настоящийдоговор вступает в силу с момента его подписания и будет действовать в течение срока выполнения сторонами своих обязательств и</w:t>
      </w:r>
      <w:r>
        <w:rPr>
          <w:sz w:val="24"/>
          <w:szCs w:val="24"/>
        </w:rPr>
        <w:t xml:space="preserve"> урегулирования всех расчетов.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FE7DCA">
        <w:rPr>
          <w:sz w:val="24"/>
          <w:szCs w:val="24"/>
        </w:rPr>
        <w:t xml:space="preserve">Любые изменения и дополнения к настоящему договору имеют силу только в том случае, если они оформлены в письменном виде и подписаны обеими сторонами. </w:t>
      </w:r>
    </w:p>
    <w:p w:rsidR="002569A1" w:rsidRDefault="002569A1" w:rsidP="002569A1">
      <w:pPr>
        <w:tabs>
          <w:tab w:val="left" w:pos="993"/>
          <w:tab w:val="left" w:pos="1134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left" w:pos="1134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FE7DCA">
        <w:rPr>
          <w:sz w:val="24"/>
          <w:szCs w:val="24"/>
        </w:rPr>
        <w:t>В случае возникновения споров по вопросам, предусмотренным настоящим договором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</w:t>
      </w:r>
      <w:r>
        <w:rPr>
          <w:sz w:val="24"/>
          <w:szCs w:val="24"/>
        </w:rPr>
        <w:t xml:space="preserve">ьством.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FE7DCA">
        <w:rPr>
          <w:sz w:val="24"/>
          <w:szCs w:val="24"/>
        </w:rPr>
        <w:t>За неисполнение или ненадлежащее исполнение обязанностей по настоящему договорустороны несут ответственность, предусмотренную дей</w:t>
      </w:r>
      <w:r>
        <w:rPr>
          <w:sz w:val="24"/>
          <w:szCs w:val="24"/>
        </w:rPr>
        <w:t xml:space="preserve">ствующим законодательством РФ.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FE7DCA">
        <w:rPr>
          <w:sz w:val="24"/>
          <w:szCs w:val="24"/>
        </w:rPr>
        <w:t>Во всем ином, что не предусмотрено настоящим договором, будут применяться нормы дейст</w:t>
      </w:r>
      <w:r>
        <w:rPr>
          <w:sz w:val="24"/>
          <w:szCs w:val="24"/>
        </w:rPr>
        <w:t xml:space="preserve">вующего законодательства. 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FE7DCA">
        <w:rPr>
          <w:sz w:val="24"/>
          <w:szCs w:val="24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</w:t>
      </w:r>
      <w:r>
        <w:rPr>
          <w:sz w:val="24"/>
          <w:szCs w:val="24"/>
        </w:rPr>
        <w:t>ргов, а второй — у Претендента.</w:t>
      </w:r>
    </w:p>
    <w:p w:rsidR="002569A1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</w:p>
    <w:p w:rsidR="002569A1" w:rsidRPr="00FE7DCA" w:rsidRDefault="002569A1" w:rsidP="002569A1">
      <w:pPr>
        <w:tabs>
          <w:tab w:val="left" w:pos="993"/>
          <w:tab w:val="num" w:pos="1276"/>
        </w:tabs>
        <w:suppressAutoHyphens w:val="0"/>
        <w:ind w:right="-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FE7DCA">
        <w:rPr>
          <w:b/>
          <w:bCs/>
          <w:sz w:val="24"/>
          <w:szCs w:val="24"/>
        </w:rPr>
        <w:t>Юридические адреса и реквизиты сторон:</w:t>
      </w:r>
    </w:p>
    <w:p w:rsidR="002569A1" w:rsidRDefault="002569A1" w:rsidP="002569A1">
      <w:pPr>
        <w:ind w:right="567"/>
        <w:jc w:val="both"/>
        <w:rPr>
          <w:b/>
          <w:sz w:val="24"/>
          <w:szCs w:val="24"/>
        </w:rPr>
      </w:pPr>
    </w:p>
    <w:p w:rsidR="002569A1" w:rsidRPr="00FE7DCA" w:rsidRDefault="002569A1" w:rsidP="002569A1">
      <w:pPr>
        <w:tabs>
          <w:tab w:val="left" w:pos="142"/>
        </w:tabs>
        <w:ind w:right="-1"/>
        <w:jc w:val="both"/>
        <w:rPr>
          <w:sz w:val="24"/>
          <w:szCs w:val="24"/>
        </w:rPr>
      </w:pPr>
      <w:r w:rsidRPr="00FE7DCA">
        <w:rPr>
          <w:b/>
          <w:sz w:val="24"/>
          <w:szCs w:val="24"/>
        </w:rPr>
        <w:t>Организатор торгов</w:t>
      </w:r>
      <w:r w:rsidRPr="00FE7DCA">
        <w:rPr>
          <w:sz w:val="24"/>
          <w:szCs w:val="24"/>
        </w:rPr>
        <w:t xml:space="preserve">: </w:t>
      </w:r>
    </w:p>
    <w:p w:rsidR="002569A1" w:rsidRPr="00FE7DCA" w:rsidRDefault="00811DEF" w:rsidP="002569A1">
      <w:pPr>
        <w:tabs>
          <w:tab w:val="left" w:pos="142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Любимова (</w:t>
      </w:r>
      <w:r w:rsidR="002569A1" w:rsidRPr="00EA2C22">
        <w:rPr>
          <w:sz w:val="24"/>
          <w:szCs w:val="24"/>
        </w:rPr>
        <w:t>Лысенко</w:t>
      </w:r>
      <w:r>
        <w:rPr>
          <w:sz w:val="24"/>
          <w:szCs w:val="24"/>
        </w:rPr>
        <w:t>)</w:t>
      </w:r>
      <w:r w:rsidR="002569A1" w:rsidRPr="00EA2C22">
        <w:rPr>
          <w:sz w:val="24"/>
          <w:szCs w:val="24"/>
        </w:rPr>
        <w:t xml:space="preserve"> Екатерина Викторовна (ИНН 614108646142, СНИЛС 125-049-291 40</w:t>
      </w:r>
      <w:r w:rsidR="002569A1">
        <w:rPr>
          <w:sz w:val="24"/>
          <w:szCs w:val="24"/>
        </w:rPr>
        <w:t>,</w:t>
      </w:r>
      <w:r w:rsidR="002569A1" w:rsidRPr="00103855">
        <w:rPr>
          <w:sz w:val="24"/>
          <w:szCs w:val="24"/>
        </w:rPr>
        <w:t xml:space="preserve">рег. номер в сводном реестре арбитражных управляющих № </w:t>
      </w:r>
      <w:r w:rsidR="002569A1" w:rsidRPr="00FC32EF">
        <w:rPr>
          <w:sz w:val="24"/>
          <w:szCs w:val="24"/>
        </w:rPr>
        <w:t>21671</w:t>
      </w:r>
      <w:r w:rsidR="002569A1" w:rsidRPr="00103855">
        <w:rPr>
          <w:sz w:val="24"/>
          <w:szCs w:val="24"/>
        </w:rPr>
        <w:t xml:space="preserve">, адрес для направления корреспонденции: </w:t>
      </w:r>
      <w:r w:rsidR="002569A1" w:rsidRPr="003834C0">
        <w:rPr>
          <w:sz w:val="24"/>
          <w:szCs w:val="24"/>
        </w:rPr>
        <w:t>344082, г. Ростов-на-Дону, пер. Халтуринский, 4, оф.18</w:t>
      </w:r>
      <w:r w:rsidR="002569A1" w:rsidRPr="00EA2C22">
        <w:rPr>
          <w:sz w:val="24"/>
          <w:szCs w:val="24"/>
        </w:rPr>
        <w:t xml:space="preserve">), член Ассоциации «МСРО АУ» </w:t>
      </w:r>
      <w:r w:rsidR="002569A1" w:rsidRPr="00FE7DCA">
        <w:rPr>
          <w:sz w:val="24"/>
          <w:szCs w:val="24"/>
        </w:rPr>
        <w:t>(г. Ростов-на-Дону, пер. Гвардейский, 7, ИНН 6167065084, ОГРН 1026104143218)</w:t>
      </w:r>
    </w:p>
    <w:p w:rsidR="002569A1" w:rsidRDefault="002569A1" w:rsidP="002569A1">
      <w:pPr>
        <w:tabs>
          <w:tab w:val="left" w:pos="142"/>
        </w:tabs>
        <w:spacing w:line="360" w:lineRule="auto"/>
        <w:ind w:right="-1"/>
        <w:rPr>
          <w:b/>
          <w:sz w:val="24"/>
          <w:szCs w:val="24"/>
        </w:rPr>
      </w:pPr>
    </w:p>
    <w:p w:rsidR="002569A1" w:rsidRPr="00FE7DCA" w:rsidRDefault="002569A1" w:rsidP="002569A1">
      <w:pPr>
        <w:tabs>
          <w:tab w:val="left" w:pos="142"/>
        </w:tabs>
        <w:spacing w:line="360" w:lineRule="auto"/>
        <w:ind w:right="-1"/>
        <w:rPr>
          <w:b/>
          <w:sz w:val="24"/>
          <w:szCs w:val="24"/>
        </w:rPr>
      </w:pPr>
      <w:r w:rsidRPr="00FE7DCA">
        <w:rPr>
          <w:b/>
          <w:sz w:val="24"/>
          <w:szCs w:val="24"/>
        </w:rPr>
        <w:t>Заявитель:</w:t>
      </w:r>
    </w:p>
    <w:p w:rsidR="002569A1" w:rsidRDefault="002569A1" w:rsidP="002569A1">
      <w:pPr>
        <w:tabs>
          <w:tab w:val="left" w:pos="142"/>
          <w:tab w:val="left" w:pos="9923"/>
        </w:tabs>
        <w:spacing w:line="360" w:lineRule="auto"/>
        <w:ind w:right="-1"/>
        <w:rPr>
          <w:b/>
        </w:rPr>
      </w:pPr>
    </w:p>
    <w:p w:rsidR="002569A1" w:rsidRDefault="002569A1" w:rsidP="002569A1">
      <w:pPr>
        <w:tabs>
          <w:tab w:val="left" w:pos="9923"/>
        </w:tabs>
        <w:spacing w:line="360" w:lineRule="auto"/>
        <w:ind w:left="851" w:right="567"/>
        <w:rPr>
          <w:b/>
        </w:rPr>
      </w:pPr>
    </w:p>
    <w:p w:rsidR="002569A1" w:rsidRDefault="002569A1" w:rsidP="002569A1">
      <w:pPr>
        <w:pStyle w:val="a3"/>
        <w:ind w:right="567"/>
        <w:jc w:val="center"/>
        <w:rPr>
          <w:b/>
          <w:bCs/>
        </w:rPr>
      </w:pPr>
      <w:r w:rsidRPr="00462A95">
        <w:rPr>
          <w:b/>
          <w:bCs/>
        </w:rPr>
        <w:t>Подписи сторон: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265"/>
      </w:tblGrid>
      <w:tr w:rsidR="002569A1" w:rsidTr="00C426DB">
        <w:trPr>
          <w:trHeight w:val="1180"/>
        </w:trPr>
        <w:tc>
          <w:tcPr>
            <w:tcW w:w="4395" w:type="dxa"/>
          </w:tcPr>
          <w:p w:rsidR="002569A1" w:rsidRDefault="002569A1" w:rsidP="00C426DB">
            <w:pPr>
              <w:pStyle w:val="a3"/>
              <w:spacing w:before="0" w:after="0"/>
              <w:jc w:val="center"/>
            </w:pPr>
            <w:r>
              <w:t>ЗАЯВИТЕЛЬ</w:t>
            </w:r>
          </w:p>
          <w:p w:rsidR="002569A1" w:rsidRDefault="002569A1" w:rsidP="00C426DB">
            <w:pPr>
              <w:pStyle w:val="a3"/>
              <w:spacing w:before="0" w:after="0"/>
              <w:jc w:val="center"/>
            </w:pPr>
          </w:p>
        </w:tc>
        <w:tc>
          <w:tcPr>
            <w:tcW w:w="5265" w:type="dxa"/>
          </w:tcPr>
          <w:p w:rsidR="002569A1" w:rsidRDefault="002569A1" w:rsidP="00C426DB">
            <w:pPr>
              <w:pStyle w:val="a3"/>
              <w:spacing w:before="0" w:after="0"/>
              <w:jc w:val="center"/>
            </w:pPr>
            <w:r>
              <w:t>ОРГАНИЗАТОР ТОРГОВ</w:t>
            </w:r>
          </w:p>
          <w:p w:rsidR="002569A1" w:rsidRDefault="002569A1" w:rsidP="00C426DB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spacing w:before="0" w:after="0"/>
              <w:rPr>
                <w:b/>
              </w:rPr>
            </w:pPr>
          </w:p>
          <w:p w:rsidR="002569A1" w:rsidRDefault="002569A1" w:rsidP="00C426DB">
            <w:pPr>
              <w:pStyle w:val="a3"/>
              <w:spacing w:before="0" w:after="0"/>
            </w:pPr>
            <w:r>
              <w:rPr>
                <w:b/>
              </w:rPr>
              <w:t>__________________________________________</w:t>
            </w:r>
          </w:p>
        </w:tc>
      </w:tr>
    </w:tbl>
    <w:p w:rsidR="002569A1" w:rsidRPr="004C66EF" w:rsidRDefault="002569A1" w:rsidP="002569A1">
      <w:pPr>
        <w:widowControl w:val="0"/>
        <w:spacing w:line="276" w:lineRule="auto"/>
        <w:rPr>
          <w:b/>
          <w:sz w:val="22"/>
          <w:szCs w:val="22"/>
        </w:rPr>
      </w:pPr>
    </w:p>
    <w:p w:rsidR="0096625C" w:rsidRDefault="0096625C"/>
    <w:sectPr w:rsidR="0096625C" w:rsidSect="00CC2471">
      <w:pgSz w:w="11906" w:h="16838"/>
      <w:pgMar w:top="426" w:right="850" w:bottom="426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2392C"/>
    <w:multiLevelType w:val="multilevel"/>
    <w:tmpl w:val="1F7AD84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E3058"/>
    <w:rsid w:val="002569A1"/>
    <w:rsid w:val="0035619E"/>
    <w:rsid w:val="003F7101"/>
    <w:rsid w:val="00811DEF"/>
    <w:rsid w:val="0096625C"/>
    <w:rsid w:val="00CC2471"/>
    <w:rsid w:val="00DE3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569A1"/>
    <w:pPr>
      <w:suppressAutoHyphens w:val="0"/>
      <w:spacing w:before="240" w:after="240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2026-07-10T12:27:00Z</dcterms:created>
  <dcterms:modified xsi:type="dcterms:W3CDTF">2026-07-10T12:27:00Z</dcterms:modified>
</cp:coreProperties>
</file>