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C279E4">
        <w:rPr>
          <w:sz w:val="20"/>
          <w:szCs w:val="20"/>
        </w:rPr>
        <w:t xml:space="preserve">       </w:t>
      </w:r>
      <w:proofErr w:type="gramStart"/>
      <w:r w:rsidR="00C279E4">
        <w:rPr>
          <w:sz w:val="20"/>
          <w:szCs w:val="20"/>
        </w:rPr>
        <w:t xml:space="preserve">   «</w:t>
      </w:r>
      <w:proofErr w:type="gramEnd"/>
      <w:r w:rsidR="00C279E4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Pr="00CB0F04" w:rsidRDefault="00913596">
      <w:pPr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Финансовый управляющий</w:t>
      </w:r>
      <w:r w:rsidR="00896631" w:rsidRPr="00CB0F04">
        <w:rPr>
          <w:color w:val="000000"/>
          <w:sz w:val="22"/>
          <w:szCs w:val="22"/>
        </w:rPr>
        <w:t xml:space="preserve"> </w:t>
      </w:r>
      <w:r w:rsidR="00ED6EB2" w:rsidRPr="00ED6EB2">
        <w:rPr>
          <w:color w:val="000000"/>
          <w:sz w:val="22"/>
          <w:szCs w:val="22"/>
        </w:rPr>
        <w:t>Величко Наталь</w:t>
      </w:r>
      <w:r w:rsidR="00ED6EB2">
        <w:rPr>
          <w:color w:val="000000"/>
          <w:sz w:val="22"/>
          <w:szCs w:val="22"/>
        </w:rPr>
        <w:t xml:space="preserve">и </w:t>
      </w:r>
      <w:r w:rsidR="00ED6EB2" w:rsidRPr="00ED6EB2">
        <w:rPr>
          <w:color w:val="000000"/>
          <w:sz w:val="22"/>
          <w:szCs w:val="22"/>
        </w:rPr>
        <w:t>Геннадьевн</w:t>
      </w:r>
      <w:r w:rsidR="00ED6EB2">
        <w:rPr>
          <w:color w:val="000000"/>
          <w:sz w:val="22"/>
          <w:szCs w:val="22"/>
        </w:rPr>
        <w:t>ы</w:t>
      </w:r>
      <w:r w:rsidR="00ED6EB2" w:rsidRPr="00ED6EB2">
        <w:rPr>
          <w:color w:val="000000"/>
          <w:sz w:val="22"/>
          <w:szCs w:val="22"/>
        </w:rPr>
        <w:t> </w:t>
      </w:r>
      <w:r w:rsidRPr="00CB0F04">
        <w:rPr>
          <w:sz w:val="22"/>
          <w:szCs w:val="22"/>
        </w:rPr>
        <w:t>– Исаян Г.Б.</w:t>
      </w:r>
      <w:r w:rsidRPr="00CB0F04">
        <w:rPr>
          <w:b/>
          <w:sz w:val="22"/>
          <w:szCs w:val="22"/>
        </w:rPr>
        <w:t xml:space="preserve">, </w:t>
      </w:r>
      <w:r w:rsidRPr="00CB0F04">
        <w:rPr>
          <w:sz w:val="22"/>
          <w:szCs w:val="22"/>
        </w:rPr>
        <w:t xml:space="preserve">действующий на основании </w:t>
      </w:r>
      <w:r w:rsidR="00F447CA">
        <w:rPr>
          <w:sz w:val="22"/>
          <w:szCs w:val="22"/>
        </w:rPr>
        <w:t>решения</w:t>
      </w:r>
      <w:r w:rsidR="00CB0F04" w:rsidRPr="00CB0F04">
        <w:rPr>
          <w:sz w:val="22"/>
          <w:szCs w:val="22"/>
        </w:rPr>
        <w:t xml:space="preserve"> </w:t>
      </w:r>
      <w:proofErr w:type="spellStart"/>
      <w:r w:rsidR="00F447CA" w:rsidRPr="00F447CA">
        <w:rPr>
          <w:sz w:val="22"/>
          <w:szCs w:val="22"/>
        </w:rPr>
        <w:t>рбитражного</w:t>
      </w:r>
      <w:proofErr w:type="spellEnd"/>
      <w:r w:rsidR="00F447CA" w:rsidRPr="00F447CA">
        <w:rPr>
          <w:sz w:val="22"/>
          <w:szCs w:val="22"/>
        </w:rPr>
        <w:t xml:space="preserve"> суда Ростовской области </w:t>
      </w:r>
      <w:r w:rsidR="00ED6EB2" w:rsidRPr="00ED6EB2">
        <w:rPr>
          <w:sz w:val="22"/>
          <w:szCs w:val="22"/>
        </w:rPr>
        <w:t>от 10.11.2025 г. по делу № А53-34524/2025 </w:t>
      </w:r>
      <w:r w:rsidRPr="00CB0F04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CB0F04">
        <w:rPr>
          <w:sz w:val="22"/>
          <w:szCs w:val="22"/>
        </w:rPr>
        <w:t>ая</w:t>
      </w:r>
      <w:proofErr w:type="spellEnd"/>
      <w:r w:rsidRPr="00CB0F04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Pr="00CB0F04" w:rsidRDefault="00913596" w:rsidP="0001487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CB0F04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ED6EB2" w:rsidRPr="00ED6EB2">
        <w:rPr>
          <w:color w:val="000000"/>
          <w:sz w:val="22"/>
          <w:szCs w:val="22"/>
        </w:rPr>
        <w:t xml:space="preserve">Величко Натальи Геннадьевны  </w:t>
      </w:r>
      <w:r w:rsidRPr="00CB0F04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CB0F04">
        <w:rPr>
          <w:sz w:val="22"/>
          <w:szCs w:val="22"/>
        </w:rPr>
        <w:t>Альфалот</w:t>
      </w:r>
      <w:proofErr w:type="spellEnd"/>
      <w:r w:rsidRPr="00CB0F04">
        <w:rPr>
          <w:sz w:val="22"/>
          <w:szCs w:val="22"/>
        </w:rPr>
        <w:t xml:space="preserve"> </w:t>
      </w:r>
      <w:hyperlink r:id="rId5" w:history="1">
        <w:r w:rsidRPr="00CB0F04">
          <w:rPr>
            <w:rStyle w:val="a3"/>
            <w:sz w:val="22"/>
            <w:szCs w:val="22"/>
          </w:rPr>
          <w:t>https://alfalot.ru/</w:t>
        </w:r>
      </w:hyperlink>
      <w:r w:rsidRPr="00CB0F04">
        <w:rPr>
          <w:sz w:val="22"/>
          <w:szCs w:val="22"/>
        </w:rPr>
        <w:t>.</w:t>
      </w:r>
    </w:p>
    <w:p w:rsidR="00461B8C" w:rsidRPr="00CB0F04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CB0F04">
        <w:rPr>
          <w:sz w:val="22"/>
          <w:szCs w:val="22"/>
        </w:rPr>
        <w:tab/>
        <w:t xml:space="preserve">Предметом торгов </w:t>
      </w:r>
      <w:r w:rsidRPr="00CB0F04">
        <w:rPr>
          <w:color w:val="000000"/>
          <w:sz w:val="22"/>
          <w:szCs w:val="22"/>
        </w:rPr>
        <w:t>является имущество в составе:</w:t>
      </w:r>
    </w:p>
    <w:p w:rsidR="00ED6EB2" w:rsidRDefault="00913596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CB0F04">
        <w:rPr>
          <w:color w:val="000000"/>
          <w:sz w:val="22"/>
          <w:szCs w:val="22"/>
        </w:rPr>
        <w:t xml:space="preserve"> </w:t>
      </w:r>
      <w:r w:rsidRPr="00CB0F04">
        <w:rPr>
          <w:color w:val="000000"/>
          <w:sz w:val="22"/>
          <w:szCs w:val="22"/>
        </w:rPr>
        <w:tab/>
      </w:r>
      <w:r w:rsidR="0057583C" w:rsidRPr="00CB0F04">
        <w:rPr>
          <w:color w:val="000000"/>
          <w:sz w:val="22"/>
          <w:szCs w:val="22"/>
        </w:rPr>
        <w:t xml:space="preserve">Лот № 1. </w:t>
      </w:r>
      <w:r w:rsidR="00ED6EB2">
        <w:rPr>
          <w:color w:val="000000"/>
          <w:sz w:val="22"/>
          <w:szCs w:val="22"/>
        </w:rPr>
        <w:t>З</w:t>
      </w:r>
      <w:r w:rsidR="00ED6EB2" w:rsidRPr="00ED6EB2">
        <w:rPr>
          <w:color w:val="000000"/>
          <w:sz w:val="22"/>
          <w:szCs w:val="22"/>
        </w:rPr>
        <w:t xml:space="preserve">емельный участок с кадастровым номером 61:02:0504901:1629, ориентир Ростовская обл., Аксайский р-н, в юго-восточном направлении в 2500 м от центра х. </w:t>
      </w:r>
      <w:proofErr w:type="spellStart"/>
      <w:r w:rsidR="00ED6EB2" w:rsidRPr="00ED6EB2">
        <w:rPr>
          <w:color w:val="000000"/>
          <w:sz w:val="22"/>
          <w:szCs w:val="22"/>
        </w:rPr>
        <w:t>Истомино</w:t>
      </w:r>
      <w:proofErr w:type="spellEnd"/>
      <w:r w:rsidR="00ED6EB2" w:rsidRPr="00ED6EB2">
        <w:rPr>
          <w:color w:val="000000"/>
          <w:sz w:val="22"/>
          <w:szCs w:val="22"/>
        </w:rPr>
        <w:t xml:space="preserve">, </w:t>
      </w:r>
      <w:proofErr w:type="spellStart"/>
      <w:r w:rsidR="00ED6EB2" w:rsidRPr="00ED6EB2">
        <w:rPr>
          <w:color w:val="000000"/>
          <w:sz w:val="22"/>
          <w:szCs w:val="22"/>
        </w:rPr>
        <w:t>н.с.т</w:t>
      </w:r>
      <w:proofErr w:type="spellEnd"/>
      <w:r w:rsidR="00ED6EB2" w:rsidRPr="00ED6EB2">
        <w:rPr>
          <w:color w:val="000000"/>
          <w:sz w:val="22"/>
          <w:szCs w:val="22"/>
        </w:rPr>
        <w:t xml:space="preserve">. «Лазурный», участок №1542.Участок находится примерно в 2500 м, по направлению на юго-восток от ориентира. Почтовый адрес: Ростовская обл., Аксайский р-н, в юго-восточном направлении в 2500 м от центра х. </w:t>
      </w:r>
      <w:proofErr w:type="spellStart"/>
      <w:r w:rsidR="00ED6EB2" w:rsidRPr="00ED6EB2">
        <w:rPr>
          <w:color w:val="000000"/>
          <w:sz w:val="22"/>
          <w:szCs w:val="22"/>
        </w:rPr>
        <w:t>Истомино</w:t>
      </w:r>
      <w:proofErr w:type="spellEnd"/>
      <w:r w:rsidR="00ED6EB2" w:rsidRPr="00ED6EB2">
        <w:rPr>
          <w:color w:val="000000"/>
          <w:sz w:val="22"/>
          <w:szCs w:val="22"/>
        </w:rPr>
        <w:t xml:space="preserve">, </w:t>
      </w:r>
      <w:proofErr w:type="spellStart"/>
      <w:r w:rsidR="00ED6EB2" w:rsidRPr="00ED6EB2">
        <w:rPr>
          <w:color w:val="000000"/>
          <w:sz w:val="22"/>
          <w:szCs w:val="22"/>
        </w:rPr>
        <w:t>н.с.т</w:t>
      </w:r>
      <w:proofErr w:type="spellEnd"/>
      <w:r w:rsidR="00ED6EB2" w:rsidRPr="00ED6EB2">
        <w:rPr>
          <w:color w:val="000000"/>
          <w:sz w:val="22"/>
          <w:szCs w:val="22"/>
        </w:rPr>
        <w:t>. «Лазурный», участок №1542, площадь 600 +/- 17.</w:t>
      </w:r>
      <w:r w:rsidRPr="00CB0F04">
        <w:rPr>
          <w:color w:val="000000"/>
          <w:sz w:val="22"/>
          <w:szCs w:val="22"/>
        </w:rPr>
        <w:tab/>
      </w:r>
      <w:r w:rsidRPr="00CB0F04">
        <w:rPr>
          <w:color w:val="000000"/>
          <w:sz w:val="22"/>
          <w:szCs w:val="22"/>
        </w:rPr>
        <w:tab/>
      </w:r>
    </w:p>
    <w:p w:rsidR="00461B8C" w:rsidRPr="00ED6EB2" w:rsidRDefault="00ED6EB2" w:rsidP="003F1B4E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</w:t>
      </w:r>
      <w:r w:rsidR="00913596" w:rsidRPr="00CB0F04">
        <w:rPr>
          <w:color w:val="000000"/>
          <w:sz w:val="22"/>
          <w:szCs w:val="22"/>
        </w:rPr>
        <w:t>З</w:t>
      </w:r>
      <w:r w:rsidR="00913596" w:rsidRPr="00CB0F04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F447CA" w:rsidRDefault="00913596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CB0F04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F447CA" w:rsidRPr="00F447CA">
        <w:rPr>
          <w:sz w:val="22"/>
          <w:szCs w:val="22"/>
          <w:u w:val="single"/>
        </w:rPr>
        <w:t xml:space="preserve">Р/С </w:t>
      </w:r>
      <w:r w:rsidR="00ED6EB2" w:rsidRPr="00ED6EB2">
        <w:rPr>
          <w:sz w:val="22"/>
          <w:szCs w:val="22"/>
          <w:u w:val="single"/>
        </w:rPr>
        <w:t xml:space="preserve">40817810750225990192  </w:t>
      </w:r>
      <w:r w:rsidR="00F447CA" w:rsidRPr="00F447CA">
        <w:rPr>
          <w:sz w:val="22"/>
          <w:szCs w:val="22"/>
          <w:u w:val="single"/>
        </w:rPr>
        <w:t>в ФИЛИАЛ "ЦЕНТРАЛЬНЫЙ" ПАО "СОВКОМБАНК", к/с 30101810150040000763, БИК 045004763, получател</w:t>
      </w:r>
      <w:r w:rsidR="00F447CA">
        <w:rPr>
          <w:sz w:val="22"/>
          <w:szCs w:val="22"/>
          <w:u w:val="single"/>
        </w:rPr>
        <w:t xml:space="preserve">ь – </w:t>
      </w:r>
      <w:r w:rsidR="00ED6EB2" w:rsidRPr="00ED6EB2">
        <w:rPr>
          <w:sz w:val="22"/>
          <w:szCs w:val="22"/>
          <w:u w:val="single"/>
        </w:rPr>
        <w:t>Величко Наталья Геннадьевна</w:t>
      </w:r>
      <w:bookmarkStart w:id="0" w:name="_GoBack"/>
      <w:bookmarkEnd w:id="0"/>
      <w:r w:rsidR="00CB0F04" w:rsidRPr="00CB0F04">
        <w:rPr>
          <w:sz w:val="22"/>
          <w:szCs w:val="22"/>
          <w:u w:val="single"/>
        </w:rPr>
        <w:t xml:space="preserve">. </w:t>
      </w:r>
    </w:p>
    <w:p w:rsidR="00461B8C" w:rsidRPr="00F447CA" w:rsidRDefault="00913596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CB0F04"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Pr="00CB0F04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1)</w:t>
      </w:r>
      <w:r w:rsidRPr="00CB0F04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Pr="00CB0F04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>2)</w:t>
      </w:r>
      <w:r w:rsidRPr="00CB0F04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Pr="00CB0F04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CB0F04">
        <w:rPr>
          <w:sz w:val="22"/>
          <w:szCs w:val="22"/>
        </w:rPr>
        <w:tab/>
        <w:t>3)</w:t>
      </w:r>
      <w:r w:rsidRPr="00CB0F04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Pr="00CB0F04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CB0F04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16381"/>
    <w:rsid w:val="002709AC"/>
    <w:rsid w:val="003F1B4E"/>
    <w:rsid w:val="00461B8C"/>
    <w:rsid w:val="004B29C0"/>
    <w:rsid w:val="0057583C"/>
    <w:rsid w:val="00896631"/>
    <w:rsid w:val="00913596"/>
    <w:rsid w:val="009A2028"/>
    <w:rsid w:val="009F729A"/>
    <w:rsid w:val="00A76E04"/>
    <w:rsid w:val="00C279E4"/>
    <w:rsid w:val="00CB0F04"/>
    <w:rsid w:val="00ED6EB2"/>
    <w:rsid w:val="00F4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B6FD6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2</cp:revision>
  <dcterms:created xsi:type="dcterms:W3CDTF">2026-07-08T09:24:00Z</dcterms:created>
  <dcterms:modified xsi:type="dcterms:W3CDTF">2026-07-08T09:24:00Z</dcterms:modified>
</cp:coreProperties>
</file>