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0B227" w14:textId="77777777" w:rsidR="00AC6E99" w:rsidRPr="001C2C83" w:rsidRDefault="001E68DB">
      <w:pPr>
        <w:pStyle w:val="a5"/>
        <w:jc w:val="center"/>
        <w:rPr>
          <w:b/>
          <w:sz w:val="20"/>
          <w:szCs w:val="20"/>
        </w:rPr>
      </w:pPr>
      <w:r w:rsidRPr="001C2C83">
        <w:rPr>
          <w:b/>
          <w:sz w:val="20"/>
          <w:szCs w:val="20"/>
        </w:rPr>
        <w:t xml:space="preserve">Договор о задатке </w:t>
      </w:r>
    </w:p>
    <w:p w14:paraId="0C4F3725" w14:textId="77777777" w:rsidR="00AC6E99" w:rsidRPr="001C2C83" w:rsidRDefault="00AC6E99">
      <w:pPr>
        <w:pStyle w:val="a5"/>
        <w:jc w:val="center"/>
        <w:rPr>
          <w:b/>
          <w:sz w:val="20"/>
          <w:szCs w:val="20"/>
        </w:rPr>
      </w:pPr>
    </w:p>
    <w:p w14:paraId="56034A07" w14:textId="18DE434D" w:rsidR="00AC6E99" w:rsidRPr="001C2C83" w:rsidRDefault="001E68DB">
      <w:pPr>
        <w:pStyle w:val="a5"/>
      </w:pPr>
      <w:r w:rsidRPr="001C2C83">
        <w:rPr>
          <w:sz w:val="20"/>
          <w:szCs w:val="20"/>
        </w:rPr>
        <w:t xml:space="preserve">г. </w:t>
      </w:r>
      <w:r w:rsidR="002E6F5F" w:rsidRPr="001C2C83">
        <w:rPr>
          <w:sz w:val="20"/>
          <w:szCs w:val="20"/>
        </w:rPr>
        <w:t>Москва</w:t>
      </w:r>
      <w:r w:rsidRPr="001C2C83">
        <w:rPr>
          <w:sz w:val="20"/>
          <w:szCs w:val="20"/>
        </w:rPr>
        <w:t xml:space="preserve">                                                                                                                 </w:t>
      </w:r>
      <w:r w:rsidR="002E6F5F" w:rsidRPr="001C2C83">
        <w:rPr>
          <w:sz w:val="20"/>
          <w:szCs w:val="20"/>
        </w:rPr>
        <w:t xml:space="preserve">      </w:t>
      </w:r>
      <w:proofErr w:type="gramStart"/>
      <w:r w:rsidR="002E6F5F" w:rsidRPr="001C2C83">
        <w:rPr>
          <w:sz w:val="20"/>
          <w:szCs w:val="20"/>
        </w:rPr>
        <w:t xml:space="preserve">  </w:t>
      </w:r>
      <w:r w:rsidRPr="001C2C83">
        <w:rPr>
          <w:sz w:val="20"/>
          <w:szCs w:val="20"/>
        </w:rPr>
        <w:t xml:space="preserve"> «</w:t>
      </w:r>
      <w:proofErr w:type="gramEnd"/>
      <w:r w:rsidRPr="001C2C83">
        <w:rPr>
          <w:sz w:val="20"/>
          <w:szCs w:val="20"/>
        </w:rPr>
        <w:t>___» ____________ 202</w:t>
      </w:r>
      <w:r w:rsidR="002E6F5F" w:rsidRPr="001C2C83">
        <w:rPr>
          <w:sz w:val="20"/>
          <w:szCs w:val="20"/>
        </w:rPr>
        <w:t>5</w:t>
      </w:r>
      <w:r w:rsidRPr="001C2C83">
        <w:rPr>
          <w:sz w:val="20"/>
          <w:szCs w:val="20"/>
        </w:rPr>
        <w:t xml:space="preserve"> г.</w:t>
      </w:r>
    </w:p>
    <w:p w14:paraId="573BC23D" w14:textId="514D7BF1" w:rsidR="00AC6E99" w:rsidRPr="001C2C83" w:rsidRDefault="002E6F5F">
      <w:pPr>
        <w:pStyle w:val="a5"/>
        <w:rPr>
          <w:color w:val="EE0000"/>
          <w:sz w:val="20"/>
          <w:szCs w:val="20"/>
        </w:rPr>
      </w:pPr>
      <w:r w:rsidRPr="001C2C83">
        <w:rPr>
          <w:color w:val="EE0000"/>
          <w:sz w:val="20"/>
          <w:szCs w:val="20"/>
        </w:rPr>
        <w:t xml:space="preserve"> </w:t>
      </w:r>
    </w:p>
    <w:p w14:paraId="2A9773E1" w14:textId="5097D9A8" w:rsidR="00AC6E99" w:rsidRPr="001C2C83" w:rsidRDefault="001C2C83">
      <w:pPr>
        <w:pStyle w:val="a5"/>
        <w:ind w:firstLine="709"/>
      </w:pPr>
      <w:r w:rsidRPr="001C2C83">
        <w:rPr>
          <w:sz w:val="22"/>
          <w:szCs w:val="22"/>
        </w:rPr>
        <w:t xml:space="preserve">Конкурсный </w:t>
      </w:r>
      <w:r w:rsidR="001E68DB" w:rsidRPr="001C2C83">
        <w:rPr>
          <w:sz w:val="22"/>
          <w:szCs w:val="22"/>
        </w:rPr>
        <w:t xml:space="preserve"> управляющий </w:t>
      </w:r>
      <w:r w:rsidR="002E6F5F" w:rsidRPr="001C2C83">
        <w:rPr>
          <w:sz w:val="22"/>
          <w:szCs w:val="22"/>
        </w:rPr>
        <w:t>Туманов Николай Александрович</w:t>
      </w:r>
      <w:r w:rsidR="001E68DB" w:rsidRPr="001C2C83">
        <w:rPr>
          <w:sz w:val="22"/>
          <w:szCs w:val="22"/>
        </w:rPr>
        <w:t xml:space="preserve"> (ИНН </w:t>
      </w:r>
      <w:r w:rsidR="002E6F5F" w:rsidRPr="001C2C83">
        <w:rPr>
          <w:sz w:val="22"/>
          <w:szCs w:val="22"/>
        </w:rPr>
        <w:t>235307050904</w:t>
      </w:r>
      <w:r w:rsidR="001E68DB" w:rsidRPr="001C2C83">
        <w:rPr>
          <w:sz w:val="22"/>
          <w:szCs w:val="22"/>
        </w:rPr>
        <w:t xml:space="preserve">, СНИЛС </w:t>
      </w:r>
      <w:r w:rsidR="002E6F5F" w:rsidRPr="001C2C83">
        <w:rPr>
          <w:sz w:val="22"/>
          <w:szCs w:val="22"/>
        </w:rPr>
        <w:t>153-944-958 03</w:t>
      </w:r>
      <w:r w:rsidR="001E68DB" w:rsidRPr="001C2C83">
        <w:rPr>
          <w:sz w:val="22"/>
          <w:szCs w:val="22"/>
        </w:rPr>
        <w:t xml:space="preserve">, почтовый адрес: </w:t>
      </w:r>
      <w:r w:rsidR="002E6F5F" w:rsidRPr="001C2C83">
        <w:rPr>
          <w:sz w:val="22"/>
          <w:szCs w:val="22"/>
        </w:rPr>
        <w:t>143962, Московская обл., г. Реутов, а/я 417</w:t>
      </w:r>
      <w:r w:rsidR="001E68DB" w:rsidRPr="001C2C83">
        <w:rPr>
          <w:sz w:val="22"/>
          <w:szCs w:val="22"/>
        </w:rPr>
        <w:t xml:space="preserve">,  адрес электронной почты: </w:t>
      </w:r>
      <w:r w:rsidR="002E6F5F" w:rsidRPr="001C2C83">
        <w:rPr>
          <w:sz w:val="22"/>
          <w:szCs w:val="22"/>
        </w:rPr>
        <w:t>tumanovpostnikolay@gmail.com</w:t>
      </w:r>
      <w:r w:rsidR="001E68DB" w:rsidRPr="001C2C83">
        <w:rPr>
          <w:sz w:val="22"/>
          <w:szCs w:val="22"/>
        </w:rPr>
        <w:t>, +7</w:t>
      </w:r>
      <w:r w:rsidR="002E6F5F" w:rsidRPr="001C2C83">
        <w:rPr>
          <w:sz w:val="22"/>
          <w:szCs w:val="22"/>
        </w:rPr>
        <w:t> 929 927 27 75</w:t>
      </w:r>
      <w:r w:rsidR="001E68DB" w:rsidRPr="001C2C83">
        <w:rPr>
          <w:sz w:val="22"/>
          <w:szCs w:val="22"/>
        </w:rPr>
        <w:t>, действующий на</w:t>
      </w:r>
      <w:r w:rsidR="002E6F5F" w:rsidRPr="001C2C83">
        <w:rPr>
          <w:sz w:val="22"/>
          <w:szCs w:val="22"/>
        </w:rPr>
        <w:t xml:space="preserve"> основании</w:t>
      </w:r>
      <w:r w:rsidR="001E68DB" w:rsidRPr="001C2C83">
        <w:rPr>
          <w:sz w:val="22"/>
          <w:szCs w:val="22"/>
        </w:rPr>
        <w:t xml:space="preserve"> Положения о прядке, сроках и условиях продажи имущества, именуемый далее </w:t>
      </w:r>
      <w:r w:rsidR="001E68DB" w:rsidRPr="001C2C83">
        <w:rPr>
          <w:b/>
          <w:sz w:val="22"/>
          <w:szCs w:val="22"/>
        </w:rPr>
        <w:t>«Организатор торгов»</w:t>
      </w:r>
      <w:r w:rsidR="001E68DB" w:rsidRPr="001C2C83">
        <w:rPr>
          <w:sz w:val="22"/>
          <w:szCs w:val="22"/>
        </w:rPr>
        <w:t xml:space="preserve">, </w:t>
      </w:r>
    </w:p>
    <w:p w14:paraId="0F4550CA" w14:textId="77777777" w:rsidR="00AC6E99" w:rsidRPr="001C2C83" w:rsidRDefault="001E68DB">
      <w:pPr>
        <w:pStyle w:val="a5"/>
        <w:ind w:firstLine="709"/>
        <w:rPr>
          <w:sz w:val="22"/>
          <w:szCs w:val="22"/>
        </w:rPr>
      </w:pPr>
      <w:r w:rsidRPr="001C2C83">
        <w:rPr>
          <w:sz w:val="22"/>
          <w:szCs w:val="22"/>
        </w:rPr>
        <w:t xml:space="preserve">и _____________, именуемый в дальнейшем </w:t>
      </w:r>
      <w:r w:rsidRPr="001C2C83">
        <w:rPr>
          <w:b/>
          <w:sz w:val="22"/>
          <w:szCs w:val="22"/>
        </w:rPr>
        <w:t>«Претендент»</w:t>
      </w:r>
      <w:r w:rsidRPr="001C2C83">
        <w:rPr>
          <w:b/>
          <w:bCs/>
          <w:sz w:val="22"/>
          <w:szCs w:val="22"/>
        </w:rPr>
        <w:t>,</w:t>
      </w:r>
      <w:r w:rsidRPr="001C2C83">
        <w:rPr>
          <w:sz w:val="22"/>
          <w:szCs w:val="22"/>
        </w:rPr>
        <w:t xml:space="preserve"> с другой стороны, вместе именуемые </w:t>
      </w:r>
      <w:r w:rsidRPr="001C2C83">
        <w:rPr>
          <w:b/>
          <w:sz w:val="22"/>
          <w:szCs w:val="22"/>
        </w:rPr>
        <w:t>«Стороны»,</w:t>
      </w:r>
      <w:r w:rsidRPr="001C2C83">
        <w:rPr>
          <w:sz w:val="22"/>
          <w:szCs w:val="22"/>
        </w:rPr>
        <w:t xml:space="preserve"> заключили настоящий договор о нижеследующем:</w:t>
      </w:r>
    </w:p>
    <w:p w14:paraId="713904E2" w14:textId="77777777" w:rsidR="00AC6E99" w:rsidRPr="001C2C83" w:rsidRDefault="00AC6E99">
      <w:pPr>
        <w:pStyle w:val="a5"/>
        <w:ind w:firstLine="709"/>
        <w:rPr>
          <w:color w:val="EE0000"/>
          <w:sz w:val="22"/>
          <w:szCs w:val="22"/>
        </w:rPr>
      </w:pPr>
    </w:p>
    <w:p w14:paraId="337D5873" w14:textId="77777777" w:rsidR="00AC6E99" w:rsidRPr="001C2C83" w:rsidRDefault="001E68DB">
      <w:pPr>
        <w:pStyle w:val="a5"/>
        <w:jc w:val="center"/>
        <w:rPr>
          <w:b/>
          <w:bCs/>
          <w:sz w:val="22"/>
          <w:szCs w:val="22"/>
        </w:rPr>
      </w:pPr>
      <w:r w:rsidRPr="001C2C83">
        <w:rPr>
          <w:b/>
          <w:bCs/>
          <w:sz w:val="22"/>
          <w:szCs w:val="22"/>
        </w:rPr>
        <w:t>1. Предмет договора</w:t>
      </w:r>
    </w:p>
    <w:p w14:paraId="6AB7017A" w14:textId="6733E177" w:rsidR="00AC6E99" w:rsidRPr="001C2C83" w:rsidRDefault="001E68D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2"/>
        </w:rPr>
      </w:pPr>
      <w:r w:rsidRPr="001C2C83">
        <w:rPr>
          <w:rFonts w:ascii="Times New Roman" w:eastAsia="Arial Unicode MS" w:hAnsi="Times New Roman" w:cs="Times New Roman"/>
          <w:kern w:val="2"/>
        </w:rPr>
        <w:t xml:space="preserve">1.1. Претендент для участия в электронных открытых торгах, обязуется перечислить на счет, указанный в п. 1.2 настоящего договора задаток в </w:t>
      </w:r>
      <w:r w:rsidRPr="001C2C83">
        <w:rPr>
          <w:rFonts w:ascii="Times New Roman" w:eastAsia="Arial Unicode MS" w:hAnsi="Times New Roman" w:cs="Times New Roman"/>
          <w:b/>
          <w:bCs/>
          <w:kern w:val="2"/>
        </w:rPr>
        <w:t>размере</w:t>
      </w:r>
      <w:r w:rsidRPr="001C2C83">
        <w:rPr>
          <w:rFonts w:ascii="Times New Roman" w:hAnsi="Times New Roman" w:cs="Times New Roman"/>
          <w:b/>
          <w:bCs/>
        </w:rPr>
        <w:t xml:space="preserve"> </w:t>
      </w:r>
      <w:r w:rsidR="001C2C83" w:rsidRPr="001C2C83">
        <w:rPr>
          <w:rFonts w:ascii="Times New Roman" w:hAnsi="Times New Roman" w:cs="Times New Roman"/>
          <w:b/>
          <w:bCs/>
        </w:rPr>
        <w:t>1</w:t>
      </w:r>
      <w:r w:rsidRPr="001C2C83">
        <w:rPr>
          <w:rFonts w:ascii="Times New Roman" w:hAnsi="Times New Roman" w:cs="Times New Roman"/>
          <w:b/>
          <w:bCs/>
        </w:rPr>
        <w:t>0%</w:t>
      </w:r>
      <w:r w:rsidRPr="001C2C83">
        <w:rPr>
          <w:rFonts w:ascii="Times New Roman" w:hAnsi="Times New Roman" w:cs="Times New Roman"/>
        </w:rPr>
        <w:t xml:space="preserve"> от начальной цены продажи </w:t>
      </w:r>
      <w:proofErr w:type="gramStart"/>
      <w:r w:rsidRPr="001C2C83">
        <w:rPr>
          <w:rFonts w:ascii="Times New Roman" w:hAnsi="Times New Roman" w:cs="Times New Roman"/>
        </w:rPr>
        <w:t>лота</w:t>
      </w:r>
      <w:proofErr w:type="gramEnd"/>
      <w:r w:rsidRPr="001C2C83">
        <w:rPr>
          <w:rFonts w:ascii="Times New Roman" w:hAnsi="Times New Roman" w:cs="Times New Roman"/>
        </w:rPr>
        <w:t xml:space="preserve"> установленной на соответствующем этапе проведения торгов Лота №</w:t>
      </w:r>
      <w:r w:rsidRPr="001C2C83">
        <w:rPr>
          <w:rFonts w:ascii="Times New Roman" w:hAnsi="Times New Roman" w:cs="Times New Roman"/>
          <w:b/>
          <w:u w:val="single"/>
        </w:rPr>
        <w:t>___</w:t>
      </w:r>
      <w:proofErr w:type="gramStart"/>
      <w:r w:rsidRPr="001C2C83">
        <w:rPr>
          <w:rFonts w:ascii="Times New Roman" w:hAnsi="Times New Roman" w:cs="Times New Roman"/>
          <w:b/>
          <w:u w:val="single"/>
        </w:rPr>
        <w:t>_(</w:t>
      </w:r>
      <w:proofErr w:type="gramEnd"/>
      <w:r w:rsidRPr="001C2C83">
        <w:rPr>
          <w:rFonts w:ascii="Times New Roman" w:hAnsi="Times New Roman" w:cs="Times New Roman"/>
          <w:b/>
          <w:u w:val="single"/>
        </w:rPr>
        <w:t>__)</w:t>
      </w:r>
      <w:r w:rsidRPr="001C2C83">
        <w:rPr>
          <w:rFonts w:ascii="Times New Roman" w:hAnsi="Times New Roman" w:cs="Times New Roman"/>
          <w:b/>
        </w:rPr>
        <w:t>, НДС не облагается,</w:t>
      </w:r>
      <w:r w:rsidRPr="001C2C83">
        <w:rPr>
          <w:rFonts w:ascii="Times New Roman" w:eastAsia="Arial Unicode MS" w:hAnsi="Times New Roman" w:cs="Times New Roman"/>
          <w:kern w:val="2"/>
        </w:rPr>
        <w:t xml:space="preserve"> </w:t>
      </w:r>
      <w:r w:rsidRPr="001C2C83">
        <w:rPr>
          <w:rFonts w:ascii="Times New Roman" w:hAnsi="Times New Roman" w:cs="Times New Roman"/>
          <w:bCs/>
          <w:spacing w:val="-2"/>
        </w:rPr>
        <w:t xml:space="preserve">в срок до истечения срока подачи заявок на участие в торгах. </w:t>
      </w:r>
    </w:p>
    <w:p w14:paraId="4C67A835" w14:textId="77777777" w:rsidR="001C2C83" w:rsidRPr="001C2C83" w:rsidRDefault="001E68DB" w:rsidP="001C2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2"/>
        </w:rPr>
      </w:pPr>
      <w:r w:rsidRPr="001C2C83">
        <w:rPr>
          <w:rFonts w:ascii="Times New Roman" w:eastAsia="Arial Unicode MS" w:hAnsi="Times New Roman" w:cs="Times New Roman"/>
          <w:kern w:val="2"/>
        </w:rPr>
        <w:t xml:space="preserve">1.2. Задаток вносится Претендентом в качестве обеспечения участия претендента в электронных открытых торгах в форме аукциона с открытой формой подачи предложения о цене по продаже имущества входящего в состав лота № </w:t>
      </w:r>
      <w:r w:rsidR="002E6F5F" w:rsidRPr="001C2C83">
        <w:rPr>
          <w:rFonts w:ascii="Times New Roman" w:eastAsia="Arial Unicode MS" w:hAnsi="Times New Roman" w:cs="Times New Roman"/>
          <w:kern w:val="2"/>
        </w:rPr>
        <w:t>___</w:t>
      </w:r>
      <w:r w:rsidRPr="001C2C83">
        <w:rPr>
          <w:rFonts w:ascii="Times New Roman" w:eastAsia="Arial Unicode MS" w:hAnsi="Times New Roman" w:cs="Times New Roman"/>
          <w:kern w:val="2"/>
        </w:rPr>
        <w:t xml:space="preserve"> на специальный банковский счет: </w:t>
      </w:r>
      <w:r w:rsidR="001C2C83" w:rsidRPr="001C2C83">
        <w:rPr>
          <w:rFonts w:ascii="Times New Roman" w:hAnsi="Times New Roman" w:cs="Times New Roman"/>
          <w:b/>
          <w:bCs/>
          <w:spacing w:val="-2"/>
        </w:rPr>
        <w:t>Получатель: ОБЩЕСТВО С ОГРАНИЧЕННОЙ ОТВЕТСТВЕННОСТЬЮ "ЛИГА"</w:t>
      </w:r>
    </w:p>
    <w:p w14:paraId="3FACCC20" w14:textId="77777777" w:rsidR="001C2C83" w:rsidRPr="001C2C83" w:rsidRDefault="001C2C83" w:rsidP="001C2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2"/>
        </w:rPr>
      </w:pPr>
      <w:r w:rsidRPr="001C2C83">
        <w:rPr>
          <w:rFonts w:ascii="Times New Roman" w:hAnsi="Times New Roman" w:cs="Times New Roman"/>
          <w:b/>
          <w:bCs/>
          <w:spacing w:val="-2"/>
        </w:rPr>
        <w:t>ИНН: 9701047109</w:t>
      </w:r>
    </w:p>
    <w:p w14:paraId="631FBD6B" w14:textId="77777777" w:rsidR="001C2C83" w:rsidRPr="001C2C83" w:rsidRDefault="001C2C83" w:rsidP="001C2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2"/>
        </w:rPr>
      </w:pPr>
      <w:r w:rsidRPr="001C2C83">
        <w:rPr>
          <w:rFonts w:ascii="Times New Roman" w:hAnsi="Times New Roman" w:cs="Times New Roman"/>
          <w:b/>
          <w:bCs/>
          <w:spacing w:val="-2"/>
        </w:rPr>
        <w:t>КПП: 772601001</w:t>
      </w:r>
    </w:p>
    <w:p w14:paraId="53B28AE3" w14:textId="77777777" w:rsidR="001C2C83" w:rsidRPr="001C2C83" w:rsidRDefault="001C2C83" w:rsidP="001C2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2"/>
        </w:rPr>
      </w:pPr>
      <w:r w:rsidRPr="001C2C83">
        <w:rPr>
          <w:rFonts w:ascii="Times New Roman" w:hAnsi="Times New Roman" w:cs="Times New Roman"/>
          <w:b/>
          <w:bCs/>
          <w:spacing w:val="-2"/>
        </w:rPr>
        <w:t>Счет: 40702810112020654341</w:t>
      </w:r>
    </w:p>
    <w:p w14:paraId="0386F837" w14:textId="77777777" w:rsidR="001C2C83" w:rsidRPr="001C2C83" w:rsidRDefault="001C2C83" w:rsidP="001C2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2"/>
        </w:rPr>
      </w:pPr>
      <w:r w:rsidRPr="001C2C83">
        <w:rPr>
          <w:rFonts w:ascii="Times New Roman" w:hAnsi="Times New Roman" w:cs="Times New Roman"/>
          <w:b/>
          <w:bCs/>
          <w:spacing w:val="-2"/>
        </w:rPr>
        <w:t>в Филиал "Корпоративный" ПАО "Совкомбанк" (г. Москва)</w:t>
      </w:r>
    </w:p>
    <w:p w14:paraId="6425574C" w14:textId="77777777" w:rsidR="001C2C83" w:rsidRPr="001C2C83" w:rsidRDefault="001C2C83" w:rsidP="001C2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2"/>
        </w:rPr>
      </w:pPr>
      <w:r w:rsidRPr="001C2C83">
        <w:rPr>
          <w:rFonts w:ascii="Times New Roman" w:hAnsi="Times New Roman" w:cs="Times New Roman"/>
          <w:b/>
          <w:bCs/>
          <w:spacing w:val="-2"/>
        </w:rPr>
        <w:t>к/с 30101810445250000360, БИК 044525360</w:t>
      </w:r>
    </w:p>
    <w:p w14:paraId="3AEEE1A4" w14:textId="008AB3EE" w:rsidR="00AC6E99" w:rsidRPr="001C2C83" w:rsidRDefault="001E68DB" w:rsidP="001C2C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2"/>
        </w:rPr>
      </w:pPr>
      <w:r w:rsidRPr="001C2C83">
        <w:rPr>
          <w:rFonts w:ascii="Times New Roman" w:hAnsi="Times New Roman" w:cs="Times New Roman"/>
          <w:b/>
          <w:bCs/>
          <w:spacing w:val="-2"/>
        </w:rPr>
        <w:t>Назначение платежа при внесении задатка: «За участие в открытых электронных торгах № _______</w:t>
      </w:r>
      <w:proofErr w:type="gramStart"/>
      <w:r w:rsidRPr="001C2C83">
        <w:rPr>
          <w:rFonts w:ascii="Times New Roman" w:hAnsi="Times New Roman" w:cs="Times New Roman"/>
          <w:b/>
          <w:bCs/>
          <w:spacing w:val="-2"/>
        </w:rPr>
        <w:t>_  по</w:t>
      </w:r>
      <w:proofErr w:type="gramEnd"/>
      <w:r w:rsidRPr="001C2C83">
        <w:rPr>
          <w:rFonts w:ascii="Times New Roman" w:hAnsi="Times New Roman" w:cs="Times New Roman"/>
          <w:b/>
          <w:bCs/>
          <w:spacing w:val="-2"/>
        </w:rPr>
        <w:t xml:space="preserve"> продаже имущества ________</w:t>
      </w:r>
      <w:proofErr w:type="gramStart"/>
      <w:r w:rsidRPr="001C2C83">
        <w:rPr>
          <w:rFonts w:ascii="Times New Roman" w:hAnsi="Times New Roman" w:cs="Times New Roman"/>
          <w:b/>
          <w:bCs/>
          <w:spacing w:val="-2"/>
        </w:rPr>
        <w:t>_  по</w:t>
      </w:r>
      <w:proofErr w:type="gramEnd"/>
      <w:r w:rsidRPr="001C2C83">
        <w:rPr>
          <w:rFonts w:ascii="Times New Roman" w:hAnsi="Times New Roman" w:cs="Times New Roman"/>
          <w:b/>
          <w:bCs/>
          <w:spacing w:val="-2"/>
        </w:rPr>
        <w:t xml:space="preserve"> лоту №______».</w:t>
      </w:r>
    </w:p>
    <w:p w14:paraId="79532ED6" w14:textId="77777777" w:rsidR="00AC6E99" w:rsidRPr="001C2C83" w:rsidRDefault="00AC6E99">
      <w:pPr>
        <w:pStyle w:val="ConsNonformat"/>
        <w:ind w:firstLine="567"/>
        <w:jc w:val="both"/>
        <w:rPr>
          <w:rFonts w:ascii="Times New Roman" w:hAnsi="Times New Roman" w:cs="Times New Roman"/>
          <w:b/>
          <w:bCs/>
          <w:color w:val="EE0000"/>
          <w:spacing w:val="-2"/>
          <w:sz w:val="22"/>
          <w:szCs w:val="22"/>
        </w:rPr>
      </w:pPr>
    </w:p>
    <w:p w14:paraId="0738B4EB" w14:textId="77777777" w:rsidR="00AC6E99" w:rsidRPr="001C2C83" w:rsidRDefault="001E68DB">
      <w:pPr>
        <w:pStyle w:val="ConsNonformat"/>
        <w:jc w:val="center"/>
        <w:rPr>
          <w:rFonts w:ascii="Times New Roman" w:hAnsi="Times New Roman"/>
          <w:b/>
          <w:bCs/>
          <w:sz w:val="22"/>
          <w:szCs w:val="22"/>
        </w:rPr>
      </w:pPr>
      <w:r w:rsidRPr="001C2C83">
        <w:rPr>
          <w:rFonts w:ascii="Times New Roman" w:hAnsi="Times New Roman"/>
          <w:b/>
          <w:bCs/>
          <w:sz w:val="22"/>
          <w:szCs w:val="22"/>
        </w:rPr>
        <w:t>2.Права и обязанности сторон</w:t>
      </w:r>
    </w:p>
    <w:p w14:paraId="25814183" w14:textId="77777777" w:rsidR="00AC6E99" w:rsidRPr="001C2C83" w:rsidRDefault="001E68DB">
      <w:pPr>
        <w:pStyle w:val="a5"/>
        <w:ind w:firstLine="540"/>
        <w:rPr>
          <w:sz w:val="22"/>
          <w:szCs w:val="22"/>
        </w:rPr>
      </w:pPr>
      <w:r w:rsidRPr="001C2C83">
        <w:rPr>
          <w:sz w:val="22"/>
          <w:szCs w:val="22"/>
        </w:rPr>
        <w:t xml:space="preserve">2.1. В случае если Претендент не будет признан победителем торгов по </w:t>
      </w:r>
      <w:proofErr w:type="gramStart"/>
      <w:r w:rsidRPr="001C2C83">
        <w:rPr>
          <w:sz w:val="22"/>
          <w:szCs w:val="22"/>
        </w:rPr>
        <w:t>лоту  (</w:t>
      </w:r>
      <w:proofErr w:type="gramEnd"/>
      <w:r w:rsidRPr="001C2C83">
        <w:rPr>
          <w:sz w:val="22"/>
          <w:szCs w:val="22"/>
        </w:rPr>
        <w:t xml:space="preserve">далее – лот), Организатор торгов обязуется возвратить задаток по лоту по истечении 5 (пяти) рабочих дней с даты подписания протокола об итогах торгов на банковские реквизиты, которые Претендент сообщает организатору торгов в заявлении о возврате задатка, либо указанные в настоящем договоре. </w:t>
      </w:r>
    </w:p>
    <w:p w14:paraId="6ABB0386" w14:textId="77777777" w:rsidR="00AC6E99" w:rsidRPr="001C2C83" w:rsidRDefault="001E68DB">
      <w:pPr>
        <w:pStyle w:val="a5"/>
        <w:ind w:firstLine="567"/>
        <w:rPr>
          <w:sz w:val="22"/>
          <w:szCs w:val="22"/>
        </w:rPr>
      </w:pPr>
      <w:r w:rsidRPr="001C2C83">
        <w:rPr>
          <w:sz w:val="22"/>
          <w:szCs w:val="22"/>
        </w:rPr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14:paraId="238309B7" w14:textId="77777777" w:rsidR="00AC6E99" w:rsidRPr="001C2C83" w:rsidRDefault="001E68DB">
      <w:pPr>
        <w:pStyle w:val="a5"/>
        <w:ind w:firstLine="567"/>
        <w:rPr>
          <w:sz w:val="22"/>
          <w:szCs w:val="22"/>
        </w:rPr>
      </w:pPr>
      <w:r w:rsidRPr="001C2C83">
        <w:rPr>
          <w:sz w:val="22"/>
          <w:szCs w:val="22"/>
        </w:rPr>
        <w:t xml:space="preserve">2.3. В случае признания Претендента победителем торгов и не заключения договора купли-продажи по вине победителя торгов или не оплаты суммы по договору купли-продажи по вине победителя торгов, сумма задатка ему не возвращается и </w:t>
      </w:r>
      <w:r w:rsidRPr="001C2C83">
        <w:rPr>
          <w:bCs/>
          <w:spacing w:val="-2"/>
          <w:sz w:val="22"/>
          <w:szCs w:val="22"/>
        </w:rPr>
        <w:t>подлежит остается на специальном расчетном счете должника, предназначенного для удовлетворения требований залоговых кредиторов.</w:t>
      </w:r>
    </w:p>
    <w:p w14:paraId="751889BE" w14:textId="77777777" w:rsidR="00AC6E99" w:rsidRPr="001C2C83" w:rsidRDefault="00AC6E99">
      <w:pPr>
        <w:pStyle w:val="a5"/>
        <w:ind w:left="360"/>
        <w:jc w:val="center"/>
        <w:rPr>
          <w:b/>
          <w:sz w:val="22"/>
          <w:szCs w:val="22"/>
        </w:rPr>
      </w:pPr>
    </w:p>
    <w:p w14:paraId="49693D2D" w14:textId="77777777" w:rsidR="00AC6E99" w:rsidRPr="001C2C83" w:rsidRDefault="001E68DB">
      <w:pPr>
        <w:pStyle w:val="a5"/>
        <w:jc w:val="center"/>
        <w:rPr>
          <w:b/>
          <w:sz w:val="22"/>
          <w:szCs w:val="22"/>
        </w:rPr>
      </w:pPr>
      <w:r w:rsidRPr="001C2C83">
        <w:rPr>
          <w:b/>
          <w:sz w:val="22"/>
          <w:szCs w:val="22"/>
        </w:rPr>
        <w:t>3.Срок действия договора</w:t>
      </w:r>
    </w:p>
    <w:p w14:paraId="655CCAA0" w14:textId="77777777" w:rsidR="00AC6E99" w:rsidRPr="001C2C83" w:rsidRDefault="001E68DB">
      <w:pPr>
        <w:pStyle w:val="a5"/>
        <w:ind w:firstLine="567"/>
        <w:rPr>
          <w:sz w:val="22"/>
          <w:szCs w:val="22"/>
        </w:rPr>
      </w:pPr>
      <w:r w:rsidRPr="001C2C83">
        <w:rPr>
          <w:sz w:val="22"/>
          <w:szCs w:val="22"/>
        </w:rPr>
        <w:t>3.1. 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33D64FD1" w14:textId="77777777" w:rsidR="00AC6E99" w:rsidRPr="001C2C83" w:rsidRDefault="001E68DB">
      <w:pPr>
        <w:pStyle w:val="a5"/>
        <w:ind w:firstLine="540"/>
        <w:rPr>
          <w:sz w:val="22"/>
          <w:szCs w:val="22"/>
        </w:rPr>
      </w:pPr>
      <w:r w:rsidRPr="001C2C83">
        <w:rPr>
          <w:sz w:val="22"/>
          <w:szCs w:val="22"/>
        </w:rPr>
        <w:t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арбитражный суд в соответствии с законодательством РФ.</w:t>
      </w:r>
    </w:p>
    <w:p w14:paraId="3FC0C9C9" w14:textId="77777777" w:rsidR="00AC6E99" w:rsidRPr="001C2C83" w:rsidRDefault="001E68DB">
      <w:pPr>
        <w:pStyle w:val="a5"/>
        <w:ind w:firstLine="540"/>
        <w:rPr>
          <w:sz w:val="22"/>
          <w:szCs w:val="22"/>
        </w:rPr>
      </w:pPr>
      <w:r w:rsidRPr="001C2C83">
        <w:rPr>
          <w:sz w:val="22"/>
          <w:szCs w:val="22"/>
        </w:rPr>
        <w:t>3.3.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209FB16" w14:textId="77777777" w:rsidR="00AC6E99" w:rsidRPr="001C2C83" w:rsidRDefault="00AC6E99">
      <w:pPr>
        <w:pStyle w:val="a5"/>
        <w:ind w:left="357"/>
        <w:jc w:val="center"/>
        <w:rPr>
          <w:b/>
          <w:sz w:val="22"/>
          <w:szCs w:val="22"/>
        </w:rPr>
      </w:pPr>
    </w:p>
    <w:p w14:paraId="33F25761" w14:textId="77777777" w:rsidR="00AC6E99" w:rsidRPr="001C2C83" w:rsidRDefault="001E68DB">
      <w:pPr>
        <w:pStyle w:val="a5"/>
        <w:ind w:left="357"/>
        <w:jc w:val="center"/>
        <w:rPr>
          <w:b/>
          <w:sz w:val="22"/>
          <w:szCs w:val="22"/>
        </w:rPr>
      </w:pPr>
      <w:r w:rsidRPr="001C2C83">
        <w:rPr>
          <w:b/>
          <w:sz w:val="22"/>
          <w:szCs w:val="22"/>
        </w:rPr>
        <w:t>4. Адреса и реквизиты, подписи сторон</w:t>
      </w:r>
    </w:p>
    <w:p w14:paraId="730EFCA7" w14:textId="77777777" w:rsidR="00AC6E99" w:rsidRPr="001C2C83" w:rsidRDefault="00AC6E99">
      <w:pPr>
        <w:pStyle w:val="a5"/>
        <w:ind w:left="357"/>
        <w:jc w:val="center"/>
        <w:rPr>
          <w:b/>
          <w:sz w:val="22"/>
          <w:szCs w:val="22"/>
        </w:rPr>
      </w:pPr>
    </w:p>
    <w:p w14:paraId="389129E5" w14:textId="77777777" w:rsidR="001E68DB" w:rsidRPr="001C2C83" w:rsidRDefault="001E68DB" w:rsidP="002E6F5F">
      <w:pPr>
        <w:spacing w:after="0"/>
        <w:rPr>
          <w:rFonts w:ascii="Times New Roman" w:hAnsi="Times New Roman" w:cs="Times New Roman"/>
        </w:rPr>
      </w:pPr>
      <w:r w:rsidRPr="001C2C83">
        <w:rPr>
          <w:rFonts w:ascii="Times New Roman" w:hAnsi="Times New Roman" w:cs="Times New Roman"/>
        </w:rPr>
        <w:t>Организатор торгов:</w:t>
      </w:r>
    </w:p>
    <w:p w14:paraId="3CED0769" w14:textId="125BD921" w:rsidR="002E6F5F" w:rsidRPr="001C2C83" w:rsidRDefault="001C2C83" w:rsidP="002E6F5F">
      <w:pPr>
        <w:spacing w:after="0"/>
        <w:rPr>
          <w:rFonts w:ascii="Times New Roman" w:hAnsi="Times New Roman" w:cs="Times New Roman"/>
        </w:rPr>
      </w:pPr>
      <w:r w:rsidRPr="001C2C83">
        <w:rPr>
          <w:rFonts w:ascii="Times New Roman" w:hAnsi="Times New Roman" w:cs="Times New Roman"/>
        </w:rPr>
        <w:t>Конкурсный</w:t>
      </w:r>
      <w:r w:rsidR="002E6F5F" w:rsidRPr="001C2C83">
        <w:rPr>
          <w:rFonts w:ascii="Times New Roman" w:hAnsi="Times New Roman" w:cs="Times New Roman"/>
        </w:rPr>
        <w:t xml:space="preserve"> управляющий</w:t>
      </w:r>
    </w:p>
    <w:p w14:paraId="1864B078" w14:textId="54C24C11" w:rsidR="00AC6E99" w:rsidRPr="001C2C83" w:rsidRDefault="002E6F5F" w:rsidP="002E6F5F">
      <w:pPr>
        <w:spacing w:after="0"/>
        <w:rPr>
          <w:rFonts w:ascii="Times New Roman" w:hAnsi="Times New Roman" w:cs="Times New Roman"/>
        </w:rPr>
      </w:pPr>
      <w:r w:rsidRPr="001C2C83">
        <w:rPr>
          <w:rFonts w:ascii="Times New Roman" w:hAnsi="Times New Roman" w:cs="Times New Roman"/>
        </w:rPr>
        <w:t xml:space="preserve"> Туманов Николай Александрович</w:t>
      </w:r>
    </w:p>
    <w:p w14:paraId="7723F459" w14:textId="67598D09" w:rsidR="002E6F5F" w:rsidRPr="001C2C83" w:rsidRDefault="002E6F5F" w:rsidP="002E6F5F">
      <w:pPr>
        <w:spacing w:after="0"/>
        <w:rPr>
          <w:rFonts w:ascii="Times New Roman" w:hAnsi="Times New Roman" w:cs="Times New Roman"/>
        </w:rPr>
      </w:pPr>
      <w:r w:rsidRPr="001C2C83">
        <w:rPr>
          <w:rFonts w:ascii="Times New Roman" w:hAnsi="Times New Roman" w:cs="Times New Roman"/>
        </w:rPr>
        <w:t>почтовый адрес: 143962, Московская обл., г. Реутов, а/я 417</w:t>
      </w:r>
    </w:p>
    <w:sectPr w:rsidR="002E6F5F" w:rsidRPr="001C2C83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32726"/>
    <w:multiLevelType w:val="multilevel"/>
    <w:tmpl w:val="2AF8BFA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48C97BDF"/>
    <w:multiLevelType w:val="multilevel"/>
    <w:tmpl w:val="C63212D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005792283">
    <w:abstractNumId w:val="0"/>
  </w:num>
  <w:num w:numId="2" w16cid:durableId="963080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6E99"/>
    <w:rsid w:val="0010455B"/>
    <w:rsid w:val="001C2C83"/>
    <w:rsid w:val="001E68DB"/>
    <w:rsid w:val="001F0427"/>
    <w:rsid w:val="002E6F5F"/>
    <w:rsid w:val="00315D21"/>
    <w:rsid w:val="00602891"/>
    <w:rsid w:val="00AC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32A87"/>
  <w15:docId w15:val="{9CF277FA-DDC1-4EDC-92A2-756778FB9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DD3"/>
    <w:pPr>
      <w:suppressAutoHyphens/>
      <w:spacing w:after="200" w:line="276" w:lineRule="auto"/>
    </w:pPr>
    <w:rPr>
      <w:rFonts w:eastAsia="Times New Roman" w:cs="Calibri"/>
      <w:sz w:val="22"/>
      <w:lang w:eastAsia="ar-SA"/>
    </w:rPr>
  </w:style>
  <w:style w:type="paragraph" w:styleId="1">
    <w:name w:val="heading 1"/>
    <w:basedOn w:val="a"/>
    <w:next w:val="a"/>
    <w:link w:val="10"/>
    <w:qFormat/>
    <w:rsid w:val="00143DD3"/>
    <w:pPr>
      <w:keepNext/>
      <w:tabs>
        <w:tab w:val="left" w:pos="360"/>
      </w:tabs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43DD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3">
    <w:name w:val="Основной текст Знак"/>
    <w:basedOn w:val="a0"/>
    <w:semiHidden/>
    <w:qFormat/>
    <w:rsid w:val="00143DD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semiHidden/>
    <w:unhideWhenUsed/>
    <w:rsid w:val="00143DD3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ConsNonformat">
    <w:name w:val="ConsNonformat"/>
    <w:qFormat/>
    <w:rsid w:val="00143DD3"/>
    <w:pPr>
      <w:widowControl w:val="0"/>
      <w:suppressAutoHyphens/>
    </w:pPr>
    <w:rPr>
      <w:rFonts w:ascii="Courier New" w:eastAsia="Arial" w:hAnsi="Courier New" w:cs="Courier New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504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No MI</cp:lastModifiedBy>
  <cp:revision>9</cp:revision>
  <dcterms:created xsi:type="dcterms:W3CDTF">2021-10-01T08:54:00Z</dcterms:created>
  <dcterms:modified xsi:type="dcterms:W3CDTF">2026-01-12T08:22:00Z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