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20159A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20159A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20159A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6BA963B7" w:rsidR="008172BF" w:rsidRPr="0020159A" w:rsidRDefault="008172BF" w:rsidP="008172BF">
      <w:pPr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г. </w:t>
      </w:r>
      <w:r w:rsidR="00821EB9" w:rsidRPr="0020159A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20159A">
        <w:rPr>
          <w:rFonts w:asciiTheme="majorHAnsi" w:hAnsiTheme="majorHAnsi"/>
          <w:sz w:val="20"/>
          <w:szCs w:val="20"/>
        </w:rPr>
        <w:tab/>
      </w:r>
      <w:r w:rsidRPr="0020159A">
        <w:rPr>
          <w:rFonts w:asciiTheme="majorHAnsi" w:hAnsiTheme="majorHAnsi"/>
          <w:sz w:val="20"/>
          <w:szCs w:val="20"/>
        </w:rPr>
        <w:tab/>
      </w:r>
      <w:r w:rsidRPr="0020159A">
        <w:rPr>
          <w:rFonts w:asciiTheme="majorHAnsi" w:hAnsiTheme="majorHAnsi"/>
          <w:sz w:val="20"/>
          <w:szCs w:val="20"/>
        </w:rPr>
        <w:tab/>
      </w:r>
      <w:r w:rsidRPr="0020159A">
        <w:rPr>
          <w:rFonts w:asciiTheme="majorHAnsi" w:hAnsiTheme="majorHAnsi"/>
          <w:sz w:val="20"/>
          <w:szCs w:val="20"/>
        </w:rPr>
        <w:tab/>
      </w:r>
      <w:r w:rsidRPr="0020159A">
        <w:rPr>
          <w:rFonts w:asciiTheme="majorHAnsi" w:hAnsiTheme="majorHAnsi"/>
          <w:sz w:val="20"/>
          <w:szCs w:val="20"/>
        </w:rPr>
        <w:tab/>
      </w:r>
      <w:r w:rsidR="004B79ED" w:rsidRPr="0020159A">
        <w:rPr>
          <w:rFonts w:asciiTheme="majorHAnsi" w:hAnsiTheme="majorHAnsi"/>
          <w:sz w:val="20"/>
          <w:szCs w:val="20"/>
        </w:rPr>
        <w:t xml:space="preserve">           </w:t>
      </w:r>
      <w:r w:rsidR="006E3849" w:rsidRPr="0020159A">
        <w:rPr>
          <w:rFonts w:asciiTheme="majorHAnsi" w:hAnsiTheme="majorHAnsi"/>
          <w:sz w:val="20"/>
          <w:szCs w:val="20"/>
        </w:rPr>
        <w:t xml:space="preserve">                      </w:t>
      </w:r>
      <w:r w:rsidR="00511F1E" w:rsidRPr="0020159A">
        <w:rPr>
          <w:rFonts w:asciiTheme="majorHAnsi" w:hAnsiTheme="majorHAnsi"/>
          <w:sz w:val="20"/>
          <w:szCs w:val="20"/>
        </w:rPr>
        <w:t xml:space="preserve">        </w:t>
      </w:r>
      <w:r w:rsidR="004B79ED" w:rsidRPr="0020159A">
        <w:rPr>
          <w:rFonts w:asciiTheme="majorHAnsi" w:hAnsiTheme="majorHAnsi"/>
          <w:sz w:val="20"/>
          <w:szCs w:val="20"/>
        </w:rPr>
        <w:t xml:space="preserve">   </w:t>
      </w:r>
      <w:r w:rsidR="00C34166" w:rsidRPr="0020159A">
        <w:rPr>
          <w:rFonts w:asciiTheme="majorHAnsi" w:hAnsiTheme="majorHAnsi"/>
          <w:sz w:val="20"/>
          <w:szCs w:val="20"/>
        </w:rPr>
        <w:t>«</w:t>
      </w:r>
      <w:r w:rsidR="009B393F" w:rsidRPr="0020159A">
        <w:rPr>
          <w:rFonts w:asciiTheme="majorHAnsi" w:hAnsiTheme="majorHAnsi"/>
          <w:sz w:val="20"/>
          <w:szCs w:val="20"/>
        </w:rPr>
        <w:t>___</w:t>
      </w:r>
      <w:r w:rsidRPr="0020159A">
        <w:rPr>
          <w:rFonts w:asciiTheme="majorHAnsi" w:hAnsiTheme="majorHAnsi"/>
          <w:sz w:val="20"/>
          <w:szCs w:val="20"/>
        </w:rPr>
        <w:t>»</w:t>
      </w:r>
      <w:r w:rsidR="00C34166" w:rsidRPr="0020159A">
        <w:rPr>
          <w:rFonts w:asciiTheme="majorHAnsi" w:hAnsiTheme="majorHAnsi"/>
          <w:sz w:val="20"/>
          <w:szCs w:val="20"/>
        </w:rPr>
        <w:t xml:space="preserve"> </w:t>
      </w:r>
      <w:r w:rsidR="009B393F" w:rsidRPr="0020159A">
        <w:rPr>
          <w:rFonts w:asciiTheme="majorHAnsi" w:hAnsiTheme="majorHAnsi"/>
          <w:sz w:val="20"/>
          <w:szCs w:val="20"/>
        </w:rPr>
        <w:t>________________</w:t>
      </w:r>
      <w:r w:rsidRPr="0020159A">
        <w:rPr>
          <w:rFonts w:asciiTheme="majorHAnsi" w:hAnsiTheme="majorHAnsi"/>
          <w:sz w:val="20"/>
          <w:szCs w:val="20"/>
        </w:rPr>
        <w:t xml:space="preserve"> 20</w:t>
      </w:r>
      <w:r w:rsidR="009B393F" w:rsidRPr="0020159A">
        <w:rPr>
          <w:rFonts w:asciiTheme="majorHAnsi" w:hAnsiTheme="majorHAnsi"/>
          <w:sz w:val="20"/>
          <w:szCs w:val="20"/>
        </w:rPr>
        <w:t>2</w:t>
      </w:r>
      <w:r w:rsidR="0020159A" w:rsidRPr="0020159A">
        <w:rPr>
          <w:rFonts w:asciiTheme="majorHAnsi" w:hAnsiTheme="majorHAnsi"/>
          <w:sz w:val="20"/>
          <w:szCs w:val="20"/>
          <w:lang w:val="en-US"/>
        </w:rPr>
        <w:t>6</w:t>
      </w:r>
      <w:r w:rsidRPr="0020159A">
        <w:rPr>
          <w:rFonts w:asciiTheme="majorHAnsi" w:hAnsiTheme="majorHAnsi"/>
          <w:sz w:val="20"/>
          <w:szCs w:val="20"/>
        </w:rPr>
        <w:t>г.</w:t>
      </w:r>
    </w:p>
    <w:p w14:paraId="603156E2" w14:textId="45F35E7B" w:rsidR="00821EB9" w:rsidRPr="0020159A" w:rsidRDefault="00821EB9" w:rsidP="00036E94">
      <w:pPr>
        <w:spacing w:before="240"/>
        <w:ind w:firstLine="709"/>
        <w:jc w:val="both"/>
        <w:rPr>
          <w:rFonts w:asciiTheme="majorHAnsi" w:hAnsiTheme="majorHAnsi"/>
          <w:noProof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>Финансовый управляющий</w:t>
      </w:r>
      <w:r w:rsidRPr="0020159A">
        <w:rPr>
          <w:rFonts w:asciiTheme="majorHAnsi" w:hAnsiTheme="majorHAnsi"/>
          <w:noProof/>
          <w:sz w:val="20"/>
          <w:szCs w:val="20"/>
        </w:rPr>
        <w:t xml:space="preserve"> </w:t>
      </w:r>
      <w:bookmarkStart w:id="0" w:name="_Hlk222849265"/>
      <w:r w:rsidR="0020159A" w:rsidRPr="0020159A">
        <w:rPr>
          <w:rFonts w:asciiTheme="majorHAnsi" w:hAnsiTheme="majorHAnsi"/>
          <w:sz w:val="20"/>
          <w:szCs w:val="20"/>
        </w:rPr>
        <w:t>Борщевой Гулноры Шавкатовны (дата и место рождения: 23.08.1987 г.р., гор. Учкурган Наманганская область; адрес (место жительства): 423234, Республика Татарстан, Бугульминский р-н, г.Бугульма, ул.Михаила Калинина, д.74А; ИНН 164511966508, СНИЛС 147-692-738-12).</w:t>
      </w:r>
      <w:bookmarkEnd w:id="0"/>
      <w:r w:rsidRPr="0020159A">
        <w:rPr>
          <w:rFonts w:asciiTheme="majorHAnsi" w:hAnsiTheme="majorHAnsi"/>
          <w:noProof/>
          <w:sz w:val="20"/>
          <w:szCs w:val="20"/>
        </w:rPr>
        <w:t>, Куликова Екатерина Анатольевна</w:t>
      </w:r>
      <w:r w:rsidRPr="0020159A">
        <w:rPr>
          <w:rFonts w:asciiTheme="majorHAnsi" w:hAnsiTheme="majorHAnsi"/>
          <w:sz w:val="20"/>
          <w:szCs w:val="20"/>
        </w:rPr>
        <w:t xml:space="preserve">, именуемый в дальнейшем «Организатор торгов», </w:t>
      </w:r>
      <w:r w:rsidRPr="0020159A">
        <w:rPr>
          <w:rFonts w:asciiTheme="majorHAnsi" w:hAnsiTheme="majorHAnsi"/>
          <w:noProof/>
          <w:sz w:val="20"/>
          <w:szCs w:val="20"/>
        </w:rPr>
        <w:t xml:space="preserve">действующий на основании </w:t>
      </w:r>
      <w:r w:rsidR="00C466A4" w:rsidRPr="0020159A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bookmarkStart w:id="1" w:name="_Hlk222849285"/>
      <w:r w:rsidR="0020159A" w:rsidRPr="0020159A">
        <w:rPr>
          <w:rFonts w:asciiTheme="majorHAnsi" w:hAnsiTheme="majorHAnsi"/>
          <w:sz w:val="20"/>
          <w:szCs w:val="20"/>
        </w:rPr>
        <w:t>Республики Татарстан от 20.03.2025 по делу № А65-4671/2025</w:t>
      </w:r>
      <w:bookmarkEnd w:id="1"/>
      <w:r w:rsidR="00036E94" w:rsidRPr="0020159A">
        <w:rPr>
          <w:rFonts w:asciiTheme="majorHAnsi" w:hAnsiTheme="majorHAnsi"/>
          <w:sz w:val="20"/>
          <w:szCs w:val="20"/>
        </w:rPr>
        <w:t>,</w:t>
      </w:r>
      <w:r w:rsidR="002C55B3" w:rsidRPr="0020159A">
        <w:rPr>
          <w:rFonts w:asciiTheme="majorHAnsi" w:hAnsiTheme="majorHAnsi"/>
          <w:sz w:val="20"/>
          <w:szCs w:val="20"/>
        </w:rPr>
        <w:t xml:space="preserve"> </w:t>
      </w:r>
      <w:r w:rsidRPr="0020159A">
        <w:rPr>
          <w:rFonts w:asciiTheme="majorHAnsi" w:hAnsiTheme="majorHAnsi"/>
          <w:sz w:val="20"/>
          <w:szCs w:val="20"/>
        </w:rPr>
        <w:t>с одной стороны,</w:t>
      </w:r>
      <w:r w:rsidR="005F356C" w:rsidRPr="0020159A">
        <w:rPr>
          <w:rFonts w:asciiTheme="majorHAnsi" w:hAnsiTheme="majorHAnsi"/>
          <w:sz w:val="20"/>
          <w:szCs w:val="20"/>
        </w:rPr>
        <w:t xml:space="preserve"> </w:t>
      </w:r>
      <w:r w:rsidR="009B393F" w:rsidRPr="0020159A">
        <w:rPr>
          <w:rFonts w:asciiTheme="majorHAnsi" w:hAnsiTheme="majorHAnsi"/>
          <w:sz w:val="20"/>
          <w:szCs w:val="20"/>
        </w:rPr>
        <w:t xml:space="preserve">и _____________________________________________________  </w:t>
      </w:r>
      <w:r w:rsidR="0062270A" w:rsidRPr="0020159A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20159A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20159A">
        <w:rPr>
          <w:rFonts w:asciiTheme="majorHAnsi" w:hAnsiTheme="majorHAnsi"/>
          <w:sz w:val="20"/>
          <w:szCs w:val="20"/>
        </w:rPr>
        <w:t>)</w:t>
      </w:r>
      <w:r w:rsidR="00511F1E" w:rsidRPr="0020159A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20159A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20159A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20159A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20159A">
        <w:rPr>
          <w:rFonts w:asciiTheme="majorHAnsi" w:hAnsiTheme="majorHAnsi"/>
          <w:sz w:val="20"/>
          <w:szCs w:val="20"/>
          <w:lang w:bidi="ru-RU"/>
        </w:rPr>
        <w:t>, им</w:t>
      </w:r>
      <w:r w:rsidRPr="0020159A">
        <w:rPr>
          <w:rFonts w:asciiTheme="majorHAnsi" w:hAnsiTheme="majorHAnsi"/>
          <w:sz w:val="20"/>
          <w:szCs w:val="20"/>
        </w:rPr>
        <w:t>енуем</w:t>
      </w:r>
      <w:r w:rsidR="003F26C9" w:rsidRPr="0020159A">
        <w:rPr>
          <w:rFonts w:asciiTheme="majorHAnsi" w:hAnsiTheme="majorHAnsi"/>
          <w:sz w:val="20"/>
          <w:szCs w:val="20"/>
        </w:rPr>
        <w:t>ый</w:t>
      </w:r>
      <w:r w:rsidRPr="0020159A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20159A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20159A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53B834B0" w14:textId="77777777" w:rsidR="0056411B" w:rsidRPr="0020159A" w:rsidRDefault="00821EB9" w:rsidP="002740CA">
      <w:pPr>
        <w:pStyle w:val="ac"/>
        <w:numPr>
          <w:ilvl w:val="1"/>
          <w:numId w:val="5"/>
        </w:numPr>
        <w:ind w:left="142" w:firstLine="0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>Заявитель</w:t>
      </w:r>
      <w:r w:rsidR="003D565D" w:rsidRPr="0020159A">
        <w:rPr>
          <w:rFonts w:asciiTheme="majorHAnsi" w:hAnsiTheme="majorHAnsi"/>
          <w:sz w:val="20"/>
          <w:szCs w:val="20"/>
        </w:rPr>
        <w:t xml:space="preserve"> обязуется перечислить задаток </w:t>
      </w:r>
      <w:r w:rsidR="00D96C91" w:rsidRPr="0020159A">
        <w:rPr>
          <w:rFonts w:asciiTheme="majorHAnsi" w:hAnsiTheme="majorHAnsi"/>
          <w:sz w:val="20"/>
          <w:szCs w:val="20"/>
        </w:rPr>
        <w:t>по Лоту</w:t>
      </w:r>
      <w:r w:rsidR="006A408F" w:rsidRPr="0020159A">
        <w:rPr>
          <w:rFonts w:asciiTheme="majorHAnsi" w:hAnsiTheme="majorHAnsi"/>
          <w:sz w:val="20"/>
          <w:szCs w:val="20"/>
        </w:rPr>
        <w:t xml:space="preserve"> №</w:t>
      </w:r>
      <w:r w:rsidR="00511F1E" w:rsidRPr="0020159A">
        <w:rPr>
          <w:rFonts w:asciiTheme="majorHAnsi" w:hAnsiTheme="majorHAnsi"/>
          <w:sz w:val="20"/>
          <w:szCs w:val="20"/>
        </w:rPr>
        <w:t>1:</w:t>
      </w:r>
    </w:p>
    <w:p w14:paraId="0949A94B" w14:textId="77777777" w:rsidR="0020159A" w:rsidRPr="0020159A" w:rsidRDefault="0020159A" w:rsidP="0020159A">
      <w:pPr>
        <w:pStyle w:val="ac"/>
        <w:ind w:left="360"/>
        <w:rPr>
          <w:rFonts w:asciiTheme="majorHAnsi" w:hAnsiTheme="majorHAnsi"/>
          <w:color w:val="FF0000"/>
          <w:sz w:val="20"/>
          <w:szCs w:val="20"/>
          <w:lang w:val="en-US"/>
        </w:rPr>
      </w:pPr>
      <w:bookmarkStart w:id="2" w:name="_Hlk114226510"/>
      <w:bookmarkStart w:id="3" w:name="_Hlk121874234"/>
      <w:bookmarkStart w:id="4" w:name="_Hlk203585279"/>
      <w:bookmarkStart w:id="5" w:name="_Hlk50032089"/>
      <w:bookmarkStart w:id="6" w:name="_Hlk86231678"/>
      <w:bookmarkStart w:id="7" w:name="_Hlk65603386"/>
      <w:r w:rsidRPr="0020159A">
        <w:rPr>
          <w:rFonts w:asciiTheme="majorHAnsi" w:hAnsiTheme="majorHAnsi"/>
          <w:sz w:val="20"/>
          <w:szCs w:val="20"/>
        </w:rPr>
        <w:t xml:space="preserve">Транспортное средство марка </w:t>
      </w:r>
      <w:r w:rsidRPr="0020159A">
        <w:rPr>
          <w:rFonts w:asciiTheme="majorHAnsi" w:hAnsiTheme="majorHAnsi"/>
          <w:color w:val="000000"/>
          <w:sz w:val="20"/>
          <w:szCs w:val="20"/>
        </w:rPr>
        <w:t>РЕНО МЕГАН II ЕХЕ16 110 96</w:t>
      </w:r>
      <w:r w:rsidRPr="0020159A">
        <w:rPr>
          <w:rFonts w:asciiTheme="majorHAnsi" w:hAnsiTheme="majorHAnsi"/>
          <w:color w:val="FF0000"/>
          <w:sz w:val="20"/>
          <w:szCs w:val="20"/>
        </w:rPr>
        <w:t xml:space="preserve">, </w:t>
      </w:r>
    </w:p>
    <w:p w14:paraId="69F04D41" w14:textId="77777777" w:rsidR="0020159A" w:rsidRPr="0020159A" w:rsidRDefault="0020159A" w:rsidP="0020159A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>2007 года выпуска, наименование (тип ТС) Легковой седан,</w:t>
      </w:r>
    </w:p>
    <w:p w14:paraId="42D09A7E" w14:textId="77777777" w:rsidR="0020159A" w:rsidRPr="0020159A" w:rsidRDefault="0020159A" w:rsidP="0020159A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VIN: VF1LM1B0E38613658, </w:t>
      </w:r>
    </w:p>
    <w:p w14:paraId="57C3B27B" w14:textId="77777777" w:rsidR="0020159A" w:rsidRPr="0020159A" w:rsidRDefault="0020159A" w:rsidP="0020159A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>Кузов - VF1LM1B0E38613658</w:t>
      </w:r>
    </w:p>
    <w:p w14:paraId="09A3094E" w14:textId="77777777" w:rsidR="0020159A" w:rsidRPr="0020159A" w:rsidRDefault="0020159A" w:rsidP="0020159A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>гос.номер</w:t>
      </w:r>
      <w:bookmarkStart w:id="8" w:name="_Hlk25939874"/>
      <w:r w:rsidRPr="0020159A">
        <w:rPr>
          <w:rFonts w:asciiTheme="majorHAnsi" w:hAnsiTheme="majorHAnsi"/>
          <w:sz w:val="20"/>
          <w:szCs w:val="20"/>
        </w:rPr>
        <w:t xml:space="preserve"> – М686НХ134,</w:t>
      </w:r>
    </w:p>
    <w:bookmarkEnd w:id="8"/>
    <w:p w14:paraId="4EA8A909" w14:textId="77777777" w:rsidR="0020159A" w:rsidRPr="0020159A" w:rsidRDefault="0020159A" w:rsidP="0020159A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>Мощность двигателя, кВт/л. с. – 83/112,8;</w:t>
      </w:r>
    </w:p>
    <w:p w14:paraId="3769A4D9" w14:textId="77777777" w:rsidR="0020159A" w:rsidRPr="0020159A" w:rsidRDefault="0020159A" w:rsidP="0020159A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>Тип двигателя – бензиновый на бензине;</w:t>
      </w:r>
    </w:p>
    <w:p w14:paraId="6AE5E5DB" w14:textId="77777777" w:rsidR="0020159A" w:rsidRPr="0020159A" w:rsidRDefault="0020159A" w:rsidP="0020159A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>Паспорт ТС (серия, номер) 78РН 628076</w:t>
      </w:r>
    </w:p>
    <w:p w14:paraId="15ECF0D6" w14:textId="3CB26D9A" w:rsidR="00D4516A" w:rsidRPr="0020159A" w:rsidRDefault="0020159A" w:rsidP="0020159A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>Цвет: черный</w:t>
      </w:r>
      <w:bookmarkEnd w:id="2"/>
      <w:bookmarkEnd w:id="3"/>
      <w:r w:rsidR="003C753F" w:rsidRPr="0020159A">
        <w:rPr>
          <w:rFonts w:asciiTheme="majorHAnsi" w:hAnsiTheme="majorHAnsi"/>
          <w:sz w:val="20"/>
          <w:szCs w:val="20"/>
        </w:rPr>
        <w:t>;</w:t>
      </w:r>
    </w:p>
    <w:bookmarkEnd w:id="4"/>
    <w:p w14:paraId="2B1E5A7F" w14:textId="4E23109A" w:rsidR="00EB6C2F" w:rsidRPr="0020159A" w:rsidRDefault="00772BFD" w:rsidP="003C753F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i/>
          <w:iCs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 начальная цена </w:t>
      </w:r>
      <w:r w:rsidR="0004743B" w:rsidRPr="0020159A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1A51DC" w:rsidRPr="0020159A">
        <w:rPr>
          <w:rFonts w:asciiTheme="majorHAnsi" w:hAnsiTheme="majorHAnsi"/>
          <w:b/>
          <w:bCs/>
          <w:i/>
          <w:iCs/>
          <w:sz w:val="20"/>
          <w:szCs w:val="20"/>
        </w:rPr>
        <w:t xml:space="preserve">– </w:t>
      </w:r>
      <w:r w:rsidR="0020159A" w:rsidRPr="0020159A">
        <w:rPr>
          <w:rFonts w:asciiTheme="majorHAnsi" w:hAnsiTheme="majorHAnsi"/>
          <w:b/>
          <w:bCs/>
          <w:sz w:val="20"/>
          <w:szCs w:val="20"/>
        </w:rPr>
        <w:t>3</w:t>
      </w:r>
      <w:r w:rsidR="00757A1A">
        <w:rPr>
          <w:rFonts w:asciiTheme="majorHAnsi" w:hAnsiTheme="majorHAnsi"/>
          <w:b/>
          <w:bCs/>
          <w:sz w:val="20"/>
          <w:szCs w:val="20"/>
        </w:rPr>
        <w:t>59</w:t>
      </w:r>
      <w:r w:rsidR="0020159A" w:rsidRPr="0020159A">
        <w:rPr>
          <w:rFonts w:asciiTheme="majorHAnsi" w:hAnsiTheme="majorHAnsi"/>
          <w:b/>
          <w:bCs/>
          <w:sz w:val="20"/>
          <w:szCs w:val="20"/>
          <w:lang w:val="en-US"/>
        </w:rPr>
        <w:t> </w:t>
      </w:r>
      <w:r w:rsidR="00757A1A">
        <w:rPr>
          <w:rFonts w:asciiTheme="majorHAnsi" w:hAnsiTheme="majorHAnsi"/>
          <w:b/>
          <w:bCs/>
          <w:sz w:val="20"/>
          <w:szCs w:val="20"/>
        </w:rPr>
        <w:t>448</w:t>
      </w:r>
      <w:r w:rsidR="0020159A" w:rsidRPr="0020159A">
        <w:rPr>
          <w:rFonts w:asciiTheme="majorHAnsi" w:hAnsiTheme="majorHAnsi"/>
          <w:b/>
          <w:bCs/>
          <w:sz w:val="20"/>
          <w:szCs w:val="20"/>
          <w:lang w:val="en-US"/>
        </w:rPr>
        <w:t xml:space="preserve"> </w:t>
      </w:r>
      <w:r w:rsidR="001849F0" w:rsidRPr="0020159A">
        <w:rPr>
          <w:rFonts w:asciiTheme="majorHAnsi" w:hAnsiTheme="majorHAnsi"/>
          <w:b/>
          <w:bCs/>
          <w:i/>
          <w:iCs/>
          <w:sz w:val="20"/>
          <w:szCs w:val="20"/>
        </w:rPr>
        <w:t>(</w:t>
      </w:r>
      <w:r w:rsidR="003C753F" w:rsidRPr="0020159A">
        <w:rPr>
          <w:rFonts w:asciiTheme="majorHAnsi" w:hAnsiTheme="majorHAnsi"/>
          <w:b/>
          <w:bCs/>
          <w:i/>
          <w:iCs/>
          <w:sz w:val="20"/>
          <w:szCs w:val="20"/>
        </w:rPr>
        <w:t xml:space="preserve">триста </w:t>
      </w:r>
      <w:r w:rsidR="00757A1A">
        <w:rPr>
          <w:rFonts w:asciiTheme="majorHAnsi" w:hAnsiTheme="majorHAnsi"/>
          <w:b/>
          <w:bCs/>
          <w:i/>
          <w:iCs/>
          <w:sz w:val="20"/>
          <w:szCs w:val="20"/>
        </w:rPr>
        <w:t>пятьдесят девять тысяч четыреста сорок восемь</w:t>
      </w:r>
      <w:r w:rsidR="00136A8A" w:rsidRPr="0020159A">
        <w:rPr>
          <w:rFonts w:asciiTheme="majorHAnsi" w:hAnsiTheme="majorHAnsi"/>
          <w:b/>
          <w:bCs/>
          <w:i/>
          <w:iCs/>
          <w:sz w:val="20"/>
          <w:szCs w:val="20"/>
        </w:rPr>
        <w:t>) руб.</w:t>
      </w:r>
      <w:r w:rsidR="001849F0" w:rsidRPr="0020159A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757A1A">
        <w:rPr>
          <w:rFonts w:asciiTheme="majorHAnsi" w:hAnsiTheme="majorHAnsi"/>
          <w:b/>
          <w:bCs/>
          <w:i/>
          <w:iCs/>
          <w:sz w:val="20"/>
          <w:szCs w:val="20"/>
        </w:rPr>
        <w:t>75</w:t>
      </w:r>
      <w:r w:rsidR="001849F0" w:rsidRPr="0020159A">
        <w:rPr>
          <w:rFonts w:asciiTheme="majorHAnsi" w:hAnsiTheme="majorHAnsi"/>
          <w:b/>
          <w:bCs/>
          <w:i/>
          <w:iCs/>
          <w:sz w:val="20"/>
          <w:szCs w:val="20"/>
        </w:rPr>
        <w:t>коп.</w:t>
      </w:r>
      <w:bookmarkEnd w:id="5"/>
      <w:bookmarkEnd w:id="6"/>
      <w:r w:rsidR="006A408F" w:rsidRPr="0020159A">
        <w:rPr>
          <w:rFonts w:asciiTheme="majorHAnsi" w:hAnsiTheme="majorHAnsi"/>
          <w:i/>
          <w:iCs/>
          <w:sz w:val="20"/>
          <w:szCs w:val="20"/>
        </w:rPr>
        <w:t xml:space="preserve">, </w:t>
      </w:r>
      <w:bookmarkEnd w:id="7"/>
      <w:r w:rsidR="008172BF" w:rsidRPr="0020159A">
        <w:rPr>
          <w:rFonts w:asciiTheme="majorHAnsi" w:hAnsiTheme="majorHAnsi"/>
          <w:sz w:val="20"/>
          <w:szCs w:val="20"/>
        </w:rPr>
        <w:t xml:space="preserve">указанном в сообщении о </w:t>
      </w:r>
      <w:r w:rsidR="00DF1ADB" w:rsidRPr="0020159A">
        <w:rPr>
          <w:rFonts w:asciiTheme="majorHAnsi" w:hAnsiTheme="majorHAnsi"/>
          <w:sz w:val="20"/>
          <w:szCs w:val="20"/>
        </w:rPr>
        <w:t>продаже</w:t>
      </w:r>
      <w:r w:rsidR="00DF1ADB" w:rsidRPr="0020159A">
        <w:rPr>
          <w:rFonts w:asciiTheme="majorHAnsi" w:hAnsiTheme="majorHAnsi"/>
          <w:color w:val="FF0000"/>
          <w:sz w:val="20"/>
          <w:szCs w:val="20"/>
        </w:rPr>
        <w:t xml:space="preserve"> </w:t>
      </w:r>
      <w:r w:rsidR="00DF1ADB" w:rsidRPr="0020159A">
        <w:rPr>
          <w:rFonts w:asciiTheme="majorHAnsi" w:hAnsiTheme="majorHAnsi"/>
          <w:sz w:val="20"/>
          <w:szCs w:val="20"/>
        </w:rPr>
        <w:t>имущества</w:t>
      </w:r>
      <w:r w:rsidR="006A408F" w:rsidRPr="0020159A">
        <w:rPr>
          <w:rFonts w:asciiTheme="majorHAnsi" w:hAnsiTheme="majorHAnsi"/>
          <w:sz w:val="20"/>
          <w:szCs w:val="20"/>
        </w:rPr>
        <w:t xml:space="preserve">, </w:t>
      </w:r>
      <w:r w:rsidR="003D565D" w:rsidRPr="0020159A">
        <w:rPr>
          <w:rFonts w:asciiTheme="majorHAnsi" w:hAnsiTheme="majorHAnsi"/>
          <w:sz w:val="20"/>
          <w:szCs w:val="20"/>
        </w:rPr>
        <w:t>в счет обеспечения оплаты имущества</w:t>
      </w:r>
      <w:r w:rsidR="008172BF" w:rsidRPr="0020159A">
        <w:rPr>
          <w:rFonts w:asciiTheme="majorHAnsi" w:hAnsiTheme="majorHAnsi"/>
          <w:sz w:val="20"/>
          <w:szCs w:val="20"/>
        </w:rPr>
        <w:t xml:space="preserve"> </w:t>
      </w:r>
      <w:r w:rsidR="0020159A" w:rsidRPr="0020159A">
        <w:rPr>
          <w:rFonts w:asciiTheme="majorHAnsi" w:hAnsiTheme="majorHAnsi"/>
          <w:sz w:val="20"/>
          <w:szCs w:val="20"/>
        </w:rPr>
        <w:t>Борщевой Г.Ш</w:t>
      </w:r>
      <w:r w:rsidR="00275A4E" w:rsidRPr="0020159A">
        <w:rPr>
          <w:rFonts w:asciiTheme="majorHAnsi" w:hAnsiTheme="majorHAnsi"/>
          <w:sz w:val="20"/>
          <w:szCs w:val="20"/>
        </w:rPr>
        <w:t>,</w:t>
      </w:r>
      <w:r w:rsidR="003D565D" w:rsidRPr="0020159A">
        <w:rPr>
          <w:rFonts w:asciiTheme="majorHAnsi" w:hAnsiTheme="majorHAnsi"/>
          <w:sz w:val="20"/>
          <w:szCs w:val="20"/>
        </w:rPr>
        <w:t xml:space="preserve"> приобретаемого </w:t>
      </w:r>
      <w:r w:rsidR="001A51DC" w:rsidRPr="0020159A">
        <w:rPr>
          <w:rFonts w:asciiTheme="majorHAnsi" w:hAnsiTheme="majorHAnsi"/>
          <w:sz w:val="20"/>
          <w:szCs w:val="20"/>
        </w:rPr>
        <w:t xml:space="preserve">в результате участия в </w:t>
      </w:r>
      <w:r w:rsidR="00974CA3" w:rsidRPr="0020159A">
        <w:rPr>
          <w:rFonts w:asciiTheme="majorHAnsi" w:hAnsiTheme="majorHAnsi"/>
          <w:sz w:val="20"/>
          <w:szCs w:val="20"/>
        </w:rPr>
        <w:t>торгах</w:t>
      </w:r>
      <w:r w:rsidR="003D565D" w:rsidRPr="0020159A">
        <w:rPr>
          <w:rFonts w:asciiTheme="majorHAnsi" w:hAnsiTheme="majorHAnsi"/>
          <w:sz w:val="20"/>
          <w:szCs w:val="20"/>
        </w:rPr>
        <w:t xml:space="preserve"> по продаже имущества </w:t>
      </w:r>
      <w:r w:rsidR="0020159A" w:rsidRPr="0020159A">
        <w:rPr>
          <w:rFonts w:asciiTheme="majorHAnsi" w:hAnsiTheme="majorHAnsi"/>
          <w:sz w:val="20"/>
          <w:szCs w:val="20"/>
        </w:rPr>
        <w:t>Борщевой</w:t>
      </w:r>
      <w:r w:rsidR="00746A66" w:rsidRPr="0020159A">
        <w:rPr>
          <w:rFonts w:asciiTheme="majorHAnsi" w:hAnsiTheme="majorHAnsi"/>
          <w:sz w:val="20"/>
          <w:szCs w:val="20"/>
        </w:rPr>
        <w:t xml:space="preserve"> </w:t>
      </w:r>
      <w:r w:rsidR="0020159A" w:rsidRPr="0020159A">
        <w:rPr>
          <w:rFonts w:asciiTheme="majorHAnsi" w:hAnsiTheme="majorHAnsi"/>
          <w:sz w:val="20"/>
          <w:szCs w:val="20"/>
        </w:rPr>
        <w:t>Г</w:t>
      </w:r>
      <w:r w:rsidR="00746A66" w:rsidRPr="0020159A">
        <w:rPr>
          <w:rFonts w:asciiTheme="majorHAnsi" w:hAnsiTheme="majorHAnsi"/>
          <w:sz w:val="20"/>
          <w:szCs w:val="20"/>
        </w:rPr>
        <w:t>.</w:t>
      </w:r>
      <w:r w:rsidR="0020159A" w:rsidRPr="0020159A">
        <w:rPr>
          <w:rFonts w:asciiTheme="majorHAnsi" w:hAnsiTheme="majorHAnsi"/>
          <w:sz w:val="20"/>
          <w:szCs w:val="20"/>
        </w:rPr>
        <w:t>Ш</w:t>
      </w:r>
      <w:r w:rsidR="00746A66" w:rsidRPr="0020159A">
        <w:rPr>
          <w:rFonts w:asciiTheme="majorHAnsi" w:hAnsiTheme="majorHAnsi"/>
          <w:sz w:val="20"/>
          <w:szCs w:val="20"/>
        </w:rPr>
        <w:t>.</w:t>
      </w:r>
    </w:p>
    <w:p w14:paraId="74E59EAC" w14:textId="1C6C2E66" w:rsidR="002740CA" w:rsidRPr="0020159A" w:rsidRDefault="002740CA" w:rsidP="00C56335">
      <w:pPr>
        <w:pStyle w:val="a9"/>
        <w:numPr>
          <w:ilvl w:val="1"/>
          <w:numId w:val="5"/>
        </w:numPr>
        <w:ind w:left="0" w:firstLine="0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Задаток вносится на специальный банковский счет должника: </w:t>
      </w:r>
    </w:p>
    <w:p w14:paraId="30CA6CB7" w14:textId="5C3E2458" w:rsidR="00C56335" w:rsidRPr="0020159A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0159A">
        <w:rPr>
          <w:rFonts w:asciiTheme="majorHAnsi" w:hAnsiTheme="majorHAnsi"/>
          <w:b/>
          <w:bCs/>
          <w:sz w:val="20"/>
          <w:szCs w:val="20"/>
          <w:u w:val="single"/>
        </w:rPr>
        <w:t>№</w:t>
      </w:r>
      <w:r w:rsidR="00746A66" w:rsidRPr="0020159A">
        <w:rPr>
          <w:rFonts w:asciiTheme="majorHAnsi" w:eastAsia="Times New Roman" w:hAnsiTheme="majorHAnsi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D806F2" w:rsidRPr="00D806F2">
        <w:rPr>
          <w:rFonts w:asciiTheme="majorHAnsi" w:hAnsiTheme="majorHAnsi"/>
          <w:b/>
          <w:bCs/>
          <w:sz w:val="20"/>
          <w:szCs w:val="20"/>
          <w:u w:val="single"/>
        </w:rPr>
        <w:t>40817810550220145883   </w:t>
      </w:r>
      <w:r w:rsidRPr="0020159A">
        <w:rPr>
          <w:rFonts w:asciiTheme="majorHAnsi" w:hAnsiTheme="majorHAnsi"/>
          <w:b/>
          <w:bCs/>
          <w:sz w:val="20"/>
          <w:szCs w:val="20"/>
          <w:u w:val="single"/>
        </w:rPr>
        <w:t xml:space="preserve"> </w:t>
      </w:r>
    </w:p>
    <w:p w14:paraId="4F01C24D" w14:textId="7622D175" w:rsidR="002740CA" w:rsidRPr="0020159A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0159A">
        <w:rPr>
          <w:rFonts w:asciiTheme="majorHAnsi" w:hAnsiTheme="majorHAnsi"/>
          <w:b/>
          <w:bCs/>
          <w:sz w:val="20"/>
          <w:szCs w:val="20"/>
          <w:u w:val="single"/>
        </w:rPr>
        <w:t xml:space="preserve">в  ФИЛИАЛ "ЦЕНТРАЛЬНЫЙ" ПАО "СОВКОМБАНК", </w:t>
      </w:r>
    </w:p>
    <w:p w14:paraId="2767CC0E" w14:textId="77777777" w:rsidR="002740CA" w:rsidRPr="0020159A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0159A">
        <w:rPr>
          <w:rFonts w:asciiTheme="majorHAnsi" w:hAnsiTheme="majorHAnsi"/>
          <w:b/>
          <w:bCs/>
          <w:sz w:val="20"/>
          <w:szCs w:val="20"/>
          <w:u w:val="single"/>
        </w:rPr>
        <w:t xml:space="preserve">БИК 045004763, </w:t>
      </w:r>
    </w:p>
    <w:p w14:paraId="68CE8382" w14:textId="77777777" w:rsidR="002740CA" w:rsidRPr="0020159A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0159A">
        <w:rPr>
          <w:rFonts w:asciiTheme="majorHAnsi" w:hAnsiTheme="majorHAnsi"/>
          <w:b/>
          <w:bCs/>
          <w:sz w:val="20"/>
          <w:szCs w:val="20"/>
          <w:u w:val="single"/>
        </w:rPr>
        <w:t xml:space="preserve">ИНН 4401116480,  </w:t>
      </w:r>
    </w:p>
    <w:p w14:paraId="74F6A0D2" w14:textId="77777777" w:rsidR="002740CA" w:rsidRPr="0020159A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0159A">
        <w:rPr>
          <w:rFonts w:asciiTheme="majorHAnsi" w:hAnsiTheme="majorHAnsi"/>
          <w:b/>
          <w:bCs/>
          <w:sz w:val="20"/>
          <w:szCs w:val="20"/>
          <w:u w:val="single"/>
        </w:rPr>
        <w:t xml:space="preserve">к/с 30101810150040000763 </w:t>
      </w:r>
    </w:p>
    <w:p w14:paraId="68FBB12F" w14:textId="77777777" w:rsidR="002740CA" w:rsidRPr="0020159A" w:rsidRDefault="003D565D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1.3. </w:t>
      </w:r>
      <w:r w:rsidR="00275A4E" w:rsidRPr="0020159A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20159A">
        <w:rPr>
          <w:rFonts w:asciiTheme="majorHAnsi" w:hAnsiTheme="majorHAnsi"/>
          <w:sz w:val="20"/>
          <w:szCs w:val="20"/>
        </w:rPr>
        <w:t>Заявителем</w:t>
      </w:r>
      <w:r w:rsidR="00275A4E" w:rsidRPr="0020159A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20159A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20159A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9811B27" w:rsidR="003D565D" w:rsidRPr="0020159A" w:rsidRDefault="0092437C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20159A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20159A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20159A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20159A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20159A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20159A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20159A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20159A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20159A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20159A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20159A">
        <w:rPr>
          <w:rFonts w:asciiTheme="majorHAnsi" w:hAnsiTheme="majorHAnsi"/>
          <w:sz w:val="20"/>
          <w:szCs w:val="20"/>
        </w:rPr>
        <w:t>Заявитель</w:t>
      </w:r>
      <w:r w:rsidR="003D565D" w:rsidRPr="0020159A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20159A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20159A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20159A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20159A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2.1. </w:t>
      </w:r>
      <w:r w:rsidR="00821EB9" w:rsidRPr="0020159A">
        <w:rPr>
          <w:rFonts w:asciiTheme="majorHAnsi" w:hAnsiTheme="majorHAnsi"/>
          <w:sz w:val="20"/>
          <w:szCs w:val="20"/>
        </w:rPr>
        <w:t>Заявитель</w:t>
      </w:r>
      <w:r w:rsidRPr="0020159A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20159A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20159A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20159A">
        <w:rPr>
          <w:rFonts w:asciiTheme="majorHAnsi" w:hAnsiTheme="majorHAnsi"/>
          <w:sz w:val="20"/>
          <w:szCs w:val="20"/>
        </w:rPr>
        <w:t>Заявителя</w:t>
      </w:r>
      <w:r w:rsidRPr="0020159A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20159A">
        <w:rPr>
          <w:rFonts w:asciiTheme="majorHAnsi" w:hAnsiTheme="majorHAnsi"/>
          <w:sz w:val="20"/>
          <w:szCs w:val="20"/>
        </w:rPr>
        <w:t>Заявителю</w:t>
      </w:r>
      <w:r w:rsidRPr="0020159A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20159A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20159A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20159A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20159A">
        <w:rPr>
          <w:rFonts w:asciiTheme="majorHAnsi" w:hAnsiTheme="majorHAnsi"/>
          <w:sz w:val="20"/>
          <w:szCs w:val="20"/>
        </w:rPr>
        <w:t>Заявителем</w:t>
      </w:r>
      <w:r w:rsidRPr="0020159A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20159A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2.1.4. В случае отказа или уклонения </w:t>
      </w:r>
      <w:r w:rsidR="00821EB9" w:rsidRPr="0020159A">
        <w:rPr>
          <w:rFonts w:asciiTheme="majorHAnsi" w:hAnsiTheme="majorHAnsi"/>
          <w:sz w:val="20"/>
          <w:szCs w:val="20"/>
        </w:rPr>
        <w:t>Заявителя</w:t>
      </w:r>
      <w:r w:rsidRPr="0020159A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20159A">
        <w:rPr>
          <w:rFonts w:asciiTheme="majorHAnsi" w:hAnsiTheme="majorHAnsi"/>
          <w:sz w:val="20"/>
          <w:szCs w:val="20"/>
        </w:rPr>
        <w:t>Заявитель</w:t>
      </w:r>
      <w:r w:rsidRPr="0020159A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20159A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20159A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20159A">
        <w:rPr>
          <w:rFonts w:asciiTheme="majorHAnsi" w:hAnsiTheme="majorHAnsi"/>
          <w:sz w:val="20"/>
          <w:szCs w:val="20"/>
        </w:rPr>
        <w:t xml:space="preserve"> рабочих дней</w:t>
      </w:r>
      <w:r w:rsidRPr="0020159A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20159A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2.2.2. Возвратить </w:t>
      </w:r>
      <w:r w:rsidR="006E3849" w:rsidRPr="0020159A">
        <w:rPr>
          <w:rFonts w:asciiTheme="majorHAnsi" w:hAnsiTheme="majorHAnsi"/>
          <w:sz w:val="20"/>
          <w:szCs w:val="20"/>
        </w:rPr>
        <w:t>Заявителю</w:t>
      </w:r>
      <w:r w:rsidRPr="0020159A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20159A">
        <w:rPr>
          <w:rFonts w:asciiTheme="majorHAnsi" w:hAnsiTheme="majorHAnsi"/>
          <w:sz w:val="20"/>
          <w:szCs w:val="20"/>
        </w:rPr>
        <w:t>Заявителю</w:t>
      </w:r>
      <w:r w:rsidRPr="0020159A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20159A">
        <w:rPr>
          <w:rFonts w:asciiTheme="majorHAnsi" w:hAnsiTheme="majorHAnsi"/>
          <w:sz w:val="20"/>
          <w:szCs w:val="20"/>
        </w:rPr>
        <w:t xml:space="preserve"> рабочих</w:t>
      </w:r>
      <w:r w:rsidRPr="0020159A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20159A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2.2.3. В случае отзыва </w:t>
      </w:r>
      <w:r w:rsidR="006E3849" w:rsidRPr="0020159A">
        <w:rPr>
          <w:rFonts w:asciiTheme="majorHAnsi" w:hAnsiTheme="majorHAnsi"/>
          <w:sz w:val="20"/>
          <w:szCs w:val="20"/>
        </w:rPr>
        <w:t>Заявителем</w:t>
      </w:r>
      <w:r w:rsidRPr="0020159A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20159A">
        <w:rPr>
          <w:rFonts w:asciiTheme="majorHAnsi" w:hAnsiTheme="majorHAnsi"/>
          <w:sz w:val="20"/>
          <w:szCs w:val="20"/>
        </w:rPr>
        <w:t xml:space="preserve"> рабочих</w:t>
      </w:r>
      <w:r w:rsidRPr="0020159A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20159A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20159A">
        <w:rPr>
          <w:rFonts w:asciiTheme="majorHAnsi" w:hAnsiTheme="majorHAnsi"/>
          <w:sz w:val="20"/>
          <w:szCs w:val="20"/>
        </w:rPr>
        <w:t>Заявитель</w:t>
      </w:r>
      <w:r w:rsidRPr="0020159A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20159A">
        <w:rPr>
          <w:rFonts w:asciiTheme="majorHAnsi" w:hAnsiTheme="majorHAnsi"/>
          <w:sz w:val="20"/>
          <w:szCs w:val="20"/>
        </w:rPr>
        <w:t xml:space="preserve"> рабочих</w:t>
      </w:r>
      <w:r w:rsidRPr="0020159A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20159A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20159A">
        <w:rPr>
          <w:rFonts w:asciiTheme="majorHAnsi" w:hAnsiTheme="majorHAnsi"/>
          <w:b/>
          <w:bCs/>
          <w:sz w:val="20"/>
          <w:szCs w:val="20"/>
          <w:u w:val="single"/>
        </w:rPr>
        <w:lastRenderedPageBreak/>
        <w:t xml:space="preserve">2.2.5. </w:t>
      </w:r>
      <w:r w:rsidRPr="0020159A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20159A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21A66910" w14:textId="77777777" w:rsidR="007442B7" w:rsidRPr="0020159A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FB0EDFA" w:rsidR="00F16746" w:rsidRPr="0020159A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20159A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20159A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20159A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20159A" w:rsidRDefault="00F16746" w:rsidP="00F16746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20159A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20159A">
        <w:rPr>
          <w:rFonts w:asciiTheme="majorHAnsi" w:hAnsiTheme="majorHAnsi"/>
          <w:b/>
          <w:sz w:val="20"/>
          <w:szCs w:val="20"/>
        </w:rPr>
        <w:t>Заключительные положения</w:t>
      </w:r>
    </w:p>
    <w:p w14:paraId="455FEAF6" w14:textId="77777777" w:rsidR="00F16746" w:rsidRPr="0020159A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4.1. </w:t>
      </w:r>
      <w:r w:rsidR="006E3849" w:rsidRPr="0020159A">
        <w:rPr>
          <w:rFonts w:asciiTheme="majorHAnsi" w:hAnsiTheme="majorHAnsi"/>
          <w:sz w:val="20"/>
          <w:szCs w:val="20"/>
        </w:rPr>
        <w:t>Заявитель</w:t>
      </w:r>
      <w:r w:rsidRPr="0020159A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20159A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20159A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20159A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20159A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20159A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20159A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20159A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20159A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20159A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20159A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20159A">
        <w:rPr>
          <w:rFonts w:asciiTheme="majorHAnsi" w:hAnsiTheme="majorHAnsi"/>
          <w:sz w:val="20"/>
          <w:szCs w:val="20"/>
        </w:rPr>
        <w:t>Заявителем</w:t>
      </w:r>
      <w:r w:rsidR="00F16746" w:rsidRPr="0020159A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20159A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20159A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20159A">
        <w:rPr>
          <w:rFonts w:asciiTheme="majorHAnsi" w:hAnsiTheme="majorHAnsi"/>
          <w:sz w:val="20"/>
          <w:szCs w:val="20"/>
        </w:rPr>
        <w:t>2 (</w:t>
      </w:r>
      <w:r w:rsidRPr="0020159A">
        <w:rPr>
          <w:rFonts w:asciiTheme="majorHAnsi" w:hAnsiTheme="majorHAnsi"/>
          <w:sz w:val="20"/>
          <w:szCs w:val="20"/>
        </w:rPr>
        <w:t>двух</w:t>
      </w:r>
      <w:r w:rsidR="00914644" w:rsidRPr="0020159A">
        <w:rPr>
          <w:rFonts w:asciiTheme="majorHAnsi" w:hAnsiTheme="majorHAnsi"/>
          <w:sz w:val="20"/>
          <w:szCs w:val="20"/>
        </w:rPr>
        <w:t>)</w:t>
      </w:r>
      <w:r w:rsidRPr="0020159A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20159A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20159A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20159A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20159A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20159A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20159A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0159A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20159A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0159A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20159A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2543A" w14:textId="77777777" w:rsidR="00075078" w:rsidRPr="0020159A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0159A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781CF94B" w14:textId="77777777" w:rsidR="0020159A" w:rsidRPr="0020159A" w:rsidRDefault="0020159A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0159A">
              <w:rPr>
                <w:rFonts w:asciiTheme="majorHAnsi" w:hAnsiTheme="majorHAnsi"/>
                <w:sz w:val="20"/>
                <w:szCs w:val="20"/>
              </w:rPr>
              <w:t xml:space="preserve">Борщевой Гулноры Шавкатовны </w:t>
            </w:r>
          </w:p>
          <w:p w14:paraId="051EB567" w14:textId="0AFF1D8A" w:rsidR="006E3849" w:rsidRPr="0020159A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0159A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33D405A6" w:rsidR="00D42955" w:rsidRPr="0020159A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20159A">
              <w:rPr>
                <w:rFonts w:asciiTheme="majorHAnsi" w:hAnsiTheme="majorHAnsi"/>
                <w:sz w:val="20"/>
                <w:szCs w:val="20"/>
              </w:rPr>
              <w:t>(</w:t>
            </w:r>
            <w:r w:rsidRPr="0020159A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4AFB679E" w:rsidR="006E3849" w:rsidRPr="0020159A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20159A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20159A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20159A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20159A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20159A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20159A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  <w:r w:rsidRPr="0020159A">
              <w:rPr>
                <w:rFonts w:asciiTheme="majorHAnsi" w:hAnsiTheme="majorHAnsi"/>
                <w:noProof/>
                <w:sz w:val="20"/>
                <w:szCs w:val="20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20159A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20159A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20159A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20159A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20159A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20159A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20159A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20159A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20159A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20159A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20159A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20159A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45CE" w14:textId="77777777" w:rsidR="004046E7" w:rsidRDefault="004046E7">
      <w:r>
        <w:separator/>
      </w:r>
    </w:p>
  </w:endnote>
  <w:endnote w:type="continuationSeparator" w:id="0">
    <w:p w14:paraId="5E7537B2" w14:textId="77777777" w:rsidR="004046E7" w:rsidRDefault="004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0EF" w14:textId="77777777" w:rsidR="004046E7" w:rsidRDefault="004046E7">
      <w:r>
        <w:separator/>
      </w:r>
    </w:p>
  </w:footnote>
  <w:footnote w:type="continuationSeparator" w:id="0">
    <w:p w14:paraId="2858C01C" w14:textId="77777777" w:rsidR="004046E7" w:rsidRDefault="004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5"/>
  </w:num>
  <w:num w:numId="2" w16cid:durableId="1067342799">
    <w:abstractNumId w:val="2"/>
  </w:num>
  <w:num w:numId="3" w16cid:durableId="84765916">
    <w:abstractNumId w:val="4"/>
  </w:num>
  <w:num w:numId="4" w16cid:durableId="2124574310">
    <w:abstractNumId w:val="0"/>
  </w:num>
  <w:num w:numId="5" w16cid:durableId="556743202">
    <w:abstractNumId w:val="3"/>
  </w:num>
  <w:num w:numId="6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1365"/>
    <w:rsid w:val="0002335D"/>
    <w:rsid w:val="00027B9E"/>
    <w:rsid w:val="000326C7"/>
    <w:rsid w:val="00036E94"/>
    <w:rsid w:val="0004743B"/>
    <w:rsid w:val="00065446"/>
    <w:rsid w:val="00075078"/>
    <w:rsid w:val="00075D96"/>
    <w:rsid w:val="000B7B20"/>
    <w:rsid w:val="000C2C3F"/>
    <w:rsid w:val="000C6398"/>
    <w:rsid w:val="000E3757"/>
    <w:rsid w:val="001137A3"/>
    <w:rsid w:val="001149E4"/>
    <w:rsid w:val="001162F6"/>
    <w:rsid w:val="00126AA7"/>
    <w:rsid w:val="00136A8A"/>
    <w:rsid w:val="00142B85"/>
    <w:rsid w:val="00154769"/>
    <w:rsid w:val="00155AC9"/>
    <w:rsid w:val="0015728D"/>
    <w:rsid w:val="001849F0"/>
    <w:rsid w:val="001A51DC"/>
    <w:rsid w:val="001B00D8"/>
    <w:rsid w:val="001B6A7C"/>
    <w:rsid w:val="001F77BF"/>
    <w:rsid w:val="0020159A"/>
    <w:rsid w:val="0020542F"/>
    <w:rsid w:val="00232FA4"/>
    <w:rsid w:val="002342C6"/>
    <w:rsid w:val="00234EE2"/>
    <w:rsid w:val="002523E7"/>
    <w:rsid w:val="00273BA4"/>
    <w:rsid w:val="002740CA"/>
    <w:rsid w:val="00275A4E"/>
    <w:rsid w:val="00280521"/>
    <w:rsid w:val="002A331A"/>
    <w:rsid w:val="002B3022"/>
    <w:rsid w:val="002B3AA5"/>
    <w:rsid w:val="002B52A0"/>
    <w:rsid w:val="002C55B3"/>
    <w:rsid w:val="002E5FEC"/>
    <w:rsid w:val="002F4736"/>
    <w:rsid w:val="00321ACD"/>
    <w:rsid w:val="00323D01"/>
    <w:rsid w:val="00325347"/>
    <w:rsid w:val="003374DF"/>
    <w:rsid w:val="003619F5"/>
    <w:rsid w:val="003640E8"/>
    <w:rsid w:val="00375DC0"/>
    <w:rsid w:val="003A30DD"/>
    <w:rsid w:val="003A5AE4"/>
    <w:rsid w:val="003C2116"/>
    <w:rsid w:val="003C44F2"/>
    <w:rsid w:val="003C753F"/>
    <w:rsid w:val="003D36BC"/>
    <w:rsid w:val="003D565D"/>
    <w:rsid w:val="003D6048"/>
    <w:rsid w:val="003F0F88"/>
    <w:rsid w:val="003F26C9"/>
    <w:rsid w:val="003F48D0"/>
    <w:rsid w:val="004046E7"/>
    <w:rsid w:val="00405231"/>
    <w:rsid w:val="00413F14"/>
    <w:rsid w:val="004420A0"/>
    <w:rsid w:val="004461D1"/>
    <w:rsid w:val="00452D8F"/>
    <w:rsid w:val="0046018A"/>
    <w:rsid w:val="00487554"/>
    <w:rsid w:val="00493574"/>
    <w:rsid w:val="004A6975"/>
    <w:rsid w:val="004B79ED"/>
    <w:rsid w:val="004C75BF"/>
    <w:rsid w:val="004D18D5"/>
    <w:rsid w:val="004D2E87"/>
    <w:rsid w:val="004F39D9"/>
    <w:rsid w:val="004F669F"/>
    <w:rsid w:val="005036BE"/>
    <w:rsid w:val="00511F1E"/>
    <w:rsid w:val="00533896"/>
    <w:rsid w:val="005466FE"/>
    <w:rsid w:val="005502FC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D3DC6"/>
    <w:rsid w:val="005E4339"/>
    <w:rsid w:val="005F356C"/>
    <w:rsid w:val="006007BC"/>
    <w:rsid w:val="0062270A"/>
    <w:rsid w:val="00636890"/>
    <w:rsid w:val="00672753"/>
    <w:rsid w:val="00695E9A"/>
    <w:rsid w:val="006A408F"/>
    <w:rsid w:val="006B05CB"/>
    <w:rsid w:val="006D3889"/>
    <w:rsid w:val="006D708F"/>
    <w:rsid w:val="006E3849"/>
    <w:rsid w:val="00724B92"/>
    <w:rsid w:val="00734E70"/>
    <w:rsid w:val="007442B7"/>
    <w:rsid w:val="00745405"/>
    <w:rsid w:val="00746A66"/>
    <w:rsid w:val="00757A1A"/>
    <w:rsid w:val="00760071"/>
    <w:rsid w:val="00764E89"/>
    <w:rsid w:val="00772BFD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360D"/>
    <w:rsid w:val="00846E68"/>
    <w:rsid w:val="0085299A"/>
    <w:rsid w:val="00861029"/>
    <w:rsid w:val="00863611"/>
    <w:rsid w:val="00864FB7"/>
    <w:rsid w:val="008736D1"/>
    <w:rsid w:val="00876D82"/>
    <w:rsid w:val="008922ED"/>
    <w:rsid w:val="00893202"/>
    <w:rsid w:val="008D4A0D"/>
    <w:rsid w:val="00903431"/>
    <w:rsid w:val="00905634"/>
    <w:rsid w:val="00914644"/>
    <w:rsid w:val="00917808"/>
    <w:rsid w:val="00922328"/>
    <w:rsid w:val="00922A4B"/>
    <w:rsid w:val="0092437C"/>
    <w:rsid w:val="00931BA0"/>
    <w:rsid w:val="00951064"/>
    <w:rsid w:val="009570CB"/>
    <w:rsid w:val="00974CA3"/>
    <w:rsid w:val="00985277"/>
    <w:rsid w:val="0098755F"/>
    <w:rsid w:val="009B393F"/>
    <w:rsid w:val="009C4C07"/>
    <w:rsid w:val="009D3562"/>
    <w:rsid w:val="009E5C0C"/>
    <w:rsid w:val="009F4F00"/>
    <w:rsid w:val="00A00B42"/>
    <w:rsid w:val="00A10885"/>
    <w:rsid w:val="00A2070A"/>
    <w:rsid w:val="00A4382E"/>
    <w:rsid w:val="00A52C8D"/>
    <w:rsid w:val="00A704D8"/>
    <w:rsid w:val="00A8679D"/>
    <w:rsid w:val="00A914DD"/>
    <w:rsid w:val="00AB55B9"/>
    <w:rsid w:val="00AB5704"/>
    <w:rsid w:val="00AC7288"/>
    <w:rsid w:val="00AD6057"/>
    <w:rsid w:val="00AD75C5"/>
    <w:rsid w:val="00AF16D6"/>
    <w:rsid w:val="00B374EC"/>
    <w:rsid w:val="00B57D71"/>
    <w:rsid w:val="00B60E6A"/>
    <w:rsid w:val="00B611B8"/>
    <w:rsid w:val="00B75429"/>
    <w:rsid w:val="00B85BCC"/>
    <w:rsid w:val="00BA5782"/>
    <w:rsid w:val="00BA5813"/>
    <w:rsid w:val="00BB1DFB"/>
    <w:rsid w:val="00BB2879"/>
    <w:rsid w:val="00BB5AB9"/>
    <w:rsid w:val="00BF4030"/>
    <w:rsid w:val="00C10515"/>
    <w:rsid w:val="00C1360C"/>
    <w:rsid w:val="00C34166"/>
    <w:rsid w:val="00C379FB"/>
    <w:rsid w:val="00C45B96"/>
    <w:rsid w:val="00C466A4"/>
    <w:rsid w:val="00C5295B"/>
    <w:rsid w:val="00C56335"/>
    <w:rsid w:val="00C84F7D"/>
    <w:rsid w:val="00CA0AA0"/>
    <w:rsid w:val="00CA6150"/>
    <w:rsid w:val="00CB7418"/>
    <w:rsid w:val="00CB7A78"/>
    <w:rsid w:val="00CC178A"/>
    <w:rsid w:val="00CC606F"/>
    <w:rsid w:val="00CD71AC"/>
    <w:rsid w:val="00D0070C"/>
    <w:rsid w:val="00D0159A"/>
    <w:rsid w:val="00D11088"/>
    <w:rsid w:val="00D249F9"/>
    <w:rsid w:val="00D30CCF"/>
    <w:rsid w:val="00D363D0"/>
    <w:rsid w:val="00D36A7B"/>
    <w:rsid w:val="00D4223B"/>
    <w:rsid w:val="00D42955"/>
    <w:rsid w:val="00D4516A"/>
    <w:rsid w:val="00D519CF"/>
    <w:rsid w:val="00D64658"/>
    <w:rsid w:val="00D656A8"/>
    <w:rsid w:val="00D71309"/>
    <w:rsid w:val="00D806F2"/>
    <w:rsid w:val="00D82C92"/>
    <w:rsid w:val="00D84336"/>
    <w:rsid w:val="00D87B69"/>
    <w:rsid w:val="00D96C91"/>
    <w:rsid w:val="00DC0CE5"/>
    <w:rsid w:val="00DD55A5"/>
    <w:rsid w:val="00DE2EE1"/>
    <w:rsid w:val="00DF1ADB"/>
    <w:rsid w:val="00E25F6D"/>
    <w:rsid w:val="00E357C7"/>
    <w:rsid w:val="00E46DB6"/>
    <w:rsid w:val="00E724A0"/>
    <w:rsid w:val="00EA56C1"/>
    <w:rsid w:val="00EB6C2F"/>
    <w:rsid w:val="00EF0163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6448"/>
    <w:rsid w:val="00F57550"/>
    <w:rsid w:val="00FD40B9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  <w:style w:type="table" w:customStyle="1" w:styleId="1">
    <w:name w:val="Сетка таблицы1"/>
    <w:basedOn w:val="a1"/>
    <w:uiPriority w:val="59"/>
    <w:rsid w:val="0020159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2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38</cp:revision>
  <cp:lastPrinted>2019-01-28T12:46:00Z</cp:lastPrinted>
  <dcterms:created xsi:type="dcterms:W3CDTF">2018-10-29T20:23:00Z</dcterms:created>
  <dcterms:modified xsi:type="dcterms:W3CDTF">2026-04-10T11:21:00Z</dcterms:modified>
</cp:coreProperties>
</file>