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8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44"/>
        <w:gridCol w:w="4844"/>
      </w:tblGrid>
      <w:tr w:rsidR="00A00A5E" w14:paraId="6738646B" w14:textId="77777777">
        <w:tblPrEx>
          <w:tblCellMar>
            <w:top w:w="0" w:type="dxa"/>
            <w:bottom w:w="0" w:type="dxa"/>
          </w:tblCellMar>
        </w:tblPrEx>
        <w:tc>
          <w:tcPr>
            <w:tcW w:w="48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63ACA5D" w14:textId="6815494D" w:rsidR="00A00A5E" w:rsidRDefault="00A00A5E"/>
        </w:tc>
        <w:tc>
          <w:tcPr>
            <w:tcW w:w="48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871F7B4" w14:textId="77777777" w:rsidR="00A00A5E" w:rsidRDefault="00000000">
            <w:pPr>
              <w:jc w:val="right"/>
            </w:pPr>
            <w:r>
              <w:t>Дело № А41-34201/2025</w:t>
            </w:r>
          </w:p>
        </w:tc>
      </w:tr>
    </w:tbl>
    <w:p w14:paraId="79714744" w14:textId="77777777" w:rsidR="00A00A5E" w:rsidRDefault="00A00A5E">
      <w:pPr>
        <w:spacing w:after="120"/>
      </w:pPr>
    </w:p>
    <w:p w14:paraId="09C7F936" w14:textId="77777777" w:rsidR="00A00A5E" w:rsidRDefault="00000000">
      <w:pPr>
        <w:pStyle w:val="1"/>
      </w:pPr>
      <w:r>
        <w:t>ДОГОВОР О ЗАДАТКЕ</w:t>
      </w:r>
    </w:p>
    <w:p w14:paraId="57B049AF" w14:textId="77777777" w:rsidR="00A00A5E" w:rsidRDefault="00000000">
      <w:pPr>
        <w:spacing w:after="200"/>
        <w:jc w:val="center"/>
      </w:pPr>
      <w:r>
        <w:t>(для участия в открытых торгах по продаже имущества должника)</w:t>
      </w:r>
    </w:p>
    <w:tbl>
      <w:tblPr>
        <w:tblW w:w="968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44"/>
        <w:gridCol w:w="4844"/>
      </w:tblGrid>
      <w:tr w:rsidR="00A00A5E" w14:paraId="58A15606" w14:textId="77777777">
        <w:tblPrEx>
          <w:tblCellMar>
            <w:top w:w="0" w:type="dxa"/>
            <w:bottom w:w="0" w:type="dxa"/>
          </w:tblCellMar>
        </w:tblPrEx>
        <w:tc>
          <w:tcPr>
            <w:tcW w:w="48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10799D7" w14:textId="77777777" w:rsidR="00A00A5E" w:rsidRDefault="00000000">
            <w:r>
              <w:t>г. Ногинск Московской области</w:t>
            </w:r>
          </w:p>
        </w:tc>
        <w:tc>
          <w:tcPr>
            <w:tcW w:w="48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BA589B9" w14:textId="77777777" w:rsidR="00A00A5E" w:rsidRDefault="00000000">
            <w:pPr>
              <w:jc w:val="right"/>
            </w:pPr>
            <w:r>
              <w:t>«___» __________ 20__ г.</w:t>
            </w:r>
          </w:p>
        </w:tc>
      </w:tr>
    </w:tbl>
    <w:p w14:paraId="406DF986" w14:textId="77777777" w:rsidR="00A00A5E" w:rsidRDefault="00A00A5E">
      <w:pPr>
        <w:spacing w:after="160"/>
      </w:pPr>
    </w:p>
    <w:p w14:paraId="560A5F3F" w14:textId="77777777" w:rsidR="00A00A5E" w:rsidRDefault="00000000">
      <w:pPr>
        <w:spacing w:after="120" w:line="276" w:lineRule="auto"/>
        <w:ind w:firstLine="567"/>
        <w:jc w:val="both"/>
      </w:pPr>
      <w:r>
        <w:t xml:space="preserve">Гражданин Российской Федерации </w:t>
      </w:r>
      <w:r>
        <w:rPr>
          <w:b/>
          <w:bCs/>
        </w:rPr>
        <w:t>Горбунов Алексей Николаевич</w:t>
      </w:r>
      <w:r>
        <w:t xml:space="preserve"> (дата рождения: 03.09.1974; место рождения: гор. Москва; адрес регистрации: Московская область, Ногинский район, г. Ногинск, ул. Березовая, д. 2А; ИНН: 772903041407; СНИЛС: 059-757-077 17), признанный несостоятельным (банкротом) решением Арбитражного суда Московской области от 03.06.2025 по делу № А41-34201/2025, в лице финансового управляющего </w:t>
      </w:r>
      <w:proofErr w:type="spellStart"/>
      <w:r>
        <w:rPr>
          <w:b/>
          <w:bCs/>
        </w:rPr>
        <w:t>Бедуленко</w:t>
      </w:r>
      <w:proofErr w:type="spellEnd"/>
      <w:r>
        <w:rPr>
          <w:b/>
          <w:bCs/>
        </w:rPr>
        <w:t xml:space="preserve"> Станислава Евгеньевича</w:t>
      </w:r>
      <w:r>
        <w:t xml:space="preserve"> (ИНН: 770171212190; адрес для корреспонденции: 111675, г. Москва, ул. </w:t>
      </w:r>
      <w:proofErr w:type="spellStart"/>
      <w:r>
        <w:t>Лухмановская</w:t>
      </w:r>
      <w:proofErr w:type="spellEnd"/>
      <w:r>
        <w:t>, д. 24, кв. 131), действующего на основании указанного решения суда, именуемый в дальнейшем «Организатор торгов» (Продавец), с одной стороны, и</w:t>
      </w:r>
    </w:p>
    <w:p w14:paraId="66F4DE5C" w14:textId="77777777" w:rsidR="00A00A5E" w:rsidRDefault="00000000">
      <w:pPr>
        <w:spacing w:after="120" w:line="276" w:lineRule="auto"/>
        <w:ind w:firstLine="567"/>
        <w:jc w:val="both"/>
      </w:pPr>
      <w:r>
        <w:t>____________________________________________________________________________________ (Ф.И.О. / наименование; для физического лица — паспортные данные, адрес регистрации, ИНН; для юридического лица — ОГРН, ИНН, адрес места нахождения), именуемый(-</w:t>
      </w:r>
      <w:proofErr w:type="spellStart"/>
      <w:r>
        <w:t>ое</w:t>
      </w:r>
      <w:proofErr w:type="spellEnd"/>
      <w:r>
        <w:t>) в дальнейшем «Заявитель», с другой стороны,</w:t>
      </w:r>
    </w:p>
    <w:p w14:paraId="5B034D88" w14:textId="77777777" w:rsidR="00A00A5E" w:rsidRDefault="00000000">
      <w:pPr>
        <w:spacing w:after="120" w:line="276" w:lineRule="auto"/>
        <w:ind w:firstLine="567"/>
        <w:jc w:val="both"/>
      </w:pPr>
      <w:r>
        <w:t>совместно именуемые «Стороны», а по отдельности — «Сторона», заключили настоящий договор о задатке (далее — «Договор») о нижеследующем.</w:t>
      </w:r>
    </w:p>
    <w:p w14:paraId="28C239A4" w14:textId="77777777" w:rsidR="00A00A5E" w:rsidRDefault="00000000">
      <w:pPr>
        <w:spacing w:before="200" w:after="100"/>
        <w:jc w:val="center"/>
      </w:pPr>
      <w:r>
        <w:rPr>
          <w:b/>
          <w:bCs/>
        </w:rPr>
        <w:t>1. ПРЕДМЕТ ДОГОВОРА</w:t>
      </w:r>
    </w:p>
    <w:p w14:paraId="3E2A1D3F" w14:textId="77777777" w:rsidR="00A00A5E" w:rsidRDefault="00000000">
      <w:pPr>
        <w:spacing w:after="120" w:line="276" w:lineRule="auto"/>
        <w:ind w:firstLine="567"/>
        <w:jc w:val="both"/>
      </w:pPr>
      <w:r>
        <w:t>1.1. Заявитель для участия в открытых торгах в форме аукциона по продаже имущества должника Горбунова Алексея Николаевича, находящегося в залоге у ПАО Банк ВТБ, вносит задаток в счёт обеспечения исполнения обязательств по оплате приобретаемого на торгах имущества (далее — «Задаток»), а Организатор торгов принимает Задаток на условиях настоящего Договора.</w:t>
      </w:r>
    </w:p>
    <w:p w14:paraId="70B0DD77" w14:textId="77777777" w:rsidR="00A00A5E" w:rsidRDefault="00000000">
      <w:pPr>
        <w:spacing w:after="120" w:line="276" w:lineRule="auto"/>
        <w:ind w:firstLine="567"/>
        <w:jc w:val="both"/>
      </w:pPr>
      <w:r>
        <w:t xml:space="preserve">1.2. Предметом торгов является следующее имущество (Лот № 1): автомобиль марки </w:t>
      </w:r>
      <w:r>
        <w:rPr>
          <w:b/>
          <w:bCs/>
        </w:rPr>
        <w:t>CHANGAN CS35</w:t>
      </w:r>
      <w:r>
        <w:t>, VIN: LS5A3DBE7DA201466, год выпуска — 2013, цвет — красный, мощность двигателя — 112 л.с., тип двигателя — бензиновый, экологический класс — четвёртый, пробег — 143 000 км (далее — «Имущество»).</w:t>
      </w:r>
    </w:p>
    <w:p w14:paraId="4C2D076E" w14:textId="77777777" w:rsidR="00A00A5E" w:rsidRDefault="00000000">
      <w:pPr>
        <w:spacing w:after="120" w:line="276" w:lineRule="auto"/>
        <w:ind w:firstLine="567"/>
        <w:jc w:val="both"/>
      </w:pPr>
      <w:r>
        <w:t xml:space="preserve">1.3. Начальная цена продажи Имущества составляет </w:t>
      </w:r>
      <w:r>
        <w:rPr>
          <w:b/>
          <w:bCs/>
        </w:rPr>
        <w:t>908 333,33 руб.</w:t>
      </w:r>
      <w:r>
        <w:t xml:space="preserve"> (Девятьсот восемь тысяч триста тридцать три рубля 33 копейки).</w:t>
      </w:r>
    </w:p>
    <w:p w14:paraId="7682E1B2" w14:textId="77777777" w:rsidR="00A00A5E" w:rsidRDefault="00000000">
      <w:pPr>
        <w:spacing w:after="120" w:line="276" w:lineRule="auto"/>
        <w:ind w:firstLine="567"/>
        <w:jc w:val="both"/>
      </w:pPr>
      <w:r>
        <w:t>1.4. Торги проводятся в электронной форме на электронной площадке «</w:t>
      </w:r>
      <w:proofErr w:type="spellStart"/>
      <w:r>
        <w:t>Альфалот</w:t>
      </w:r>
      <w:proofErr w:type="spellEnd"/>
      <w:r>
        <w:t>», размещённой в сети «Интернет» по адресу https://alfalot.ru/. Сведения о торгах публикуются в Едином федеральном реестре сведений о банкротстве (ЕФРСБ) и в порядке, установленном Федеральным законом «О несостоятельности (банкротстве)».</w:t>
      </w:r>
    </w:p>
    <w:p w14:paraId="16196898" w14:textId="77777777" w:rsidR="00A00A5E" w:rsidRDefault="00000000">
      <w:pPr>
        <w:spacing w:before="200" w:after="100"/>
        <w:jc w:val="center"/>
      </w:pPr>
      <w:r>
        <w:rPr>
          <w:b/>
          <w:bCs/>
        </w:rPr>
        <w:t>2. РАЗМЕР ЗАДАТКА, СРОК И ПОРЯДОК ЕГО ВНЕСЕНИЯ</w:t>
      </w:r>
    </w:p>
    <w:p w14:paraId="67CE5DAB" w14:textId="77777777" w:rsidR="00A00A5E" w:rsidRDefault="00000000">
      <w:pPr>
        <w:spacing w:after="120" w:line="276" w:lineRule="auto"/>
        <w:ind w:firstLine="567"/>
        <w:jc w:val="both"/>
      </w:pPr>
      <w:r>
        <w:lastRenderedPageBreak/>
        <w:t xml:space="preserve">2.1. Размер Задатка составляет 20 % (двадцать процентов) начальной цены продажи Имущества, что составляет </w:t>
      </w:r>
      <w:r>
        <w:rPr>
          <w:b/>
          <w:bCs/>
        </w:rPr>
        <w:t>181 666,67 руб.</w:t>
      </w:r>
      <w:r>
        <w:t xml:space="preserve"> (Сто восемьдесят одна тысяча шестьсот шестьдесят шесть рублей 67 копеек).</w:t>
      </w:r>
    </w:p>
    <w:p w14:paraId="72EC49C7" w14:textId="77777777" w:rsidR="00A00A5E" w:rsidRDefault="00000000">
      <w:pPr>
        <w:spacing w:after="120" w:line="276" w:lineRule="auto"/>
        <w:ind w:firstLine="567"/>
        <w:jc w:val="both"/>
      </w:pPr>
      <w:r>
        <w:t>2.2. Задаток должен быть внесён Заявителем не позднее даты окончания срока приёма заявок на участие в торгах, указанной в сообщении о проведении торгов.</w:t>
      </w:r>
    </w:p>
    <w:p w14:paraId="6DD73D45" w14:textId="77777777" w:rsidR="00A00A5E" w:rsidRDefault="00000000">
      <w:pPr>
        <w:spacing w:after="120" w:line="276" w:lineRule="auto"/>
        <w:ind w:firstLine="567"/>
        <w:jc w:val="both"/>
      </w:pPr>
      <w:r>
        <w:t>2.3. Задаток вносится в безналичном порядке путём перечисления денежных средств по реквизитам, указанным в сообщении о продаже имущества, размещённом в ЕФРСБ и на электронной площадке:</w:t>
      </w:r>
    </w:p>
    <w:p w14:paraId="27CDE6AB" w14:textId="77777777" w:rsidR="00E23EAA" w:rsidRDefault="00E23EAA" w:rsidP="00E23EAA">
      <w:pPr>
        <w:spacing w:after="120" w:line="276" w:lineRule="auto"/>
        <w:jc w:val="both"/>
      </w:pPr>
      <w:r>
        <w:t>Горбунов Алексей Николаевич</w:t>
      </w:r>
    </w:p>
    <w:p w14:paraId="2116FBD3" w14:textId="77777777" w:rsidR="00E23EAA" w:rsidRDefault="00E23EAA" w:rsidP="00E23EAA">
      <w:pPr>
        <w:spacing w:after="120" w:line="276" w:lineRule="auto"/>
        <w:jc w:val="both"/>
      </w:pPr>
      <w:r>
        <w:t>номер счета 40817810250225085374</w:t>
      </w:r>
    </w:p>
    <w:p w14:paraId="09C78EFE" w14:textId="77777777" w:rsidR="00E23EAA" w:rsidRDefault="00E23EAA" w:rsidP="00E23EAA">
      <w:pPr>
        <w:spacing w:after="120" w:line="276" w:lineRule="auto"/>
        <w:jc w:val="both"/>
      </w:pPr>
      <w:r>
        <w:t>Реквизиты:</w:t>
      </w:r>
    </w:p>
    <w:p w14:paraId="47C568BC" w14:textId="77777777" w:rsidR="00E23EAA" w:rsidRDefault="00E23EAA" w:rsidP="00E23EAA">
      <w:pPr>
        <w:spacing w:after="120" w:line="276" w:lineRule="auto"/>
        <w:jc w:val="both"/>
      </w:pPr>
      <w:r>
        <w:t>ФИЛИАЛ "ЦЕНТРАЛЬНЫЙ" ПАО "СОВКОМБАНК"</w:t>
      </w:r>
    </w:p>
    <w:p w14:paraId="7B4FD28E" w14:textId="77777777" w:rsidR="00E23EAA" w:rsidRDefault="00E23EAA" w:rsidP="00E23EAA">
      <w:pPr>
        <w:spacing w:after="120" w:line="276" w:lineRule="auto"/>
        <w:jc w:val="both"/>
      </w:pPr>
      <w:r>
        <w:t>633011, РОССИЙСКАЯ ФЕДЕРАЦИЯ, НОВОСИБИРСКАЯ ОБЛ,</w:t>
      </w:r>
    </w:p>
    <w:p w14:paraId="404D7EC2" w14:textId="77777777" w:rsidR="00E23EAA" w:rsidRDefault="00E23EAA" w:rsidP="00E23EAA">
      <w:pPr>
        <w:spacing w:after="120" w:line="276" w:lineRule="auto"/>
        <w:jc w:val="both"/>
      </w:pPr>
      <w:r>
        <w:t>БЕРДСК Г, ПОПОВА УЛ, 11 Телефон: 8-800-100-00-06</w:t>
      </w:r>
    </w:p>
    <w:p w14:paraId="7804A4FA" w14:textId="77777777" w:rsidR="00E23EAA" w:rsidRDefault="00E23EAA" w:rsidP="00E23EAA">
      <w:pPr>
        <w:spacing w:after="120" w:line="276" w:lineRule="auto"/>
        <w:jc w:val="both"/>
      </w:pPr>
      <w:r>
        <w:t>БИК 045004763 ИНН 4401116480 ОГРН 1144400000425</w:t>
      </w:r>
    </w:p>
    <w:p w14:paraId="6539F61E" w14:textId="77777777" w:rsidR="00E23EAA" w:rsidRDefault="00E23EAA" w:rsidP="00E23EAA">
      <w:pPr>
        <w:spacing w:after="120" w:line="276" w:lineRule="auto"/>
        <w:jc w:val="both"/>
      </w:pPr>
      <w:proofErr w:type="spellStart"/>
      <w:r>
        <w:t>Корр</w:t>
      </w:r>
      <w:proofErr w:type="spellEnd"/>
      <w:r>
        <w:t>/счет 30101810150040000763</w:t>
      </w:r>
    </w:p>
    <w:p w14:paraId="6EB2BA4B" w14:textId="77777777" w:rsidR="00E23EAA" w:rsidRDefault="00E23EAA" w:rsidP="00E23EAA">
      <w:pPr>
        <w:spacing w:after="120" w:line="276" w:lineRule="auto"/>
        <w:jc w:val="both"/>
      </w:pPr>
      <w:r>
        <w:t>КПП 544543001</w:t>
      </w:r>
    </w:p>
    <w:p w14:paraId="11E17812" w14:textId="53473B17" w:rsidR="00A00A5E" w:rsidRDefault="00000000" w:rsidP="00E23EAA">
      <w:pPr>
        <w:spacing w:after="120" w:line="276" w:lineRule="auto"/>
        <w:jc w:val="both"/>
      </w:pPr>
      <w:r>
        <w:t>Назначение платежа: «Задаток для участия в торгах по Лоту № 1, дело № А41-34201/2025, VIN LS5A3DBE7DA201466».</w:t>
      </w:r>
    </w:p>
    <w:p w14:paraId="11C7FB2C" w14:textId="77777777" w:rsidR="00A00A5E" w:rsidRDefault="00000000">
      <w:pPr>
        <w:spacing w:after="120" w:line="276" w:lineRule="auto"/>
        <w:ind w:firstLine="567"/>
        <w:jc w:val="both"/>
      </w:pPr>
      <w:r>
        <w:t>2.4. Датой внесения Задатка считается дата поступления денежных средств на указанный в п. 2.3 счёт. Обязанность подтверждения факта внесения Задатка возлагается на Заявителя.</w:t>
      </w:r>
    </w:p>
    <w:p w14:paraId="3FFB760A" w14:textId="77777777" w:rsidR="00A00A5E" w:rsidRDefault="00000000">
      <w:pPr>
        <w:spacing w:after="120" w:line="276" w:lineRule="auto"/>
        <w:ind w:firstLine="567"/>
        <w:jc w:val="both"/>
      </w:pPr>
      <w:r>
        <w:t>2.5. Задаток считается внесённым при условии поступления денежных средств в полном размере в срок, установленный п. 2.2 настоящего Договора. Поступление Задатка не в полном размере или с нарушением срока является основанием для отказа Заявителю в допуске к участию в торгах.</w:t>
      </w:r>
    </w:p>
    <w:p w14:paraId="2CEC3A2C" w14:textId="77777777" w:rsidR="00A00A5E" w:rsidRDefault="00000000">
      <w:pPr>
        <w:spacing w:after="120" w:line="276" w:lineRule="auto"/>
        <w:ind w:firstLine="567"/>
        <w:jc w:val="both"/>
      </w:pPr>
      <w:r>
        <w:t>2.6. Заявитель вправе перечислить Задаток по реквизитам, указанным в сообщении о продаже, без представления подписанного настоящего Договора. В этом случае перечисление Задатка признаётся акцептом настоящего Договора (публичной оферты) и влечёт те же правовые последствия, что и его подписание.</w:t>
      </w:r>
    </w:p>
    <w:p w14:paraId="7D8069F8" w14:textId="77777777" w:rsidR="00A00A5E" w:rsidRDefault="00000000">
      <w:pPr>
        <w:spacing w:before="200" w:after="100"/>
        <w:jc w:val="center"/>
      </w:pPr>
      <w:r>
        <w:rPr>
          <w:b/>
          <w:bCs/>
        </w:rPr>
        <w:t>3. ПРАВА И ОБЯЗАННОСТИ СТОРОН</w:t>
      </w:r>
    </w:p>
    <w:p w14:paraId="426E53F1" w14:textId="77777777" w:rsidR="00A00A5E" w:rsidRDefault="00000000">
      <w:pPr>
        <w:spacing w:after="120" w:line="276" w:lineRule="auto"/>
        <w:ind w:firstLine="567"/>
        <w:jc w:val="both"/>
      </w:pPr>
      <w:r>
        <w:t>3.1. Организатор торгов обязуется: принять внесённый Заявителем Задаток; возвратить Задаток в случаях и в сроки, предусмотренные разделом 4 настоящего Договора; при признании Заявителя победителем торгов зачесть сумму Задатка в счёт оплаты цены приобретаемого Имущества.</w:t>
      </w:r>
    </w:p>
    <w:p w14:paraId="1D972057" w14:textId="77777777" w:rsidR="00A00A5E" w:rsidRDefault="00000000">
      <w:pPr>
        <w:spacing w:after="120" w:line="276" w:lineRule="auto"/>
        <w:ind w:firstLine="567"/>
        <w:jc w:val="both"/>
      </w:pPr>
      <w:r>
        <w:t>3.2. Заявитель обязуется внести Задаток в размере, порядке и сроки, установленные разделом 2 настоящего Договора.</w:t>
      </w:r>
    </w:p>
    <w:p w14:paraId="49C070A3" w14:textId="77777777" w:rsidR="00A00A5E" w:rsidRDefault="00000000">
      <w:pPr>
        <w:spacing w:after="120" w:line="276" w:lineRule="auto"/>
        <w:ind w:firstLine="567"/>
        <w:jc w:val="both"/>
      </w:pPr>
      <w:r>
        <w:lastRenderedPageBreak/>
        <w:t>3.3. Внесение Задатка не даёт Заявителю права на приобретение Имущества и не порождает у Организатора торгов обязанности по заключению с Заявителем договора купли-продажи, за исключением случаев, установленных законом и Положением о реализации имущества должника.</w:t>
      </w:r>
    </w:p>
    <w:p w14:paraId="76ADFE8B" w14:textId="77777777" w:rsidR="00A00A5E" w:rsidRDefault="00000000">
      <w:pPr>
        <w:spacing w:before="200" w:after="100"/>
        <w:jc w:val="center"/>
      </w:pPr>
      <w:r>
        <w:rPr>
          <w:b/>
          <w:bCs/>
        </w:rPr>
        <w:t>4. ПОРЯДОК ВОЗВРАТА И ЗАЧЁТА ЗАДАТКА</w:t>
      </w:r>
    </w:p>
    <w:p w14:paraId="0C0B18D4" w14:textId="77777777" w:rsidR="00A00A5E" w:rsidRDefault="00000000">
      <w:pPr>
        <w:spacing w:after="120" w:line="276" w:lineRule="auto"/>
        <w:ind w:firstLine="567"/>
        <w:jc w:val="both"/>
      </w:pPr>
      <w:r>
        <w:t>4.1. Сумма внесённого Задатка засчитывается в счёт исполнения обязательств победителя торгов по оплате приобретённого Имущества по договору купли-продажи.</w:t>
      </w:r>
    </w:p>
    <w:p w14:paraId="20C43A16" w14:textId="77777777" w:rsidR="00A00A5E" w:rsidRDefault="00000000">
      <w:pPr>
        <w:spacing w:after="120" w:line="276" w:lineRule="auto"/>
        <w:ind w:firstLine="567"/>
        <w:jc w:val="both"/>
      </w:pPr>
      <w:r>
        <w:t>4.2. Задаток подлежит возврату Заявителю в течение 5 (пяти) рабочих дней со дня подписания протокола о результатах проведения торгов в случаях, если Заявитель: не признан участником торгов; признан участником торгов, но не признан их победителем; отозвал заявку на участие в торгах в установленный срок; а также в иных случаях, если торги признаны несостоявшимися, за исключением случаев, предусмотренных п. 4.3 настоящего Договора.</w:t>
      </w:r>
    </w:p>
    <w:p w14:paraId="22F512E5" w14:textId="77777777" w:rsidR="00A00A5E" w:rsidRDefault="00000000">
      <w:pPr>
        <w:spacing w:after="120" w:line="276" w:lineRule="auto"/>
        <w:ind w:firstLine="567"/>
        <w:jc w:val="both"/>
      </w:pPr>
      <w:r>
        <w:t>4.3. Задаток не возвращается и остаётся у Организатора торгов (поступает в конкурсную массу должника) в случае, если Заявитель, признанный победителем торгов (либо единственным участником торгов, с которым заключается договор), отказался или уклонился от подписания протокола о результатах торгов и (или) договора купли-продажи Имущества в течение 5 (пяти) дней со дня получения предложения финансового управляющего о заключении такого договора.</w:t>
      </w:r>
    </w:p>
    <w:p w14:paraId="2EE297CF" w14:textId="77777777" w:rsidR="00A00A5E" w:rsidRDefault="00000000">
      <w:pPr>
        <w:spacing w:after="120" w:line="276" w:lineRule="auto"/>
        <w:ind w:firstLine="567"/>
        <w:jc w:val="both"/>
      </w:pPr>
      <w:r>
        <w:t>4.4. Задаток возвращается по тем реквизитам, с которых он был перечислен, если Заявитель письменно не указал иные реквизиты. Возврат Задатка производится без начисления на его сумму каких-либо процентов.</w:t>
      </w:r>
    </w:p>
    <w:p w14:paraId="45E6B804" w14:textId="77777777" w:rsidR="00A00A5E" w:rsidRDefault="00000000">
      <w:pPr>
        <w:spacing w:before="200" w:after="100"/>
        <w:jc w:val="center"/>
      </w:pPr>
      <w:r>
        <w:rPr>
          <w:b/>
          <w:bCs/>
        </w:rPr>
        <w:t>5. ПРОЧИЕ УСЛОВИЯ</w:t>
      </w:r>
    </w:p>
    <w:p w14:paraId="3F2E46CC" w14:textId="77777777" w:rsidR="00A00A5E" w:rsidRDefault="00000000">
      <w:pPr>
        <w:spacing w:after="120" w:line="276" w:lineRule="auto"/>
        <w:ind w:firstLine="567"/>
        <w:jc w:val="both"/>
      </w:pPr>
      <w:r>
        <w:t>5.1. Настоящий Договор вступает в силу с момента его подписания Сторонами (либо с момента поступления Задатка в соответствии с п. 2.6) и действует до полного исполнения Сторонами обязательств.</w:t>
      </w:r>
    </w:p>
    <w:p w14:paraId="6D5ED5AD" w14:textId="77777777" w:rsidR="00A00A5E" w:rsidRDefault="00000000">
      <w:pPr>
        <w:spacing w:after="120" w:line="276" w:lineRule="auto"/>
        <w:ind w:firstLine="567"/>
        <w:jc w:val="both"/>
      </w:pPr>
      <w:r>
        <w:t>5.2. Внесение Задатка Заявителем означает, что Заявитель ознакомлен и полностью согласен с условиями проведения торгов, изложенными в сообщении о продаже имущества и в Положении о порядке, об условиях и о сроках реализации имущества должника, а также с составом, характеристиками и состоянием Имущества.</w:t>
      </w:r>
    </w:p>
    <w:p w14:paraId="6A383852" w14:textId="77777777" w:rsidR="00A00A5E" w:rsidRDefault="00000000">
      <w:pPr>
        <w:spacing w:after="120" w:line="276" w:lineRule="auto"/>
        <w:ind w:firstLine="567"/>
        <w:jc w:val="both"/>
      </w:pPr>
      <w:r>
        <w:t>5.3. Правоотношения Сторон, не урегулированные настоящим Договором, регулируются Гражданским кодексом Российской Федерации, Федеральным законом от 26.10.2002 № 127-ФЗ «О несостоятельности (банкротстве)» и иными нормативными правовыми актами Российской Федерации.</w:t>
      </w:r>
    </w:p>
    <w:p w14:paraId="09D57FFA" w14:textId="77777777" w:rsidR="00A00A5E" w:rsidRDefault="00000000">
      <w:pPr>
        <w:spacing w:after="120" w:line="276" w:lineRule="auto"/>
        <w:ind w:firstLine="567"/>
        <w:jc w:val="both"/>
      </w:pPr>
      <w:r>
        <w:t>5.4. Все споры и разногласия, возникающие из настоящего Договора, разрешаются путём переговоров, а при недостижении согласия — в порядке, установленном законодательством Российской Федерации, с учётом рассмотрения дела о банкротстве в Арбитражном суде Московской области.</w:t>
      </w:r>
    </w:p>
    <w:p w14:paraId="5E9B59A8" w14:textId="77777777" w:rsidR="00A00A5E" w:rsidRDefault="00000000">
      <w:pPr>
        <w:spacing w:after="120" w:line="276" w:lineRule="auto"/>
        <w:ind w:firstLine="567"/>
        <w:jc w:val="both"/>
      </w:pPr>
      <w:r>
        <w:lastRenderedPageBreak/>
        <w:t>5.5. Настоящий Договор составлен и заключается в форме электронного документа, подписанного усиленными квалифицированными электронными подписями Сторон, либо в 2 (двух) экземплярах на бумажном носителе, имеющих равную юридическую силу, по одному для каждой Стороны.</w:t>
      </w:r>
    </w:p>
    <w:p w14:paraId="08CB78F2" w14:textId="77777777" w:rsidR="00A00A5E" w:rsidRDefault="00000000">
      <w:pPr>
        <w:spacing w:before="200" w:after="100"/>
        <w:jc w:val="center"/>
      </w:pPr>
      <w:r>
        <w:rPr>
          <w:b/>
          <w:bCs/>
        </w:rPr>
        <w:t>6. РЕКВИЗИТЫ И ПОДПИСИ СТОРОН</w:t>
      </w:r>
    </w:p>
    <w:p w14:paraId="00EB9982" w14:textId="77777777" w:rsidR="00A00A5E" w:rsidRDefault="00A00A5E">
      <w:pPr>
        <w:spacing w:after="120"/>
      </w:pPr>
    </w:p>
    <w:tbl>
      <w:tblPr>
        <w:tblW w:w="96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44"/>
        <w:gridCol w:w="4844"/>
      </w:tblGrid>
      <w:tr w:rsidR="00A00A5E" w14:paraId="54871608" w14:textId="77777777">
        <w:tblPrEx>
          <w:tblCellMar>
            <w:top w:w="0" w:type="dxa"/>
            <w:bottom w:w="0" w:type="dxa"/>
          </w:tblCellMar>
        </w:tblPrEx>
        <w:tc>
          <w:tcPr>
            <w:tcW w:w="4844" w:type="dxa"/>
          </w:tcPr>
          <w:p w14:paraId="696CCF8A" w14:textId="77777777" w:rsidR="00A00A5E" w:rsidRDefault="00000000">
            <w:pPr>
              <w:spacing w:after="40"/>
            </w:pPr>
            <w:r>
              <w:rPr>
                <w:b/>
                <w:bCs/>
              </w:rPr>
              <w:t>ОРГАНИЗАТОР ТОРГОВ (Продавец):</w:t>
            </w:r>
          </w:p>
          <w:p w14:paraId="0E62CDA2" w14:textId="77777777" w:rsidR="00A00A5E" w:rsidRDefault="00000000">
            <w:pPr>
              <w:spacing w:after="40"/>
            </w:pPr>
            <w:r>
              <w:t>Финансовый управляющий</w:t>
            </w:r>
          </w:p>
          <w:p w14:paraId="7F777F63" w14:textId="77777777" w:rsidR="00A00A5E" w:rsidRDefault="00000000">
            <w:pPr>
              <w:spacing w:after="40"/>
            </w:pPr>
            <w:r>
              <w:t>Горбунова Алексея Николаевича</w:t>
            </w:r>
          </w:p>
          <w:p w14:paraId="265EFA5E" w14:textId="77777777" w:rsidR="00A00A5E" w:rsidRDefault="00000000">
            <w:pPr>
              <w:spacing w:after="40"/>
            </w:pPr>
            <w:proofErr w:type="spellStart"/>
            <w:r>
              <w:t>Бедуленко</w:t>
            </w:r>
            <w:proofErr w:type="spellEnd"/>
            <w:r>
              <w:t xml:space="preserve"> Станислав Евгеньевич</w:t>
            </w:r>
          </w:p>
          <w:p w14:paraId="24B7B64D" w14:textId="77777777" w:rsidR="00A00A5E" w:rsidRDefault="00000000">
            <w:pPr>
              <w:spacing w:after="40"/>
            </w:pPr>
            <w:r>
              <w:t>ИНН: 770171212190</w:t>
            </w:r>
          </w:p>
          <w:p w14:paraId="36D96CC2" w14:textId="77777777" w:rsidR="00A00A5E" w:rsidRDefault="00000000">
            <w:pPr>
              <w:spacing w:after="40"/>
            </w:pPr>
            <w:r>
              <w:t>Адрес: 111675, г. Москва,</w:t>
            </w:r>
          </w:p>
          <w:p w14:paraId="4E2E1E93" w14:textId="77777777" w:rsidR="00A00A5E" w:rsidRDefault="00000000">
            <w:pPr>
              <w:spacing w:after="40"/>
            </w:pPr>
            <w:r>
              <w:t xml:space="preserve">ул. </w:t>
            </w:r>
            <w:proofErr w:type="spellStart"/>
            <w:r>
              <w:t>Лухмановская</w:t>
            </w:r>
            <w:proofErr w:type="spellEnd"/>
            <w:r>
              <w:t>, д. 24, кв. 131</w:t>
            </w:r>
          </w:p>
          <w:p w14:paraId="5A57CDE9" w14:textId="77777777" w:rsidR="00A00A5E" w:rsidRDefault="00000000">
            <w:pPr>
              <w:spacing w:after="40"/>
            </w:pPr>
            <w:r>
              <w:t>Почтовый адрес: 127273, г. Москва, а/я 41</w:t>
            </w:r>
          </w:p>
          <w:p w14:paraId="75833BAF" w14:textId="77777777" w:rsidR="00A00A5E" w:rsidRPr="00B97734" w:rsidRDefault="00000000">
            <w:pPr>
              <w:spacing w:after="40"/>
              <w:rPr>
                <w:lang w:val="en-US"/>
              </w:rPr>
            </w:pPr>
            <w:r w:rsidRPr="00B97734">
              <w:rPr>
                <w:lang w:val="en-US"/>
              </w:rPr>
              <w:t>E-mail: arbitr.770@yandex.ru</w:t>
            </w:r>
          </w:p>
          <w:p w14:paraId="469592D3" w14:textId="77777777" w:rsidR="00A00A5E" w:rsidRPr="00B97734" w:rsidRDefault="00000000">
            <w:pPr>
              <w:spacing w:after="40"/>
              <w:rPr>
                <w:lang w:val="en-US"/>
              </w:rPr>
            </w:pPr>
            <w:r>
              <w:t>Тел</w:t>
            </w:r>
            <w:r w:rsidRPr="00B97734">
              <w:rPr>
                <w:lang w:val="en-US"/>
              </w:rPr>
              <w:t>.: 8 (925) 272-71-27</w:t>
            </w:r>
          </w:p>
          <w:p w14:paraId="732E7201" w14:textId="77777777" w:rsidR="00A00A5E" w:rsidRPr="00B97734" w:rsidRDefault="00A00A5E">
            <w:pPr>
              <w:spacing w:after="40"/>
              <w:rPr>
                <w:lang w:val="en-US"/>
              </w:rPr>
            </w:pPr>
          </w:p>
          <w:p w14:paraId="57D889E5" w14:textId="77777777" w:rsidR="00A00A5E" w:rsidRDefault="00000000">
            <w:pPr>
              <w:spacing w:after="40"/>
            </w:pPr>
            <w:r>
              <w:t xml:space="preserve">_______________ / С.Е. </w:t>
            </w:r>
            <w:proofErr w:type="spellStart"/>
            <w:r>
              <w:t>Бедуленко</w:t>
            </w:r>
            <w:proofErr w:type="spellEnd"/>
            <w:r>
              <w:t xml:space="preserve"> /</w:t>
            </w:r>
          </w:p>
        </w:tc>
        <w:tc>
          <w:tcPr>
            <w:tcW w:w="4844" w:type="dxa"/>
          </w:tcPr>
          <w:p w14:paraId="292F0802" w14:textId="77777777" w:rsidR="00A00A5E" w:rsidRDefault="00000000">
            <w:pPr>
              <w:spacing w:after="40"/>
            </w:pPr>
            <w:r>
              <w:rPr>
                <w:b/>
                <w:bCs/>
              </w:rPr>
              <w:t>ЗАЯВИТЕЛЬ:</w:t>
            </w:r>
          </w:p>
          <w:p w14:paraId="0C530B33" w14:textId="77777777" w:rsidR="00A00A5E" w:rsidRDefault="00000000">
            <w:pPr>
              <w:spacing w:after="40"/>
            </w:pPr>
            <w:r>
              <w:t>______________________________________</w:t>
            </w:r>
          </w:p>
          <w:p w14:paraId="68E1482A" w14:textId="77777777" w:rsidR="00A00A5E" w:rsidRDefault="00000000">
            <w:pPr>
              <w:spacing w:after="40"/>
            </w:pPr>
            <w:r>
              <w:t>(Ф.И.О. / наименование)</w:t>
            </w:r>
          </w:p>
          <w:p w14:paraId="259A6CA5" w14:textId="77777777" w:rsidR="00A00A5E" w:rsidRDefault="00000000">
            <w:pPr>
              <w:spacing w:after="40"/>
            </w:pPr>
            <w:r>
              <w:t>Паспорт / ОГРН: _______________________</w:t>
            </w:r>
          </w:p>
          <w:p w14:paraId="3046B34F" w14:textId="77777777" w:rsidR="00A00A5E" w:rsidRDefault="00000000">
            <w:pPr>
              <w:spacing w:after="40"/>
            </w:pPr>
            <w:r>
              <w:t>ИНН: __________________________________</w:t>
            </w:r>
          </w:p>
          <w:p w14:paraId="2359AE79" w14:textId="77777777" w:rsidR="00A00A5E" w:rsidRDefault="00000000">
            <w:pPr>
              <w:spacing w:after="40"/>
            </w:pPr>
            <w:r>
              <w:t>Адрес: ________________________________</w:t>
            </w:r>
          </w:p>
          <w:p w14:paraId="42872A74" w14:textId="77777777" w:rsidR="00A00A5E" w:rsidRDefault="00000000">
            <w:pPr>
              <w:spacing w:after="40"/>
            </w:pPr>
            <w:r>
              <w:t>_______________________________________</w:t>
            </w:r>
          </w:p>
          <w:p w14:paraId="56747D74" w14:textId="77777777" w:rsidR="00A00A5E" w:rsidRDefault="00000000">
            <w:pPr>
              <w:spacing w:after="40"/>
            </w:pPr>
            <w:r>
              <w:t>Тел.: _________________________________</w:t>
            </w:r>
          </w:p>
          <w:p w14:paraId="4DFDB8C3" w14:textId="77777777" w:rsidR="00A00A5E" w:rsidRDefault="00000000">
            <w:pPr>
              <w:spacing w:after="40"/>
            </w:pPr>
            <w:r>
              <w:t>E-mail: _______________________________</w:t>
            </w:r>
          </w:p>
          <w:p w14:paraId="19A5E0B7" w14:textId="77777777" w:rsidR="00A00A5E" w:rsidRDefault="00A00A5E">
            <w:pPr>
              <w:spacing w:after="40"/>
            </w:pPr>
          </w:p>
          <w:p w14:paraId="0BAA9816" w14:textId="77777777" w:rsidR="00A00A5E" w:rsidRDefault="00A00A5E">
            <w:pPr>
              <w:spacing w:after="40"/>
            </w:pPr>
          </w:p>
          <w:p w14:paraId="2A994209" w14:textId="77777777" w:rsidR="00A00A5E" w:rsidRDefault="00000000">
            <w:pPr>
              <w:spacing w:after="40"/>
            </w:pPr>
            <w:r>
              <w:t>_______________ / _____________________ /</w:t>
            </w:r>
          </w:p>
        </w:tc>
      </w:tr>
    </w:tbl>
    <w:p w14:paraId="5D6504AD" w14:textId="77777777" w:rsidR="00A23D6D" w:rsidRDefault="00A23D6D"/>
    <w:sectPr w:rsidR="00A23D6D">
      <w:pgSz w:w="12240" w:h="15840"/>
      <w:pgMar w:top="1134" w:right="1134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EB1D0B"/>
    <w:multiLevelType w:val="hybridMultilevel"/>
    <w:tmpl w:val="E84EA274"/>
    <w:lvl w:ilvl="0" w:tplc="C8807768">
      <w:start w:val="1"/>
      <w:numFmt w:val="bullet"/>
      <w:lvlText w:val="●"/>
      <w:lvlJc w:val="left"/>
      <w:pPr>
        <w:ind w:left="720" w:hanging="360"/>
      </w:pPr>
    </w:lvl>
    <w:lvl w:ilvl="1" w:tplc="401AB15C">
      <w:start w:val="1"/>
      <w:numFmt w:val="bullet"/>
      <w:lvlText w:val="○"/>
      <w:lvlJc w:val="left"/>
      <w:pPr>
        <w:ind w:left="1440" w:hanging="360"/>
      </w:pPr>
    </w:lvl>
    <w:lvl w:ilvl="2" w:tplc="BF0831FC">
      <w:start w:val="1"/>
      <w:numFmt w:val="bullet"/>
      <w:lvlText w:val="■"/>
      <w:lvlJc w:val="left"/>
      <w:pPr>
        <w:ind w:left="2160" w:hanging="360"/>
      </w:pPr>
    </w:lvl>
    <w:lvl w:ilvl="3" w:tplc="1F4ABC3E">
      <w:start w:val="1"/>
      <w:numFmt w:val="bullet"/>
      <w:lvlText w:val="●"/>
      <w:lvlJc w:val="left"/>
      <w:pPr>
        <w:ind w:left="2880" w:hanging="360"/>
      </w:pPr>
    </w:lvl>
    <w:lvl w:ilvl="4" w:tplc="17600A70">
      <w:start w:val="1"/>
      <w:numFmt w:val="bullet"/>
      <w:lvlText w:val="○"/>
      <w:lvlJc w:val="left"/>
      <w:pPr>
        <w:ind w:left="3600" w:hanging="360"/>
      </w:pPr>
    </w:lvl>
    <w:lvl w:ilvl="5" w:tplc="F022EEF0">
      <w:start w:val="1"/>
      <w:numFmt w:val="bullet"/>
      <w:lvlText w:val="■"/>
      <w:lvlJc w:val="left"/>
      <w:pPr>
        <w:ind w:left="4320" w:hanging="360"/>
      </w:pPr>
    </w:lvl>
    <w:lvl w:ilvl="6" w:tplc="330CDFAE">
      <w:start w:val="1"/>
      <w:numFmt w:val="bullet"/>
      <w:lvlText w:val="●"/>
      <w:lvlJc w:val="left"/>
      <w:pPr>
        <w:ind w:left="5040" w:hanging="360"/>
      </w:pPr>
    </w:lvl>
    <w:lvl w:ilvl="7" w:tplc="A348AFDC">
      <w:start w:val="1"/>
      <w:numFmt w:val="bullet"/>
      <w:lvlText w:val="●"/>
      <w:lvlJc w:val="left"/>
      <w:pPr>
        <w:ind w:left="5760" w:hanging="360"/>
      </w:pPr>
    </w:lvl>
    <w:lvl w:ilvl="8" w:tplc="FA369D46">
      <w:start w:val="1"/>
      <w:numFmt w:val="bullet"/>
      <w:lvlText w:val="●"/>
      <w:lvlJc w:val="left"/>
      <w:pPr>
        <w:ind w:left="6480" w:hanging="360"/>
      </w:pPr>
    </w:lvl>
  </w:abstractNum>
  <w:num w:numId="1" w16cid:durableId="78670508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A5E"/>
    <w:rsid w:val="003856BC"/>
    <w:rsid w:val="00A00A5E"/>
    <w:rsid w:val="00A23D6D"/>
    <w:rsid w:val="00B97734"/>
    <w:rsid w:val="00E23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348E8"/>
  <w15:docId w15:val="{0269F3E1-D13A-4ACD-92C3-0B4C9A906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40" w:after="160"/>
      <w:jc w:val="center"/>
      <w:outlineLvl w:val="0"/>
    </w:pPr>
    <w:rPr>
      <w:b/>
      <w:bCs/>
      <w:sz w:val="26"/>
      <w:szCs w:val="26"/>
    </w:rPr>
  </w:style>
  <w:style w:type="paragraph" w:styleId="2">
    <w:name w:val="heading 2"/>
    <w:uiPriority w:val="9"/>
    <w:semiHidden/>
    <w:unhideWhenUsed/>
    <w:qFormat/>
    <w:pPr>
      <w:spacing w:before="200" w:after="120"/>
      <w:jc w:val="center"/>
      <w:outlineLvl w:val="1"/>
    </w:pPr>
    <w:rPr>
      <w:b/>
      <w:bCs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1206</Words>
  <Characters>6879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ivan ivanov</cp:lastModifiedBy>
  <cp:revision>2</cp:revision>
  <dcterms:created xsi:type="dcterms:W3CDTF">2026-07-05T05:19:00Z</dcterms:created>
  <dcterms:modified xsi:type="dcterms:W3CDTF">2026-07-05T05:38:00Z</dcterms:modified>
</cp:coreProperties>
</file>