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CC9B" w14:textId="77777777"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14:paraId="694D492C" w14:textId="77777777"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14:paraId="54FD0848" w14:textId="77777777"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14:paraId="5E6CBB02" w14:textId="77777777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14:paraId="0A339032" w14:textId="77777777"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14:paraId="772F8010" w14:textId="79FDF405" w:rsidR="00AB5DC4" w:rsidRPr="00152F0A" w:rsidRDefault="00AB5DC4" w:rsidP="00110735">
            <w:pPr>
              <w:jc w:val="both"/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г.</w:t>
            </w:r>
            <w:r w:rsidR="00140295">
              <w:rPr>
                <w:sz w:val="22"/>
                <w:szCs w:val="22"/>
              </w:rPr>
              <w:t>Барнаул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14:paraId="7450E4F7" w14:textId="295C878D" w:rsidR="00AB5DC4" w:rsidRPr="00152F0A" w:rsidRDefault="00152F0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202</w:t>
            </w:r>
            <w:r w:rsidR="00C31C9B">
              <w:rPr>
                <w:color w:val="000000"/>
                <w:spacing w:val="-4"/>
                <w:sz w:val="22"/>
                <w:szCs w:val="22"/>
              </w:rPr>
              <w:t>6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14:paraId="0C4F2F7F" w14:textId="77777777"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14:paraId="54DDC09A" w14:textId="129B9BF4" w:rsidR="00E81D2D" w:rsidRPr="00152F0A" w:rsidRDefault="00D00A0B" w:rsidP="00E81D2D">
      <w:pPr>
        <w:ind w:firstLine="720"/>
        <w:jc w:val="both"/>
        <w:rPr>
          <w:b/>
          <w:noProof/>
          <w:sz w:val="22"/>
          <w:szCs w:val="22"/>
        </w:rPr>
      </w:pPr>
      <w:r w:rsidRPr="00D00A0B">
        <w:rPr>
          <w:sz w:val="22"/>
          <w:szCs w:val="22"/>
        </w:rPr>
        <w:t>Жданов Михаил Александрович (23.06.1989 года рождения, место рождения: г.Барнаул, ИНН 222212090921, СНИЛС 149-551-249 85, адрес регистрации: г.Барнаул, Змеиногорский тракт, д.104 «п», кв.56), в лице финансового управляющего Шавандина Дениса Константиновича, действующего на основании Решением Арбитражного суда Алтайского края от 15.09.2025г. (резолютивная часть) по делу №А03-647/2025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14:paraId="5A32A6E4" w14:textId="1E695EEE"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</w:t>
      </w:r>
      <w:r w:rsidR="00A37206">
        <w:rPr>
          <w:sz w:val="22"/>
          <w:szCs w:val="22"/>
        </w:rPr>
        <w:t xml:space="preserve">повторных </w:t>
      </w:r>
      <w:r w:rsidRPr="00152F0A">
        <w:rPr>
          <w:sz w:val="22"/>
          <w:szCs w:val="22"/>
        </w:rPr>
        <w:t xml:space="preserve">торгов проводимые в электронной форме на электронной площадке </w:t>
      </w:r>
      <w:r w:rsidR="0090348C" w:rsidRPr="0090348C">
        <w:rPr>
          <w:sz w:val="22"/>
          <w:szCs w:val="22"/>
        </w:rPr>
        <w:t xml:space="preserve">ООО «Аукционы Федерации» - ЭТП «Alfalot» </w:t>
      </w:r>
      <w:r w:rsidR="0090348C">
        <w:rPr>
          <w:sz w:val="22"/>
          <w:szCs w:val="22"/>
        </w:rPr>
        <w:t>(</w:t>
      </w:r>
      <w:r w:rsidR="0090348C" w:rsidRPr="0090348C">
        <w:rPr>
          <w:sz w:val="22"/>
          <w:szCs w:val="22"/>
        </w:rPr>
        <w:t>ИНН 0278184720, http://www.alfalot.ru</w:t>
      </w:r>
      <w:r w:rsidR="005C6C59" w:rsidRPr="00152F0A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90348C">
        <w:rPr>
          <w:sz w:val="22"/>
          <w:szCs w:val="22"/>
        </w:rPr>
        <w:t>Жданова</w:t>
      </w:r>
      <w:r w:rsidR="0087734C">
        <w:rPr>
          <w:sz w:val="22"/>
          <w:szCs w:val="22"/>
        </w:rPr>
        <w:t xml:space="preserve"> М.</w:t>
      </w:r>
      <w:r w:rsidR="0090348C">
        <w:rPr>
          <w:sz w:val="22"/>
          <w:szCs w:val="22"/>
        </w:rPr>
        <w:t>А</w:t>
      </w:r>
      <w:r w:rsidR="0087734C">
        <w:rPr>
          <w:sz w:val="22"/>
          <w:szCs w:val="22"/>
        </w:rPr>
        <w:t>.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14:paraId="64395596" w14:textId="77777777" w:rsidR="00AB5DC4" w:rsidRPr="00152F0A" w:rsidRDefault="00AB5DC4" w:rsidP="008918FA">
      <w:pPr>
        <w:jc w:val="both"/>
        <w:rPr>
          <w:bCs/>
          <w:sz w:val="22"/>
          <w:szCs w:val="22"/>
        </w:rPr>
      </w:pPr>
    </w:p>
    <w:p w14:paraId="069556C1" w14:textId="77777777"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14:paraId="2A2DD5E0" w14:textId="244467FC" w:rsidR="00AB5DC4" w:rsidRDefault="00AB5DC4" w:rsidP="009E1642">
      <w:pPr>
        <w:jc w:val="both"/>
        <w:rPr>
          <w:color w:val="000000"/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0C73C2">
        <w:rPr>
          <w:b/>
          <w:sz w:val="22"/>
          <w:szCs w:val="22"/>
        </w:rPr>
        <w:t>4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D43A0E">
        <w:rPr>
          <w:sz w:val="22"/>
          <w:szCs w:val="22"/>
        </w:rPr>
        <w:t>100</w:t>
      </w:r>
      <w:r w:rsidR="0087734C" w:rsidRPr="00E40AA6">
        <w:rPr>
          <w:sz w:val="22"/>
          <w:szCs w:val="22"/>
        </w:rPr>
        <w:t>% дол</w:t>
      </w:r>
      <w:r w:rsidR="00D43A0E">
        <w:rPr>
          <w:sz w:val="22"/>
          <w:szCs w:val="22"/>
        </w:rPr>
        <w:t>ей</w:t>
      </w:r>
      <w:r w:rsidR="0087734C" w:rsidRPr="00E40AA6">
        <w:rPr>
          <w:sz w:val="22"/>
          <w:szCs w:val="22"/>
        </w:rPr>
        <w:t xml:space="preserve"> в уставном капитале </w:t>
      </w:r>
      <w:r w:rsidR="00E7321C" w:rsidRPr="00E7321C">
        <w:rPr>
          <w:sz w:val="22"/>
          <w:szCs w:val="22"/>
        </w:rPr>
        <w:t xml:space="preserve">ОБЩЕСТВО С ОГРАНИЧЕННОЙ ОТВЕТСТВЕННОСТЬЮ </w:t>
      </w:r>
      <w:r w:rsidR="00224E33" w:rsidRPr="00224E33">
        <w:rPr>
          <w:sz w:val="22"/>
          <w:szCs w:val="22"/>
        </w:rPr>
        <w:t>«КОНФЕРЕНЦ-СЕРВИС ГРУПП», ИНН 2221197983, ОГРН 1122225006474; адрес: 656043, Алтайский край, г Барнаул, ул Короленко, д. 104, офис 313</w:t>
      </w:r>
      <w:r w:rsidR="00D43A0E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  <w:r w:rsidR="00AF1621">
        <w:rPr>
          <w:color w:val="000000"/>
          <w:sz w:val="22"/>
          <w:szCs w:val="22"/>
        </w:rPr>
        <w:t xml:space="preserve"> </w:t>
      </w:r>
      <w:r w:rsidR="00AF1621" w:rsidRPr="00AF1621">
        <w:rPr>
          <w:color w:val="000000"/>
          <w:sz w:val="22"/>
          <w:szCs w:val="22"/>
        </w:rPr>
        <w:t>Номинальная стоимость доли:</w:t>
      </w:r>
      <w:r w:rsidR="00AF1621">
        <w:rPr>
          <w:color w:val="000000"/>
          <w:sz w:val="22"/>
          <w:szCs w:val="22"/>
        </w:rPr>
        <w:t xml:space="preserve"> 10 000,00 рублей.</w:t>
      </w:r>
    </w:p>
    <w:p w14:paraId="6D444EF2" w14:textId="5B786A34" w:rsidR="00E7321C" w:rsidRPr="00E7321C" w:rsidRDefault="00E7321C" w:rsidP="00E7321C">
      <w:pPr>
        <w:jc w:val="both"/>
        <w:rPr>
          <w:sz w:val="22"/>
          <w:szCs w:val="22"/>
        </w:rPr>
      </w:pPr>
      <w:r w:rsidRPr="00E7321C">
        <w:rPr>
          <w:sz w:val="22"/>
          <w:szCs w:val="22"/>
        </w:rPr>
        <w:t>Доля в Уставном капитале принадлежит Продавцу, что подтверждается выпиской из ЕГРЮЛ.</w:t>
      </w:r>
    </w:p>
    <w:p w14:paraId="70958476" w14:textId="77AE5C5F" w:rsidR="00E7321C" w:rsidRPr="00E7321C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E7321C" w:rsidRPr="00E7321C">
        <w:rPr>
          <w:sz w:val="22"/>
          <w:szCs w:val="22"/>
        </w:rPr>
        <w:t xml:space="preserve">ООО </w:t>
      </w:r>
      <w:r w:rsidR="00D70418" w:rsidRPr="00D70418">
        <w:rPr>
          <w:sz w:val="22"/>
          <w:szCs w:val="22"/>
        </w:rPr>
        <w:t>«КОНФЕРЕНЦ-СЕРВИС ГРУПП»</w:t>
      </w:r>
      <w:r w:rsidR="00E7321C" w:rsidRPr="00E7321C">
        <w:rPr>
          <w:sz w:val="22"/>
          <w:szCs w:val="22"/>
        </w:rPr>
        <w:t xml:space="preserve">, место нахождения: </w:t>
      </w:r>
      <w:r w:rsidRPr="00A972E8">
        <w:rPr>
          <w:sz w:val="22"/>
          <w:szCs w:val="22"/>
        </w:rPr>
        <w:t>Алтайский край, г.Барнаул, ул Короленко, д. 104, офис 31</w:t>
      </w:r>
      <w:r w:rsidR="007B4792">
        <w:rPr>
          <w:sz w:val="22"/>
          <w:szCs w:val="22"/>
        </w:rPr>
        <w:t>3</w:t>
      </w:r>
      <w:r w:rsidR="00E7321C" w:rsidRPr="00E7321C">
        <w:rPr>
          <w:sz w:val="22"/>
          <w:szCs w:val="22"/>
        </w:rPr>
        <w:t>.</w:t>
      </w:r>
    </w:p>
    <w:p w14:paraId="50B4E612" w14:textId="17D24FB0" w:rsidR="00E7321C" w:rsidRPr="00152F0A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3. Доля Уставного капитала на момент заключения настоящего Договора оплачена полностью</w:t>
      </w:r>
    </w:p>
    <w:p w14:paraId="3B72A8D9" w14:textId="77777777" w:rsidR="00AB5DC4" w:rsidRPr="00152F0A" w:rsidRDefault="00AB5DC4" w:rsidP="00320E6B">
      <w:pPr>
        <w:rPr>
          <w:bCs/>
          <w:sz w:val="22"/>
          <w:szCs w:val="22"/>
        </w:rPr>
      </w:pPr>
    </w:p>
    <w:p w14:paraId="38C468B2" w14:textId="77777777"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14:paraId="61F142AA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14:paraId="7F9750F7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14:paraId="6B0A126F" w14:textId="320049A3" w:rsidR="00CA62AA" w:rsidRPr="00152F0A" w:rsidRDefault="00AB5DC4" w:rsidP="00C31C9B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</w:t>
      </w:r>
      <w:r w:rsidR="00B31291" w:rsidRPr="000230FC">
        <w:rPr>
          <w:sz w:val="22"/>
          <w:szCs w:val="22"/>
        </w:rPr>
        <w:t>:</w:t>
      </w:r>
      <w:r w:rsidR="00B31291" w:rsidRPr="000230FC">
        <w:rPr>
          <w:b/>
          <w:sz w:val="22"/>
          <w:szCs w:val="22"/>
        </w:rPr>
        <w:t xml:space="preserve"> </w:t>
      </w:r>
      <w:r w:rsidR="00C31C9B" w:rsidRPr="00C31C9B">
        <w:rPr>
          <w:sz w:val="22"/>
          <w:szCs w:val="22"/>
        </w:rPr>
        <w:t>ФИЛИАЛ "ЦЕНТРАЛЬНЫЙ" ПАО "СОВКОМБАНК" (БЕРДСК)</w:t>
      </w:r>
      <w:r w:rsidR="000230FC" w:rsidRPr="000230FC">
        <w:rPr>
          <w:sz w:val="22"/>
          <w:szCs w:val="22"/>
        </w:rPr>
        <w:t xml:space="preserve"> ИНН/КПП (банка) </w:t>
      </w:r>
      <w:r w:rsidR="00C31C9B" w:rsidRPr="00C31C9B">
        <w:rPr>
          <w:sz w:val="22"/>
          <w:szCs w:val="22"/>
        </w:rPr>
        <w:t>ИНН/КПП (банка) 4401116480/544543001</w:t>
      </w:r>
      <w:r w:rsidR="000230FC" w:rsidRPr="000230FC">
        <w:rPr>
          <w:sz w:val="22"/>
          <w:szCs w:val="22"/>
        </w:rPr>
        <w:t xml:space="preserve">, БИК </w:t>
      </w:r>
      <w:r w:rsidR="00C31C9B" w:rsidRPr="00C31C9B">
        <w:rPr>
          <w:sz w:val="22"/>
          <w:szCs w:val="22"/>
        </w:rPr>
        <w:t>045004763</w:t>
      </w:r>
      <w:r w:rsidR="000230FC" w:rsidRPr="000230FC">
        <w:rPr>
          <w:sz w:val="22"/>
          <w:szCs w:val="22"/>
        </w:rPr>
        <w:t xml:space="preserve">, </w:t>
      </w:r>
      <w:r w:rsidR="00C31C9B" w:rsidRPr="00C31C9B">
        <w:rPr>
          <w:sz w:val="22"/>
          <w:szCs w:val="22"/>
        </w:rPr>
        <w:t xml:space="preserve">к/сч 30101810150040000763; р/сч </w:t>
      </w:r>
      <w:r w:rsidR="00E81311" w:rsidRPr="00E81311">
        <w:rPr>
          <w:sz w:val="22"/>
          <w:szCs w:val="22"/>
        </w:rPr>
        <w:t>40817810050224889438</w:t>
      </w:r>
      <w:r w:rsidR="000230FC" w:rsidRPr="000230FC">
        <w:rPr>
          <w:sz w:val="22"/>
          <w:szCs w:val="22"/>
        </w:rPr>
        <w:t xml:space="preserve">, Получатель: </w:t>
      </w:r>
      <w:r w:rsidR="00C31C9B" w:rsidRPr="00C31C9B">
        <w:rPr>
          <w:sz w:val="22"/>
          <w:szCs w:val="22"/>
        </w:rPr>
        <w:t>ЖДАНОВ МИХАИЛ АЛЕКСАНДРОВИЧ (ИНН 222212090921)</w:t>
      </w:r>
      <w:r w:rsidR="00B31291" w:rsidRPr="000230FC">
        <w:rPr>
          <w:b/>
          <w:sz w:val="22"/>
          <w:szCs w:val="22"/>
        </w:rPr>
        <w:t>.</w:t>
      </w:r>
    </w:p>
    <w:p w14:paraId="7C720C27" w14:textId="717D95B3"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C96C11">
        <w:rPr>
          <w:b/>
          <w:bCs/>
          <w:sz w:val="22"/>
          <w:szCs w:val="22"/>
        </w:rPr>
        <w:t>________</w:t>
      </w:r>
      <w:r w:rsidRPr="00152F0A">
        <w:rPr>
          <w:b/>
          <w:bCs/>
          <w:sz w:val="22"/>
          <w:szCs w:val="22"/>
        </w:rPr>
        <w:t xml:space="preserve"> (</w:t>
      </w:r>
      <w:r w:rsidR="00C96C11">
        <w:rPr>
          <w:b/>
          <w:bCs/>
          <w:sz w:val="22"/>
          <w:szCs w:val="22"/>
        </w:rPr>
        <w:t>______________________</w:t>
      </w:r>
      <w:r w:rsidR="00A37206">
        <w:rPr>
          <w:b/>
          <w:bCs/>
          <w:sz w:val="22"/>
          <w:szCs w:val="22"/>
        </w:rPr>
        <w:t>) рублей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«___»_____________20___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14:paraId="3E4940A9" w14:textId="77777777"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14:paraId="1B425D0D" w14:textId="77777777" w:rsidR="00556AC8" w:rsidRPr="00152F0A" w:rsidRDefault="00556AC8" w:rsidP="00401FFA">
      <w:pPr>
        <w:jc w:val="both"/>
        <w:rPr>
          <w:sz w:val="22"/>
          <w:szCs w:val="22"/>
        </w:rPr>
      </w:pPr>
    </w:p>
    <w:p w14:paraId="5BF88467" w14:textId="77777777"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14:paraId="67FC449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14:paraId="53E091F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14:paraId="694CE8FA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14:paraId="4692B1C3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14:paraId="04BA51B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14:paraId="7ADEBFE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14:paraId="4E7632D4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14:paraId="2788C45C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14:paraId="44E1D2FD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14:paraId="26681E63" w14:textId="77777777" w:rsidR="00A162A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14:paraId="4976259E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3.3. </w:t>
      </w:r>
      <w:r w:rsidRPr="00A972E8">
        <w:rPr>
          <w:bCs/>
          <w:sz w:val="22"/>
          <w:szCs w:val="22"/>
          <w:lang w:eastAsia="en-US"/>
        </w:rPr>
        <w:t>Стороны гарантируют и заверяют друг друга:</w:t>
      </w:r>
    </w:p>
    <w:p w14:paraId="548DF158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об отсутствии необходимости согласия третьих лиц;</w:t>
      </w:r>
    </w:p>
    <w:p w14:paraId="647099BA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настоящим Договором не нарушаются интересы третьих лиц;</w:t>
      </w:r>
    </w:p>
    <w:p w14:paraId="4EC66FD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не ограничены в дееспособности, под опекой и попечительством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не находятся в ином состоянии, когда они не способны понимать значения своих действий или руководить ими, что у них отсутствуют обстоятельства, вынуждающие их заключить данный Договор на крайне невыгодных для себя условиях, и Договор не является для Сторон кабальной сделкой;</w:t>
      </w:r>
    </w:p>
    <w:p w14:paraId="2DBCEA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согласовали условия настоящего Договора без намерения причинить вред друг другу или иному лицу;</w:t>
      </w:r>
    </w:p>
    <w:p w14:paraId="436F1D8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Предмет и условия настоящего Договора не имеют цели обхода закона или не являются злоупотреблением права;</w:t>
      </w:r>
    </w:p>
    <w:p w14:paraId="18CD861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отсутствуют обстоятельства, препятствующие заключению Договора на согласованных Сторонами условиях;</w:t>
      </w:r>
    </w:p>
    <w:p w14:paraId="1F9DC7FF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в отношении Продавца и Покупателя отсутствуют сведения в реестре дисквалифицированных лиц в Федеральной налоговой службе России;</w:t>
      </w:r>
    </w:p>
    <w:p w14:paraId="030E387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корпоративный договор (договор об осуществлении прав участников общества с ограниченной ответственностью), а также иные соглашения с другими участниками Общества, договоры с кредиторами и третьими лицами, по которым Продавец как участник Общества обязался осуществлять свои корпоративные права определенным образом или воздерживаться (отказываться) от их осуществления, не заключались;</w:t>
      </w:r>
    </w:p>
    <w:p w14:paraId="5399C56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регистрация Общества произведена в соответствии с действующим законодательством Российской Федерации;</w:t>
      </w:r>
    </w:p>
    <w:p w14:paraId="36441D4C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отчуждаемая доля Уставного капитала на момент заключения договора никому не продана, не заложена, в споре и под арестом не находится и свободна от любых притязаний третьих лиц, о которых Продавец в момент заключения настоящего договора знал или не мог не знать;</w:t>
      </w:r>
    </w:p>
    <w:p w14:paraId="6E24AA4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предварительный договор, опционный договор, соглашение о предоставлении опциона, договор доверительного управления в отношении отчуждаемой доли не заключались, оферты в отношении отчуждаемой доли не предоставлялись, авансовых платежей, задатков от третьих лиц Продавцом получено не было, отчуждаемая доля не передана в качестве вклада в уставный капитал других юридических лиц;</w:t>
      </w:r>
    </w:p>
    <w:p w14:paraId="0FA52C1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 заключения настоящего Договора Продавец не заключал сделок и не давал обещаний заключить сделки, предусматривающие переход права собственности на долю от Продавца к иным, чем Покупатель, лицам;</w:t>
      </w:r>
    </w:p>
    <w:p w14:paraId="4E98BD6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судебных споров или процессуальных действий, которые могут привести к возникновению ограничений (обременений) в отношении отчуждаемой доли, а также любых иных притязаний третьих лиц, не имеется;</w:t>
      </w:r>
    </w:p>
    <w:p w14:paraId="54A7E759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у Общества отсутствует кредиторская и иная задолженность, в том числе по налогам, сборам и другим обязательным платежам, о которой Покупатель не проинформирован;</w:t>
      </w:r>
    </w:p>
    <w:p w14:paraId="486318A0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перед заключением и подписанием настоящего Договора Продавец представил Покупателю всю информацию о финансово-хозяйственном состоянии Общества, а Покупатель подтверждает, что с указанной информацией ознакомлен и состояние финансово-хозяйственной деятельности Общества ему известно и его удовлетворяет;</w:t>
      </w:r>
    </w:p>
    <w:p w14:paraId="1CB47D0E" w14:textId="01C7BAA0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 xml:space="preserve">- подписывая настоящий договор, Покупатель подтверждает, что не имеет финансовых и иных претензий к </w:t>
      </w:r>
      <w:r>
        <w:rPr>
          <w:bCs/>
          <w:sz w:val="22"/>
          <w:szCs w:val="22"/>
          <w:lang w:eastAsia="en-US"/>
        </w:rPr>
        <w:t>Продавцу</w:t>
      </w:r>
      <w:r w:rsidRPr="00A972E8">
        <w:rPr>
          <w:bCs/>
          <w:sz w:val="22"/>
          <w:szCs w:val="22"/>
          <w:lang w:eastAsia="en-US"/>
        </w:rPr>
        <w:t xml:space="preserve"> в отношении:</w:t>
      </w:r>
    </w:p>
    <w:p w14:paraId="532E4E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деятельности Продавца и исполнения им своих обязанностей, как предыдущего участника Общества;</w:t>
      </w:r>
    </w:p>
    <w:p w14:paraId="32787C91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проданной ему Доли в уставном капитале Общества;</w:t>
      </w:r>
    </w:p>
    <w:p w14:paraId="534F971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 что с момента заключения настоящего Договора и до момента внесения в Единый государственный реестр юридических лиц записи о возникновении у Покупателя обязательственных прав в отношении доли в уставном капитале Общества, Продавец обязуется не принимать решений и не осуществлять действий, направленных на изменение состава активов Общества;</w:t>
      </w:r>
    </w:p>
    <w:p w14:paraId="14154990" w14:textId="2F6389EC" w:rsidR="00A972E8" w:rsidRPr="00152F0A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документы, представленные Сторонами для заключения и исполнения Договора, являются подлинными, а содержащаяся в них информация полностью соответствует действительности.</w:t>
      </w:r>
    </w:p>
    <w:p w14:paraId="036273B7" w14:textId="3828DFD3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</w:t>
      </w:r>
      <w:r w:rsidR="00A972E8">
        <w:rPr>
          <w:bCs/>
          <w:sz w:val="22"/>
          <w:szCs w:val="22"/>
          <w:lang w:eastAsia="en-US"/>
        </w:rPr>
        <w:t>4</w:t>
      </w:r>
      <w:r w:rsidRPr="00152F0A">
        <w:rPr>
          <w:bCs/>
          <w:sz w:val="22"/>
          <w:szCs w:val="22"/>
          <w:lang w:eastAsia="en-US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2FDEC59" w14:textId="77777777" w:rsidR="00AB5DC4" w:rsidRPr="00152F0A" w:rsidRDefault="00AB5DC4" w:rsidP="00E66767">
      <w:pPr>
        <w:rPr>
          <w:b/>
          <w:bCs/>
          <w:sz w:val="22"/>
          <w:szCs w:val="22"/>
        </w:rPr>
      </w:pPr>
    </w:p>
    <w:p w14:paraId="3473D61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ПЕРЕДАЧА ИМУЩЕСТВА</w:t>
      </w:r>
    </w:p>
    <w:p w14:paraId="5AE8237D" w14:textId="2FAA75A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14:paraId="16A66008" w14:textId="0DE22F36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14:paraId="07BEE2C9" w14:textId="7F9C274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14:paraId="410EDE42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72716E6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14:paraId="04A4685E" w14:textId="23AE4474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="00A162AA" w:rsidRPr="00152F0A">
        <w:rPr>
          <w:sz w:val="22"/>
          <w:szCs w:val="22"/>
        </w:rPr>
        <w:t xml:space="preserve"> Продавец имеет право </w:t>
      </w:r>
      <w:r w:rsidR="00A162AA"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="00A162AA" w:rsidRPr="00152F0A">
        <w:rPr>
          <w:sz w:val="22"/>
          <w:szCs w:val="22"/>
        </w:rPr>
        <w:t xml:space="preserve"> Такой односторонний отказ выражается путем </w:t>
      </w:r>
      <w:r w:rsidR="00A162AA"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14:paraId="32448BA2" w14:textId="4C0DCF2A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14:paraId="0AAD8326" w14:textId="1C737ED1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A162AA"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14:paraId="3D8CEC3F" w14:textId="018B0B13" w:rsidR="00AB5DC4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A162AA" w:rsidRPr="00152F0A">
        <w:rPr>
          <w:bCs/>
          <w:sz w:val="22"/>
          <w:szCs w:val="22"/>
        </w:rPr>
        <w:t xml:space="preserve"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</w:t>
      </w:r>
      <w:r>
        <w:rPr>
          <w:bCs/>
          <w:sz w:val="22"/>
          <w:szCs w:val="22"/>
        </w:rPr>
        <w:t>5</w:t>
      </w:r>
      <w:r w:rsidR="00A162AA" w:rsidRPr="00152F0A">
        <w:rPr>
          <w:bCs/>
          <w:sz w:val="22"/>
          <w:szCs w:val="22"/>
        </w:rPr>
        <w:t>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</w:t>
      </w:r>
      <w:r>
        <w:rPr>
          <w:bCs/>
          <w:sz w:val="22"/>
          <w:szCs w:val="22"/>
        </w:rPr>
        <w:t>5</w:t>
      </w:r>
      <w:r w:rsidR="009E1642" w:rsidRPr="00152F0A">
        <w:rPr>
          <w:bCs/>
          <w:sz w:val="22"/>
          <w:szCs w:val="22"/>
        </w:rPr>
        <w:t xml:space="preserve">.2., </w:t>
      </w:r>
      <w:r w:rsidR="00A162AA"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14:paraId="62500381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32A344CE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14:paraId="3C935D9D" w14:textId="579EE854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 xml:space="preserve">.1. Настоящий Договор вступает в силу с момента его </w:t>
      </w:r>
      <w:r w:rsidR="00E81311">
        <w:rPr>
          <w:sz w:val="22"/>
          <w:szCs w:val="22"/>
        </w:rPr>
        <w:t>нотариального удостоверения</w:t>
      </w:r>
      <w:r w:rsidR="00AB5DC4" w:rsidRPr="00152F0A">
        <w:rPr>
          <w:sz w:val="22"/>
          <w:szCs w:val="22"/>
        </w:rPr>
        <w:t xml:space="preserve"> и действует до полного исполнения Сторонами своих обязательств.</w:t>
      </w:r>
    </w:p>
    <w:p w14:paraId="7C7B3483" w14:textId="77777777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14:paraId="1D9A75AF" w14:textId="77777777"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14:paraId="49A18A39" w14:textId="77777777"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14:paraId="48C3AD01" w14:textId="77777777" w:rsidTr="000F2DFD">
        <w:trPr>
          <w:trHeight w:val="1670"/>
        </w:trPr>
        <w:tc>
          <w:tcPr>
            <w:tcW w:w="4785" w:type="dxa"/>
          </w:tcPr>
          <w:p w14:paraId="554089C4" w14:textId="77777777"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14:paraId="721CF2BF" w14:textId="77777777" w:rsidR="00E81311" w:rsidRPr="009C71F8" w:rsidRDefault="00E81311" w:rsidP="00E81311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5B9975A8" w14:textId="77777777" w:rsidR="00E81311" w:rsidRPr="009C71F8" w:rsidRDefault="00E81311" w:rsidP="00E81311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Шавандин Д.К.</w:t>
            </w:r>
          </w:p>
          <w:p w14:paraId="29439A01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177E864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1AF782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595EC06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к/сч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4BC2F" w14:textId="0A5A3DAB" w:rsidR="0087734C" w:rsidRDefault="0087734C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р/сч </w:t>
            </w:r>
            <w:r w:rsidR="00E81311" w:rsidRPr="00E81311">
              <w:rPr>
                <w:rFonts w:ascii="Times New Roman" w:hAnsi="Times New Roman" w:cs="Times New Roman"/>
                <w:sz w:val="22"/>
                <w:szCs w:val="22"/>
              </w:rPr>
              <w:t>40817810050224889438</w:t>
            </w: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15DD756" w14:textId="77777777"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1AD289" w14:textId="420FC67C"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 </w:t>
            </w:r>
            <w:r w:rsidR="000D3CB7">
              <w:rPr>
                <w:rFonts w:ascii="Times New Roman" w:hAnsi="Times New Roman" w:cs="Times New Roman"/>
                <w:sz w:val="22"/>
                <w:szCs w:val="22"/>
              </w:rPr>
              <w:t>Д.К. Шавандин</w:t>
            </w:r>
          </w:p>
          <w:p w14:paraId="380BB8DF" w14:textId="77777777"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4C01A74" w14:textId="77777777"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15D0E98A" w14:textId="77777777" w:rsidR="00AB5DC4" w:rsidRPr="00152F0A" w:rsidRDefault="00AB5DC4" w:rsidP="00320E6B">
      <w:pPr>
        <w:jc w:val="both"/>
        <w:rPr>
          <w:sz w:val="22"/>
          <w:szCs w:val="22"/>
        </w:rPr>
      </w:pPr>
    </w:p>
    <w:p w14:paraId="0A9C155F" w14:textId="77777777" w:rsidR="00AB5DC4" w:rsidRPr="00152F0A" w:rsidRDefault="00AB5DC4" w:rsidP="00EA4F05">
      <w:pPr>
        <w:rPr>
          <w:sz w:val="22"/>
          <w:szCs w:val="22"/>
        </w:rPr>
      </w:pPr>
    </w:p>
    <w:p w14:paraId="20ECA6DE" w14:textId="77777777" w:rsidR="00F70900" w:rsidRPr="00152F0A" w:rsidRDefault="00F70900">
      <w:pPr>
        <w:rPr>
          <w:sz w:val="22"/>
          <w:szCs w:val="22"/>
        </w:rPr>
      </w:pPr>
    </w:p>
    <w:sectPr w:rsidR="00F70900" w:rsidRPr="00152F0A" w:rsidSect="003B7395">
      <w:footerReference w:type="default" r:id="rId7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E6DF" w14:textId="77777777" w:rsidR="00E5365C" w:rsidRDefault="00E5365C" w:rsidP="007B684D">
      <w:r>
        <w:separator/>
      </w:r>
    </w:p>
  </w:endnote>
  <w:endnote w:type="continuationSeparator" w:id="0">
    <w:p w14:paraId="2D873295" w14:textId="77777777" w:rsidR="00E5365C" w:rsidRDefault="00E5365C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BC9A" w14:textId="77777777"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2173D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0D01" w14:textId="77777777" w:rsidR="00E5365C" w:rsidRDefault="00E5365C" w:rsidP="007B684D">
      <w:r>
        <w:separator/>
      </w:r>
    </w:p>
  </w:footnote>
  <w:footnote w:type="continuationSeparator" w:id="0">
    <w:p w14:paraId="6A41F08B" w14:textId="77777777" w:rsidR="00E5365C" w:rsidRDefault="00E5365C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8573476">
    <w:abstractNumId w:val="1"/>
  </w:num>
  <w:num w:numId="2" w16cid:durableId="951791390">
    <w:abstractNumId w:val="2"/>
  </w:num>
  <w:num w:numId="3" w16cid:durableId="1597666793">
    <w:abstractNumId w:val="0"/>
  </w:num>
  <w:num w:numId="4" w16cid:durableId="984047684">
    <w:abstractNumId w:val="3"/>
  </w:num>
  <w:num w:numId="5" w16cid:durableId="1399018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11F00"/>
    <w:rsid w:val="00015C59"/>
    <w:rsid w:val="000230FC"/>
    <w:rsid w:val="00036F31"/>
    <w:rsid w:val="00043A63"/>
    <w:rsid w:val="0004462A"/>
    <w:rsid w:val="00054DF3"/>
    <w:rsid w:val="00055095"/>
    <w:rsid w:val="00074E03"/>
    <w:rsid w:val="00091394"/>
    <w:rsid w:val="000A5865"/>
    <w:rsid w:val="000B0D50"/>
    <w:rsid w:val="000C0667"/>
    <w:rsid w:val="000C15D1"/>
    <w:rsid w:val="000C5E42"/>
    <w:rsid w:val="000C73C2"/>
    <w:rsid w:val="000D1E48"/>
    <w:rsid w:val="000D3CB7"/>
    <w:rsid w:val="000F2DFD"/>
    <w:rsid w:val="00110735"/>
    <w:rsid w:val="00120F0F"/>
    <w:rsid w:val="00124009"/>
    <w:rsid w:val="00140295"/>
    <w:rsid w:val="00152F0A"/>
    <w:rsid w:val="0018320D"/>
    <w:rsid w:val="001927EF"/>
    <w:rsid w:val="001A6C54"/>
    <w:rsid w:val="001A71F5"/>
    <w:rsid w:val="001B55BB"/>
    <w:rsid w:val="001B6682"/>
    <w:rsid w:val="001D0249"/>
    <w:rsid w:val="001F0188"/>
    <w:rsid w:val="001F1863"/>
    <w:rsid w:val="001F3F52"/>
    <w:rsid w:val="002033A7"/>
    <w:rsid w:val="00210B82"/>
    <w:rsid w:val="00220C7C"/>
    <w:rsid w:val="002213A9"/>
    <w:rsid w:val="00224E33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300DB5"/>
    <w:rsid w:val="00320E6B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B108D"/>
    <w:rsid w:val="003B7395"/>
    <w:rsid w:val="003C4547"/>
    <w:rsid w:val="003C651B"/>
    <w:rsid w:val="003E25D9"/>
    <w:rsid w:val="003F011A"/>
    <w:rsid w:val="00401FFA"/>
    <w:rsid w:val="00421404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6AC8"/>
    <w:rsid w:val="0059664A"/>
    <w:rsid w:val="005B190E"/>
    <w:rsid w:val="005B1E21"/>
    <w:rsid w:val="005B7663"/>
    <w:rsid w:val="005C1567"/>
    <w:rsid w:val="005C6C59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86247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4792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41338"/>
    <w:rsid w:val="00852CFE"/>
    <w:rsid w:val="00860582"/>
    <w:rsid w:val="008631F2"/>
    <w:rsid w:val="0087734C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48C"/>
    <w:rsid w:val="009039D4"/>
    <w:rsid w:val="009059D2"/>
    <w:rsid w:val="0091479F"/>
    <w:rsid w:val="00917EA9"/>
    <w:rsid w:val="0095437E"/>
    <w:rsid w:val="00966B71"/>
    <w:rsid w:val="00967943"/>
    <w:rsid w:val="00970B03"/>
    <w:rsid w:val="009850FC"/>
    <w:rsid w:val="00985370"/>
    <w:rsid w:val="00993005"/>
    <w:rsid w:val="00997D81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37206"/>
    <w:rsid w:val="00A403F2"/>
    <w:rsid w:val="00A504CD"/>
    <w:rsid w:val="00A54FFE"/>
    <w:rsid w:val="00A5500F"/>
    <w:rsid w:val="00A56E1E"/>
    <w:rsid w:val="00A8410D"/>
    <w:rsid w:val="00A908F3"/>
    <w:rsid w:val="00A972E8"/>
    <w:rsid w:val="00AA5155"/>
    <w:rsid w:val="00AB5DC4"/>
    <w:rsid w:val="00AC48C3"/>
    <w:rsid w:val="00AC5574"/>
    <w:rsid w:val="00AD15D7"/>
    <w:rsid w:val="00AD3B6F"/>
    <w:rsid w:val="00AE5877"/>
    <w:rsid w:val="00AF1621"/>
    <w:rsid w:val="00AF5537"/>
    <w:rsid w:val="00B03A6E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E66F4"/>
    <w:rsid w:val="00BF232D"/>
    <w:rsid w:val="00BF364D"/>
    <w:rsid w:val="00BF4009"/>
    <w:rsid w:val="00C06A84"/>
    <w:rsid w:val="00C0774A"/>
    <w:rsid w:val="00C07CA6"/>
    <w:rsid w:val="00C31C9B"/>
    <w:rsid w:val="00C46CA1"/>
    <w:rsid w:val="00C6295D"/>
    <w:rsid w:val="00C8789D"/>
    <w:rsid w:val="00C947EC"/>
    <w:rsid w:val="00C96C11"/>
    <w:rsid w:val="00CA62AA"/>
    <w:rsid w:val="00CC7947"/>
    <w:rsid w:val="00CD0C93"/>
    <w:rsid w:val="00CD30C7"/>
    <w:rsid w:val="00CF1CA7"/>
    <w:rsid w:val="00CF696E"/>
    <w:rsid w:val="00D00A0B"/>
    <w:rsid w:val="00D03C36"/>
    <w:rsid w:val="00D136A8"/>
    <w:rsid w:val="00D24687"/>
    <w:rsid w:val="00D43A0E"/>
    <w:rsid w:val="00D57D03"/>
    <w:rsid w:val="00D61F20"/>
    <w:rsid w:val="00D70418"/>
    <w:rsid w:val="00D81E5D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173D"/>
    <w:rsid w:val="00E227AD"/>
    <w:rsid w:val="00E2431E"/>
    <w:rsid w:val="00E34548"/>
    <w:rsid w:val="00E3746B"/>
    <w:rsid w:val="00E40FD4"/>
    <w:rsid w:val="00E5365C"/>
    <w:rsid w:val="00E6062D"/>
    <w:rsid w:val="00E60B21"/>
    <w:rsid w:val="00E63D54"/>
    <w:rsid w:val="00E66767"/>
    <w:rsid w:val="00E7321C"/>
    <w:rsid w:val="00E73F3D"/>
    <w:rsid w:val="00E7796A"/>
    <w:rsid w:val="00E81311"/>
    <w:rsid w:val="00E81D2D"/>
    <w:rsid w:val="00E937C2"/>
    <w:rsid w:val="00EA4F05"/>
    <w:rsid w:val="00EB10ED"/>
    <w:rsid w:val="00EB4E56"/>
    <w:rsid w:val="00EB56D1"/>
    <w:rsid w:val="00EE0DC9"/>
    <w:rsid w:val="00F1228E"/>
    <w:rsid w:val="00F2574F"/>
    <w:rsid w:val="00F328B2"/>
    <w:rsid w:val="00F473EC"/>
    <w:rsid w:val="00F60199"/>
    <w:rsid w:val="00F70900"/>
    <w:rsid w:val="00F76053"/>
    <w:rsid w:val="00F768CE"/>
    <w:rsid w:val="00F849A9"/>
    <w:rsid w:val="00FC77B9"/>
    <w:rsid w:val="00FE4579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7C1B4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Екатерина Шенкнехт</cp:lastModifiedBy>
  <cp:revision>76</cp:revision>
  <cp:lastPrinted>2018-03-01T07:54:00Z</cp:lastPrinted>
  <dcterms:created xsi:type="dcterms:W3CDTF">2016-01-18T07:13:00Z</dcterms:created>
  <dcterms:modified xsi:type="dcterms:W3CDTF">2026-07-01T09:09:00Z</dcterms:modified>
</cp:coreProperties>
</file>