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89E" w:rsidRPr="00F92F96" w:rsidRDefault="00F1289E" w:rsidP="002D3A27">
      <w:pPr>
        <w:pStyle w:val="191"/>
        <w:shd w:val="clear" w:color="auto" w:fill="auto"/>
        <w:spacing w:line="240" w:lineRule="auto"/>
        <w:ind w:firstLine="720"/>
        <w:jc w:val="center"/>
        <w:rPr>
          <w:rStyle w:val="190"/>
          <w:b/>
          <w:sz w:val="24"/>
          <w:szCs w:val="24"/>
        </w:rPr>
      </w:pPr>
      <w:r w:rsidRPr="00F92F96">
        <w:rPr>
          <w:rStyle w:val="190"/>
          <w:b/>
          <w:sz w:val="24"/>
          <w:szCs w:val="24"/>
        </w:rPr>
        <w:t>Договор о задатке №</w:t>
      </w:r>
      <w:r w:rsidR="0023367E">
        <w:rPr>
          <w:rStyle w:val="190"/>
          <w:b/>
          <w:sz w:val="24"/>
          <w:szCs w:val="24"/>
        </w:rPr>
        <w:t xml:space="preserve"> 1</w:t>
      </w:r>
    </w:p>
    <w:p w:rsidR="00F92F96" w:rsidRPr="00F92F96" w:rsidRDefault="00F92F96" w:rsidP="002D3A27">
      <w:pPr>
        <w:pStyle w:val="191"/>
        <w:shd w:val="clear" w:color="auto" w:fill="auto"/>
        <w:spacing w:line="240" w:lineRule="auto"/>
        <w:ind w:firstLine="720"/>
        <w:jc w:val="center"/>
        <w:rPr>
          <w:rStyle w:val="190"/>
          <w:b/>
          <w:sz w:val="24"/>
          <w:szCs w:val="24"/>
        </w:rPr>
      </w:pPr>
    </w:p>
    <w:p w:rsidR="00F1289E" w:rsidRPr="00F92F96" w:rsidRDefault="00260A5E" w:rsidP="00F92F96">
      <w:pPr>
        <w:pStyle w:val="191"/>
        <w:shd w:val="clear" w:color="auto" w:fill="auto"/>
        <w:spacing w:line="240" w:lineRule="auto"/>
        <w:jc w:val="center"/>
        <w:rPr>
          <w:rStyle w:val="190"/>
          <w:sz w:val="24"/>
          <w:szCs w:val="24"/>
        </w:rPr>
      </w:pPr>
      <w:r w:rsidRPr="00F92F96">
        <w:rPr>
          <w:rStyle w:val="190"/>
          <w:sz w:val="24"/>
          <w:szCs w:val="24"/>
        </w:rPr>
        <w:t>г</w:t>
      </w:r>
      <w:r w:rsidR="00F1289E" w:rsidRPr="00F92F96">
        <w:rPr>
          <w:rStyle w:val="190"/>
          <w:sz w:val="24"/>
          <w:szCs w:val="24"/>
        </w:rPr>
        <w:t xml:space="preserve">. </w:t>
      </w:r>
      <w:r w:rsidR="00400819">
        <w:rPr>
          <w:rStyle w:val="190"/>
          <w:sz w:val="24"/>
          <w:szCs w:val="24"/>
        </w:rPr>
        <w:t>Новочеркасск</w:t>
      </w:r>
      <w:r w:rsidR="00F1289E" w:rsidRPr="00F92F96">
        <w:rPr>
          <w:rStyle w:val="190"/>
          <w:sz w:val="24"/>
          <w:szCs w:val="24"/>
        </w:rPr>
        <w:t xml:space="preserve"> </w:t>
      </w:r>
      <w:r w:rsidR="00F1289E" w:rsidRPr="00F92F96">
        <w:rPr>
          <w:rStyle w:val="190"/>
          <w:sz w:val="24"/>
          <w:szCs w:val="24"/>
        </w:rPr>
        <w:tab/>
      </w:r>
      <w:r w:rsidR="00F92F96" w:rsidRPr="00F92F96">
        <w:rPr>
          <w:rStyle w:val="190"/>
          <w:sz w:val="24"/>
          <w:szCs w:val="24"/>
        </w:rPr>
        <w:t xml:space="preserve">      </w:t>
      </w:r>
      <w:r w:rsidR="00F92F96">
        <w:rPr>
          <w:rStyle w:val="190"/>
          <w:sz w:val="24"/>
          <w:szCs w:val="24"/>
        </w:rPr>
        <w:t xml:space="preserve">             </w:t>
      </w:r>
      <w:r w:rsidR="00F92F96" w:rsidRPr="00F92F96">
        <w:rPr>
          <w:rStyle w:val="190"/>
          <w:sz w:val="24"/>
          <w:szCs w:val="24"/>
        </w:rPr>
        <w:t xml:space="preserve">      </w:t>
      </w:r>
      <w:r w:rsidR="00400819">
        <w:rPr>
          <w:rStyle w:val="190"/>
          <w:sz w:val="24"/>
          <w:szCs w:val="24"/>
        </w:rPr>
        <w:tab/>
      </w:r>
      <w:r w:rsidR="00400819">
        <w:rPr>
          <w:rStyle w:val="190"/>
          <w:sz w:val="24"/>
          <w:szCs w:val="24"/>
        </w:rPr>
        <w:tab/>
      </w:r>
      <w:r w:rsidR="00400819">
        <w:rPr>
          <w:rStyle w:val="190"/>
          <w:sz w:val="24"/>
          <w:szCs w:val="24"/>
        </w:rPr>
        <w:tab/>
      </w:r>
      <w:r w:rsidR="00400819">
        <w:rPr>
          <w:rStyle w:val="190"/>
          <w:sz w:val="24"/>
          <w:szCs w:val="24"/>
        </w:rPr>
        <w:tab/>
        <w:t xml:space="preserve">«__» </w:t>
      </w:r>
      <w:r w:rsidR="00F1289E" w:rsidRPr="00F92F96">
        <w:rPr>
          <w:rStyle w:val="190"/>
          <w:sz w:val="24"/>
          <w:szCs w:val="24"/>
        </w:rPr>
        <w:t xml:space="preserve">_______ </w:t>
      </w:r>
      <w:r w:rsidR="00B83F8F">
        <w:rPr>
          <w:rStyle w:val="190"/>
          <w:sz w:val="24"/>
          <w:szCs w:val="24"/>
        </w:rPr>
        <w:t xml:space="preserve">             </w:t>
      </w:r>
      <w:r w:rsidR="00F1289E" w:rsidRPr="00F92F96">
        <w:rPr>
          <w:rStyle w:val="190"/>
          <w:sz w:val="24"/>
          <w:szCs w:val="24"/>
        </w:rPr>
        <w:t xml:space="preserve"> г.</w:t>
      </w:r>
    </w:p>
    <w:p w:rsidR="00F1289E" w:rsidRPr="00F92F96" w:rsidRDefault="00F1289E" w:rsidP="002D3A27">
      <w:pPr>
        <w:pStyle w:val="191"/>
        <w:shd w:val="clear" w:color="auto" w:fill="auto"/>
        <w:spacing w:line="240" w:lineRule="auto"/>
        <w:ind w:firstLine="720"/>
        <w:jc w:val="center"/>
        <w:rPr>
          <w:rStyle w:val="190"/>
          <w:sz w:val="24"/>
          <w:szCs w:val="24"/>
        </w:rPr>
      </w:pPr>
    </w:p>
    <w:p w:rsidR="00F1289E" w:rsidRPr="00B83F8F" w:rsidRDefault="00FD0397" w:rsidP="002D3A27">
      <w:pPr>
        <w:pStyle w:val="191"/>
        <w:shd w:val="clear" w:color="auto" w:fill="auto"/>
        <w:spacing w:line="240" w:lineRule="auto"/>
        <w:ind w:firstLine="720"/>
        <w:jc w:val="both"/>
        <w:rPr>
          <w:rStyle w:val="190"/>
          <w:sz w:val="24"/>
          <w:szCs w:val="24"/>
        </w:rPr>
      </w:pPr>
      <w:proofErr w:type="spellStart"/>
      <w:r w:rsidRPr="00FD0397">
        <w:rPr>
          <w:b w:val="0"/>
          <w:sz w:val="24"/>
          <w:szCs w:val="24"/>
        </w:rPr>
        <w:t>Михнюк</w:t>
      </w:r>
      <w:proofErr w:type="spellEnd"/>
      <w:r w:rsidRPr="00FD0397">
        <w:rPr>
          <w:b w:val="0"/>
          <w:sz w:val="24"/>
          <w:szCs w:val="24"/>
        </w:rPr>
        <w:t xml:space="preserve"> Иван Николаевич (дата и место рождения: 29.04.1994 п. </w:t>
      </w:r>
      <w:proofErr w:type="spellStart"/>
      <w:r w:rsidRPr="00FD0397">
        <w:rPr>
          <w:b w:val="0"/>
          <w:sz w:val="24"/>
          <w:szCs w:val="24"/>
        </w:rPr>
        <w:t>Кольди</w:t>
      </w:r>
      <w:proofErr w:type="spellEnd"/>
      <w:r w:rsidRPr="00FD0397">
        <w:rPr>
          <w:b w:val="0"/>
          <w:sz w:val="24"/>
          <w:szCs w:val="24"/>
        </w:rPr>
        <w:t xml:space="preserve"> Алма-Атинской обл. </w:t>
      </w:r>
      <w:proofErr w:type="spellStart"/>
      <w:r w:rsidRPr="00FD0397">
        <w:rPr>
          <w:b w:val="0"/>
          <w:sz w:val="24"/>
          <w:szCs w:val="24"/>
        </w:rPr>
        <w:t>Респ</w:t>
      </w:r>
      <w:proofErr w:type="spellEnd"/>
      <w:r w:rsidRPr="00FD0397">
        <w:rPr>
          <w:b w:val="0"/>
          <w:sz w:val="24"/>
          <w:szCs w:val="24"/>
        </w:rPr>
        <w:t xml:space="preserve">. Казахстан, адрес регистрации: Тверская обл., Ржевский </w:t>
      </w:r>
      <w:proofErr w:type="spellStart"/>
      <w:r w:rsidRPr="00FD0397">
        <w:rPr>
          <w:b w:val="0"/>
          <w:sz w:val="24"/>
          <w:szCs w:val="24"/>
        </w:rPr>
        <w:t>рон</w:t>
      </w:r>
      <w:proofErr w:type="spellEnd"/>
      <w:r w:rsidRPr="00FD0397">
        <w:rPr>
          <w:b w:val="0"/>
          <w:sz w:val="24"/>
          <w:szCs w:val="24"/>
        </w:rPr>
        <w:t xml:space="preserve">, </w:t>
      </w:r>
      <w:proofErr w:type="spellStart"/>
      <w:r w:rsidRPr="00FD0397">
        <w:rPr>
          <w:b w:val="0"/>
          <w:sz w:val="24"/>
          <w:szCs w:val="24"/>
        </w:rPr>
        <w:t>д.Ивановское</w:t>
      </w:r>
      <w:proofErr w:type="spellEnd"/>
      <w:r w:rsidRPr="00FD0397">
        <w:rPr>
          <w:b w:val="0"/>
          <w:sz w:val="24"/>
          <w:szCs w:val="24"/>
        </w:rPr>
        <w:t>, д.5, ИНН 692700619932, СНИЛС 17413732963), в лице финансового управляющего Хасанова Руслана Ибрагимовича (ИНН 090103384765, СНИЛС 11043627807, №8224, адрес: 346428, Ростовская область, г. Новочеркасск, а\я 82) члена АССОЦИАЦИИ «Межрегиональная Северо-Кавказская саморегулируемая организация профессиональных арбитражных управляющих «Содружество» (ИНН 2635064804, ОГРН 102601953296, 355035, г. Ставрополь, пр. Кулакова, 9 "б"), действующего на основании Решения Арбитражного суда Ростовской области от 25.06.2025, А66-3752/25</w:t>
      </w:r>
      <w:r w:rsidRPr="00CE0876">
        <w:rPr>
          <w:rStyle w:val="190"/>
          <w:sz w:val="24"/>
          <w:szCs w:val="24"/>
        </w:rPr>
        <w:t>, именуемый в дальнейшем «Должник», с одной стороны, и _______________________________, именуемый в дальнейшем «Претендент»</w:t>
      </w:r>
      <w:r w:rsidR="00B83F8F" w:rsidRPr="00B83F8F">
        <w:rPr>
          <w:rStyle w:val="190"/>
          <w:sz w:val="24"/>
          <w:szCs w:val="24"/>
        </w:rPr>
        <w:t>, с другой стороны, вместе именуемые - «Стороны», заключили настоящий Договор о нижеследующем:</w:t>
      </w:r>
    </w:p>
    <w:p w:rsidR="00F92F96" w:rsidRPr="00F92F96" w:rsidRDefault="00F92F96" w:rsidP="002D3A27">
      <w:pPr>
        <w:pStyle w:val="191"/>
        <w:shd w:val="clear" w:color="auto" w:fill="auto"/>
        <w:spacing w:line="240" w:lineRule="auto"/>
        <w:ind w:firstLine="720"/>
        <w:jc w:val="both"/>
        <w:rPr>
          <w:sz w:val="24"/>
          <w:szCs w:val="24"/>
        </w:rPr>
      </w:pPr>
    </w:p>
    <w:p w:rsidR="00F1289E" w:rsidRPr="00F92F96" w:rsidRDefault="00F1289E" w:rsidP="002D3A27">
      <w:pPr>
        <w:pStyle w:val="110"/>
        <w:shd w:val="clear" w:color="auto" w:fill="auto"/>
        <w:tabs>
          <w:tab w:val="left" w:pos="3544"/>
        </w:tabs>
        <w:spacing w:line="240" w:lineRule="auto"/>
        <w:ind w:firstLine="720"/>
        <w:jc w:val="center"/>
        <w:rPr>
          <w:rStyle w:val="111"/>
          <w:sz w:val="24"/>
          <w:szCs w:val="24"/>
        </w:rPr>
      </w:pPr>
      <w:r w:rsidRPr="00F92F96">
        <w:rPr>
          <w:rStyle w:val="111"/>
          <w:sz w:val="24"/>
          <w:szCs w:val="24"/>
        </w:rPr>
        <w:t>1. ПРЕДМЕТ ДОГОВОРА</w:t>
      </w:r>
    </w:p>
    <w:p w:rsidR="00B1140E" w:rsidRDefault="00F1289E" w:rsidP="00B1140E">
      <w:pPr>
        <w:pStyle w:val="110"/>
        <w:shd w:val="clear" w:color="auto" w:fill="auto"/>
        <w:tabs>
          <w:tab w:val="left" w:pos="3544"/>
        </w:tabs>
        <w:spacing w:line="240" w:lineRule="auto"/>
        <w:ind w:firstLine="720"/>
        <w:jc w:val="both"/>
        <w:rPr>
          <w:sz w:val="24"/>
          <w:szCs w:val="24"/>
        </w:rPr>
      </w:pPr>
      <w:r w:rsidRPr="00F92F96">
        <w:rPr>
          <w:rStyle w:val="190"/>
          <w:b w:val="0"/>
          <w:sz w:val="24"/>
          <w:szCs w:val="24"/>
        </w:rPr>
        <w:t xml:space="preserve">1.1. Претендент вносит задаток </w:t>
      </w:r>
      <w:r w:rsidR="002D3A27" w:rsidRPr="00F92F96">
        <w:rPr>
          <w:rStyle w:val="190"/>
          <w:b w:val="0"/>
          <w:sz w:val="24"/>
          <w:szCs w:val="24"/>
        </w:rPr>
        <w:t>Должнику</w:t>
      </w:r>
      <w:r w:rsidRPr="00F92F96">
        <w:rPr>
          <w:rStyle w:val="190"/>
          <w:b w:val="0"/>
          <w:sz w:val="24"/>
          <w:szCs w:val="24"/>
        </w:rPr>
        <w:t xml:space="preserve"> в счет обеспечения оплаты приобретенного на торгах (аукционе) </w:t>
      </w:r>
      <w:r w:rsidRPr="00236A9F">
        <w:rPr>
          <w:rStyle w:val="190"/>
          <w:b w:val="0"/>
          <w:sz w:val="24"/>
          <w:szCs w:val="24"/>
        </w:rPr>
        <w:t xml:space="preserve">имущества </w:t>
      </w:r>
      <w:proofErr w:type="spellStart"/>
      <w:r w:rsidR="00FD0397" w:rsidRPr="00FD0397">
        <w:rPr>
          <w:sz w:val="24"/>
          <w:szCs w:val="24"/>
        </w:rPr>
        <w:t>Михнюк</w:t>
      </w:r>
      <w:proofErr w:type="spellEnd"/>
      <w:r w:rsidR="00FD0397" w:rsidRPr="00FD0397">
        <w:rPr>
          <w:sz w:val="24"/>
          <w:szCs w:val="24"/>
        </w:rPr>
        <w:t xml:space="preserve"> Иван Николаевич (дата и место рождения: 29.04.1994 п. </w:t>
      </w:r>
      <w:proofErr w:type="spellStart"/>
      <w:r w:rsidR="00FD0397" w:rsidRPr="00FD0397">
        <w:rPr>
          <w:sz w:val="24"/>
          <w:szCs w:val="24"/>
        </w:rPr>
        <w:t>Кольди</w:t>
      </w:r>
      <w:proofErr w:type="spellEnd"/>
      <w:r w:rsidR="00FD0397" w:rsidRPr="00FD0397">
        <w:rPr>
          <w:sz w:val="24"/>
          <w:szCs w:val="24"/>
        </w:rPr>
        <w:t xml:space="preserve"> Алма-Атинской обл. </w:t>
      </w:r>
      <w:proofErr w:type="spellStart"/>
      <w:r w:rsidR="00FD0397" w:rsidRPr="00FD0397">
        <w:rPr>
          <w:sz w:val="24"/>
          <w:szCs w:val="24"/>
        </w:rPr>
        <w:t>Респ</w:t>
      </w:r>
      <w:proofErr w:type="spellEnd"/>
      <w:r w:rsidR="00FD0397" w:rsidRPr="00FD0397">
        <w:rPr>
          <w:sz w:val="24"/>
          <w:szCs w:val="24"/>
        </w:rPr>
        <w:t xml:space="preserve">. Казахстан, адрес регистрации: Тверская обл., Ржевский </w:t>
      </w:r>
      <w:proofErr w:type="spellStart"/>
      <w:r w:rsidR="00FD0397" w:rsidRPr="00FD0397">
        <w:rPr>
          <w:sz w:val="24"/>
          <w:szCs w:val="24"/>
        </w:rPr>
        <w:t>рон</w:t>
      </w:r>
      <w:proofErr w:type="spellEnd"/>
      <w:r w:rsidR="00FD0397" w:rsidRPr="00FD0397">
        <w:rPr>
          <w:sz w:val="24"/>
          <w:szCs w:val="24"/>
        </w:rPr>
        <w:t xml:space="preserve">, </w:t>
      </w:r>
      <w:proofErr w:type="spellStart"/>
      <w:r w:rsidR="00FD0397" w:rsidRPr="00FD0397">
        <w:rPr>
          <w:sz w:val="24"/>
          <w:szCs w:val="24"/>
        </w:rPr>
        <w:t>д.Ивановское</w:t>
      </w:r>
      <w:proofErr w:type="spellEnd"/>
      <w:r w:rsidR="00FD0397" w:rsidRPr="00FD0397">
        <w:rPr>
          <w:sz w:val="24"/>
          <w:szCs w:val="24"/>
        </w:rPr>
        <w:t>, д.5, ИНН 692700619932, СНИЛС 17413732963</w:t>
      </w:r>
      <w:r w:rsidR="001D1F9D" w:rsidRPr="003421FA">
        <w:rPr>
          <w:sz w:val="24"/>
          <w:szCs w:val="24"/>
        </w:rPr>
        <w:t>)</w:t>
      </w:r>
      <w:r w:rsidRPr="00236A9F">
        <w:rPr>
          <w:sz w:val="24"/>
          <w:szCs w:val="24"/>
        </w:rPr>
        <w:t xml:space="preserve">, проводимых организатором торгов </w:t>
      </w:r>
      <w:r w:rsidR="009B32C1" w:rsidRPr="00236A9F">
        <w:rPr>
          <w:sz w:val="24"/>
          <w:szCs w:val="24"/>
        </w:rPr>
        <w:t>–</w:t>
      </w:r>
      <w:r w:rsidRPr="00236A9F">
        <w:rPr>
          <w:sz w:val="24"/>
          <w:szCs w:val="24"/>
        </w:rPr>
        <w:t xml:space="preserve"> </w:t>
      </w:r>
      <w:r w:rsidR="00F820AE">
        <w:rPr>
          <w:sz w:val="24"/>
          <w:szCs w:val="24"/>
        </w:rPr>
        <w:t>Хасановым Русланом Ибрагимовичем</w:t>
      </w:r>
      <w:r w:rsidR="009B32C1" w:rsidRPr="00F92F96">
        <w:rPr>
          <w:sz w:val="24"/>
          <w:szCs w:val="24"/>
        </w:rPr>
        <w:t xml:space="preserve"> </w:t>
      </w:r>
      <w:r w:rsidRPr="00F92F96">
        <w:rPr>
          <w:sz w:val="24"/>
          <w:szCs w:val="24"/>
        </w:rPr>
        <w:t xml:space="preserve">(г. </w:t>
      </w:r>
      <w:r w:rsidR="00F820AE">
        <w:rPr>
          <w:sz w:val="24"/>
          <w:szCs w:val="24"/>
        </w:rPr>
        <w:t>Новочеркасск</w:t>
      </w:r>
      <w:r w:rsidRPr="00F92F96">
        <w:rPr>
          <w:sz w:val="24"/>
          <w:szCs w:val="24"/>
        </w:rPr>
        <w:t xml:space="preserve">, </w:t>
      </w:r>
      <w:r w:rsidR="001160A7">
        <w:rPr>
          <w:sz w:val="24"/>
          <w:szCs w:val="24"/>
        </w:rPr>
        <w:t>а/я 82 346428</w:t>
      </w:r>
      <w:r w:rsidRPr="00F92F96">
        <w:rPr>
          <w:sz w:val="24"/>
          <w:szCs w:val="24"/>
        </w:rPr>
        <w:t>, 8</w:t>
      </w:r>
      <w:r w:rsidR="009B32C1" w:rsidRPr="00F92F96">
        <w:rPr>
          <w:sz w:val="24"/>
          <w:szCs w:val="24"/>
        </w:rPr>
        <w:t>-</w:t>
      </w:r>
      <w:r w:rsidR="00F820AE">
        <w:rPr>
          <w:sz w:val="24"/>
          <w:szCs w:val="24"/>
        </w:rPr>
        <w:t>928-907-66-46</w:t>
      </w:r>
      <w:r w:rsidRPr="00F92F96">
        <w:rPr>
          <w:sz w:val="24"/>
          <w:szCs w:val="24"/>
        </w:rPr>
        <w:t xml:space="preserve">, </w:t>
      </w:r>
      <w:hyperlink r:id="rId6" w:history="1">
        <w:r w:rsidR="00F820AE" w:rsidRPr="00576F98">
          <w:rPr>
            <w:rStyle w:val="a3"/>
            <w:sz w:val="24"/>
            <w:szCs w:val="24"/>
          </w:rPr>
          <w:t>09</w:t>
        </w:r>
        <w:r w:rsidR="00F820AE" w:rsidRPr="00576F98">
          <w:rPr>
            <w:rStyle w:val="a3"/>
            <w:sz w:val="24"/>
            <w:szCs w:val="24"/>
            <w:lang w:val="en-US"/>
          </w:rPr>
          <w:t>Hasanov</w:t>
        </w:r>
        <w:r w:rsidR="00F820AE" w:rsidRPr="00576F98">
          <w:rPr>
            <w:rStyle w:val="a3"/>
            <w:sz w:val="24"/>
            <w:szCs w:val="24"/>
          </w:rPr>
          <w:t>@mail.ru</w:t>
        </w:r>
      </w:hyperlink>
      <w:r w:rsidRPr="00F92F96">
        <w:rPr>
          <w:sz w:val="24"/>
          <w:szCs w:val="24"/>
        </w:rPr>
        <w:t>)</w:t>
      </w:r>
      <w:r w:rsidR="00B1140E" w:rsidRPr="00F92F96">
        <w:rPr>
          <w:sz w:val="24"/>
          <w:szCs w:val="24"/>
        </w:rPr>
        <w:t>,</w:t>
      </w:r>
      <w:r w:rsidRPr="00F92F96">
        <w:rPr>
          <w:sz w:val="24"/>
          <w:szCs w:val="24"/>
        </w:rPr>
        <w:t xml:space="preserve"> на электронной торговой площадке </w:t>
      </w:r>
      <w:r w:rsidR="00095FFA" w:rsidRPr="00F92F96">
        <w:rPr>
          <w:sz w:val="24"/>
          <w:szCs w:val="24"/>
        </w:rPr>
        <w:t>– ООО «</w:t>
      </w:r>
      <w:r w:rsidR="001160A7">
        <w:rPr>
          <w:sz w:val="24"/>
          <w:szCs w:val="24"/>
        </w:rPr>
        <w:t xml:space="preserve">АЛЬФАЛОТ </w:t>
      </w:r>
      <w:r w:rsidR="00095FFA" w:rsidRPr="00F92F96">
        <w:rPr>
          <w:sz w:val="24"/>
          <w:szCs w:val="24"/>
        </w:rPr>
        <w:t>» (</w:t>
      </w:r>
      <w:r w:rsidR="00095FFA" w:rsidRPr="001160A7">
        <w:rPr>
          <w:sz w:val="24"/>
          <w:szCs w:val="24"/>
        </w:rPr>
        <w:t xml:space="preserve">ИНН </w:t>
      </w:r>
      <w:r w:rsidR="001160A7" w:rsidRPr="001160A7">
        <w:rPr>
          <w:color w:val="000000"/>
          <w:sz w:val="24"/>
          <w:szCs w:val="24"/>
          <w:shd w:val="clear" w:color="auto" w:fill="FFFFFF"/>
        </w:rPr>
        <w:t>0278184720</w:t>
      </w:r>
      <w:r w:rsidR="00095FFA" w:rsidRPr="001160A7">
        <w:rPr>
          <w:sz w:val="24"/>
          <w:szCs w:val="24"/>
        </w:rPr>
        <w:t xml:space="preserve">, ОГРН </w:t>
      </w:r>
      <w:r w:rsidR="001160A7" w:rsidRPr="001160A7">
        <w:rPr>
          <w:color w:val="000000"/>
          <w:sz w:val="24"/>
          <w:szCs w:val="24"/>
          <w:shd w:val="clear" w:color="auto" w:fill="FFFFFF"/>
        </w:rPr>
        <w:t>1110280063563</w:t>
      </w:r>
      <w:r w:rsidR="00095FFA" w:rsidRPr="00F92F96">
        <w:rPr>
          <w:sz w:val="24"/>
          <w:szCs w:val="24"/>
        </w:rPr>
        <w:t xml:space="preserve">, расположенной в сети Интернет по адресу </w:t>
      </w:r>
      <w:r w:rsidR="006C4CC7" w:rsidRPr="006C4CC7">
        <w:rPr>
          <w:sz w:val="24"/>
          <w:szCs w:val="24"/>
        </w:rPr>
        <w:t>http://www.</w:t>
      </w:r>
      <w:proofErr w:type="spellStart"/>
      <w:r w:rsidR="001160A7">
        <w:rPr>
          <w:sz w:val="24"/>
          <w:szCs w:val="24"/>
          <w:lang w:val="en-US"/>
        </w:rPr>
        <w:t>Alfalot</w:t>
      </w:r>
      <w:proofErr w:type="spellEnd"/>
      <w:r w:rsidR="006C4CC7" w:rsidRPr="006C4CC7">
        <w:rPr>
          <w:sz w:val="24"/>
          <w:szCs w:val="24"/>
        </w:rPr>
        <w:t>.</w:t>
      </w:r>
      <w:proofErr w:type="spellStart"/>
      <w:r w:rsidR="006C4CC7" w:rsidRPr="006C4CC7">
        <w:rPr>
          <w:sz w:val="24"/>
          <w:szCs w:val="24"/>
        </w:rPr>
        <w:t>ru</w:t>
      </w:r>
      <w:proofErr w:type="spellEnd"/>
      <w:r w:rsidR="006C4CC7" w:rsidRPr="006C4CC7">
        <w:rPr>
          <w:sz w:val="24"/>
          <w:szCs w:val="24"/>
        </w:rPr>
        <w:t>/</w:t>
      </w:r>
      <w:r w:rsidRPr="00F92F96">
        <w:rPr>
          <w:sz w:val="24"/>
          <w:szCs w:val="24"/>
        </w:rPr>
        <w:t xml:space="preserve">. </w:t>
      </w:r>
      <w:r w:rsidR="00B1140E" w:rsidRPr="00F92F96">
        <w:rPr>
          <w:sz w:val="24"/>
          <w:szCs w:val="24"/>
        </w:rPr>
        <w:t xml:space="preserve">Претенденты могут подавать заявки на лот посредством системы электронного документооборота с момента публикации извещения о торгах на сайте: </w:t>
      </w:r>
      <w:r w:rsidR="006C4CC7" w:rsidRPr="006C4CC7">
        <w:rPr>
          <w:sz w:val="24"/>
          <w:szCs w:val="24"/>
        </w:rPr>
        <w:t>http://</w:t>
      </w:r>
      <w:r w:rsidR="001160A7" w:rsidRPr="001160A7">
        <w:rPr>
          <w:sz w:val="24"/>
          <w:szCs w:val="24"/>
        </w:rPr>
        <w:t xml:space="preserve"> </w:t>
      </w:r>
      <w:proofErr w:type="spellStart"/>
      <w:r w:rsidR="001160A7" w:rsidRPr="006C4CC7">
        <w:rPr>
          <w:sz w:val="24"/>
          <w:szCs w:val="24"/>
        </w:rPr>
        <w:t>www</w:t>
      </w:r>
      <w:proofErr w:type="spellEnd"/>
      <w:r w:rsidR="001160A7" w:rsidRPr="006C4CC7">
        <w:rPr>
          <w:sz w:val="24"/>
          <w:szCs w:val="24"/>
        </w:rPr>
        <w:t>.</w:t>
      </w:r>
      <w:proofErr w:type="spellStart"/>
      <w:r w:rsidR="001160A7">
        <w:rPr>
          <w:sz w:val="24"/>
          <w:szCs w:val="24"/>
          <w:lang w:val="en-US"/>
        </w:rPr>
        <w:t>Alfalot</w:t>
      </w:r>
      <w:proofErr w:type="spellEnd"/>
      <w:r w:rsidR="001160A7" w:rsidRPr="006C4CC7">
        <w:rPr>
          <w:sz w:val="24"/>
          <w:szCs w:val="24"/>
        </w:rPr>
        <w:t>.</w:t>
      </w:r>
      <w:proofErr w:type="spellStart"/>
      <w:r w:rsidR="001160A7" w:rsidRPr="006C4CC7">
        <w:rPr>
          <w:sz w:val="24"/>
          <w:szCs w:val="24"/>
        </w:rPr>
        <w:t>ru</w:t>
      </w:r>
      <w:proofErr w:type="spellEnd"/>
      <w:r w:rsidR="001160A7" w:rsidRPr="006C4CC7">
        <w:rPr>
          <w:sz w:val="24"/>
          <w:szCs w:val="24"/>
        </w:rPr>
        <w:t xml:space="preserve"> </w:t>
      </w:r>
      <w:r w:rsidR="006C4CC7" w:rsidRPr="006C4CC7">
        <w:rPr>
          <w:sz w:val="24"/>
          <w:szCs w:val="24"/>
        </w:rPr>
        <w:t>/</w:t>
      </w:r>
      <w:r w:rsidR="00095FFA" w:rsidRPr="00F92F96">
        <w:rPr>
          <w:sz w:val="24"/>
          <w:szCs w:val="24"/>
        </w:rPr>
        <w:t xml:space="preserve"> </w:t>
      </w:r>
      <w:r w:rsidR="00B1140E" w:rsidRPr="00B272F0">
        <w:rPr>
          <w:sz w:val="24"/>
          <w:szCs w:val="24"/>
        </w:rPr>
        <w:t xml:space="preserve">с </w:t>
      </w:r>
      <w:r w:rsidR="00B1140E" w:rsidRPr="004125E4">
        <w:rPr>
          <w:sz w:val="24"/>
          <w:szCs w:val="24"/>
        </w:rPr>
        <w:t>1</w:t>
      </w:r>
      <w:r w:rsidR="006C4CC7">
        <w:rPr>
          <w:sz w:val="24"/>
          <w:szCs w:val="24"/>
        </w:rPr>
        <w:t>2</w:t>
      </w:r>
      <w:r w:rsidR="00B1140E" w:rsidRPr="004125E4">
        <w:rPr>
          <w:sz w:val="24"/>
          <w:szCs w:val="24"/>
        </w:rPr>
        <w:t xml:space="preserve">.00 ч. </w:t>
      </w:r>
      <w:r w:rsidR="00FD0397">
        <w:rPr>
          <w:sz w:val="24"/>
          <w:szCs w:val="24"/>
        </w:rPr>
        <w:t>01.07</w:t>
      </w:r>
      <w:r w:rsidR="004403E5">
        <w:rPr>
          <w:sz w:val="24"/>
          <w:szCs w:val="24"/>
        </w:rPr>
        <w:t>.2026</w:t>
      </w:r>
      <w:r w:rsidR="00B1140E" w:rsidRPr="004125E4">
        <w:rPr>
          <w:sz w:val="24"/>
          <w:szCs w:val="24"/>
        </w:rPr>
        <w:t>г. до 1</w:t>
      </w:r>
      <w:r w:rsidR="006C4CC7">
        <w:rPr>
          <w:sz w:val="24"/>
          <w:szCs w:val="24"/>
        </w:rPr>
        <w:t>2</w:t>
      </w:r>
      <w:r w:rsidR="00B1140E" w:rsidRPr="004125E4">
        <w:rPr>
          <w:sz w:val="24"/>
          <w:szCs w:val="24"/>
        </w:rPr>
        <w:t xml:space="preserve">:00 ч. </w:t>
      </w:r>
      <w:r w:rsidR="00FD0397">
        <w:rPr>
          <w:sz w:val="24"/>
          <w:szCs w:val="24"/>
        </w:rPr>
        <w:t>11.08</w:t>
      </w:r>
      <w:r w:rsidR="001D1F9D">
        <w:rPr>
          <w:sz w:val="24"/>
          <w:szCs w:val="24"/>
        </w:rPr>
        <w:t>.202</w:t>
      </w:r>
      <w:r w:rsidR="00B83F8F">
        <w:rPr>
          <w:sz w:val="24"/>
          <w:szCs w:val="24"/>
        </w:rPr>
        <w:t>6</w:t>
      </w:r>
      <w:r w:rsidR="006C4CC7">
        <w:rPr>
          <w:sz w:val="24"/>
          <w:szCs w:val="24"/>
        </w:rPr>
        <w:t xml:space="preserve"> </w:t>
      </w:r>
      <w:r w:rsidR="00B1140E" w:rsidRPr="004125E4">
        <w:rPr>
          <w:sz w:val="24"/>
          <w:szCs w:val="24"/>
        </w:rPr>
        <w:t>г. Дата определения участников</w:t>
      </w:r>
      <w:r w:rsidR="00C6392E">
        <w:rPr>
          <w:sz w:val="24"/>
          <w:szCs w:val="24"/>
        </w:rPr>
        <w:t xml:space="preserve"> </w:t>
      </w:r>
      <w:r w:rsidR="00B1140E" w:rsidRPr="004125E4">
        <w:rPr>
          <w:sz w:val="24"/>
          <w:szCs w:val="24"/>
        </w:rPr>
        <w:t xml:space="preserve">торгов – </w:t>
      </w:r>
      <w:r w:rsidR="00FD0397">
        <w:rPr>
          <w:sz w:val="24"/>
          <w:szCs w:val="24"/>
        </w:rPr>
        <w:t>11.08</w:t>
      </w:r>
      <w:r w:rsidR="001D1F9D">
        <w:rPr>
          <w:sz w:val="24"/>
          <w:szCs w:val="24"/>
        </w:rPr>
        <w:t>.202</w:t>
      </w:r>
      <w:r w:rsidR="00B83F8F">
        <w:rPr>
          <w:sz w:val="24"/>
          <w:szCs w:val="24"/>
        </w:rPr>
        <w:t>6</w:t>
      </w:r>
      <w:r w:rsidR="00AC2057" w:rsidRPr="004125E4">
        <w:rPr>
          <w:sz w:val="24"/>
          <w:szCs w:val="24"/>
        </w:rPr>
        <w:t xml:space="preserve"> </w:t>
      </w:r>
      <w:r w:rsidR="00B1140E" w:rsidRPr="004125E4">
        <w:rPr>
          <w:sz w:val="24"/>
          <w:szCs w:val="24"/>
        </w:rPr>
        <w:t xml:space="preserve">г. на сайте: </w:t>
      </w:r>
      <w:r w:rsidR="006C4CC7" w:rsidRPr="006C4CC7">
        <w:rPr>
          <w:sz w:val="24"/>
          <w:szCs w:val="24"/>
        </w:rPr>
        <w:t>http://</w:t>
      </w:r>
      <w:r w:rsidR="001160A7" w:rsidRPr="001160A7">
        <w:rPr>
          <w:sz w:val="24"/>
          <w:szCs w:val="24"/>
        </w:rPr>
        <w:t xml:space="preserve"> </w:t>
      </w:r>
      <w:proofErr w:type="spellStart"/>
      <w:r w:rsidR="001160A7" w:rsidRPr="006C4CC7">
        <w:rPr>
          <w:sz w:val="24"/>
          <w:szCs w:val="24"/>
        </w:rPr>
        <w:t>www</w:t>
      </w:r>
      <w:proofErr w:type="spellEnd"/>
      <w:r w:rsidR="001160A7" w:rsidRPr="006C4CC7">
        <w:rPr>
          <w:sz w:val="24"/>
          <w:szCs w:val="24"/>
        </w:rPr>
        <w:t>.</w:t>
      </w:r>
      <w:proofErr w:type="spellStart"/>
      <w:r w:rsidR="001160A7">
        <w:rPr>
          <w:sz w:val="24"/>
          <w:szCs w:val="24"/>
          <w:lang w:val="en-US"/>
        </w:rPr>
        <w:t>Alfalot</w:t>
      </w:r>
      <w:proofErr w:type="spellEnd"/>
      <w:r w:rsidR="001160A7" w:rsidRPr="006C4CC7">
        <w:rPr>
          <w:sz w:val="24"/>
          <w:szCs w:val="24"/>
        </w:rPr>
        <w:t>.</w:t>
      </w:r>
      <w:proofErr w:type="spellStart"/>
      <w:r w:rsidR="001160A7" w:rsidRPr="006C4CC7">
        <w:rPr>
          <w:sz w:val="24"/>
          <w:szCs w:val="24"/>
        </w:rPr>
        <w:t>ru</w:t>
      </w:r>
      <w:proofErr w:type="spellEnd"/>
      <w:r w:rsidR="001160A7" w:rsidRPr="006C4CC7">
        <w:rPr>
          <w:sz w:val="24"/>
          <w:szCs w:val="24"/>
        </w:rPr>
        <w:t xml:space="preserve"> </w:t>
      </w:r>
      <w:r w:rsidR="006C4CC7" w:rsidRPr="006C4CC7">
        <w:rPr>
          <w:sz w:val="24"/>
          <w:szCs w:val="24"/>
        </w:rPr>
        <w:t>/</w:t>
      </w:r>
      <w:r w:rsidR="006C4CC7">
        <w:rPr>
          <w:sz w:val="24"/>
          <w:szCs w:val="24"/>
        </w:rPr>
        <w:t>.</w:t>
      </w:r>
      <w:r w:rsidR="00B1140E" w:rsidRPr="004125E4">
        <w:rPr>
          <w:sz w:val="24"/>
          <w:szCs w:val="24"/>
        </w:rPr>
        <w:t xml:space="preserve"> Дата проведения</w:t>
      </w:r>
      <w:r w:rsidR="00C6392E">
        <w:rPr>
          <w:sz w:val="24"/>
          <w:szCs w:val="24"/>
        </w:rPr>
        <w:t xml:space="preserve"> </w:t>
      </w:r>
      <w:r w:rsidR="00B1140E" w:rsidRPr="004125E4">
        <w:rPr>
          <w:sz w:val="24"/>
          <w:szCs w:val="24"/>
        </w:rPr>
        <w:t xml:space="preserve">торгов: </w:t>
      </w:r>
      <w:r w:rsidR="00FD0397">
        <w:rPr>
          <w:sz w:val="24"/>
          <w:szCs w:val="24"/>
        </w:rPr>
        <w:t>12.08</w:t>
      </w:r>
      <w:r w:rsidR="001D1F9D">
        <w:rPr>
          <w:sz w:val="24"/>
          <w:szCs w:val="24"/>
        </w:rPr>
        <w:t>.202</w:t>
      </w:r>
      <w:r w:rsidR="00B83F8F">
        <w:rPr>
          <w:sz w:val="24"/>
          <w:szCs w:val="24"/>
        </w:rPr>
        <w:t>6</w:t>
      </w:r>
      <w:r w:rsidR="006C4CC7">
        <w:rPr>
          <w:sz w:val="24"/>
          <w:szCs w:val="24"/>
        </w:rPr>
        <w:t xml:space="preserve"> </w:t>
      </w:r>
      <w:r w:rsidR="00B1140E" w:rsidRPr="004125E4">
        <w:rPr>
          <w:sz w:val="24"/>
          <w:szCs w:val="24"/>
        </w:rPr>
        <w:t>г. в 1</w:t>
      </w:r>
      <w:r w:rsidR="006C4CC7">
        <w:rPr>
          <w:sz w:val="24"/>
          <w:szCs w:val="24"/>
        </w:rPr>
        <w:t>2</w:t>
      </w:r>
      <w:r w:rsidR="00B1140E" w:rsidRPr="004125E4">
        <w:rPr>
          <w:sz w:val="24"/>
          <w:szCs w:val="24"/>
        </w:rPr>
        <w:t xml:space="preserve">.00 ч. Подведение итогов торгов </w:t>
      </w:r>
      <w:r w:rsidR="00B1140E" w:rsidRPr="00F92F96">
        <w:rPr>
          <w:sz w:val="24"/>
          <w:szCs w:val="24"/>
        </w:rPr>
        <w:t xml:space="preserve">на сайте: </w:t>
      </w:r>
      <w:r w:rsidR="006C4CC7" w:rsidRPr="006C4CC7">
        <w:rPr>
          <w:sz w:val="24"/>
          <w:szCs w:val="24"/>
        </w:rPr>
        <w:t>http://www.utender.ru/</w:t>
      </w:r>
      <w:r w:rsidR="00B1140E" w:rsidRPr="00F92F96">
        <w:rPr>
          <w:sz w:val="24"/>
          <w:szCs w:val="24"/>
        </w:rPr>
        <w:t>.</w:t>
      </w:r>
    </w:p>
    <w:p w:rsidR="00AC2057" w:rsidRPr="00F92F96" w:rsidRDefault="00AC2057" w:rsidP="00B1140E">
      <w:pPr>
        <w:pStyle w:val="110"/>
        <w:shd w:val="clear" w:color="auto" w:fill="auto"/>
        <w:tabs>
          <w:tab w:val="left" w:pos="3544"/>
        </w:tabs>
        <w:spacing w:line="240" w:lineRule="auto"/>
        <w:ind w:firstLine="720"/>
        <w:jc w:val="both"/>
        <w:rPr>
          <w:sz w:val="24"/>
          <w:szCs w:val="24"/>
        </w:rPr>
      </w:pPr>
    </w:p>
    <w:p w:rsidR="00F1289E" w:rsidRPr="00F92F96" w:rsidRDefault="00F1289E" w:rsidP="00B1140E">
      <w:pPr>
        <w:pStyle w:val="110"/>
        <w:shd w:val="clear" w:color="auto" w:fill="auto"/>
        <w:tabs>
          <w:tab w:val="left" w:pos="3544"/>
        </w:tabs>
        <w:spacing w:line="240" w:lineRule="auto"/>
        <w:ind w:firstLine="720"/>
        <w:jc w:val="center"/>
        <w:rPr>
          <w:rStyle w:val="111"/>
          <w:sz w:val="24"/>
          <w:szCs w:val="24"/>
        </w:rPr>
      </w:pPr>
      <w:r w:rsidRPr="00F92F96">
        <w:rPr>
          <w:rStyle w:val="111"/>
          <w:sz w:val="24"/>
          <w:szCs w:val="24"/>
        </w:rPr>
        <w:t>2. УСЛОВИЯ ДОГОВОРА</w:t>
      </w:r>
    </w:p>
    <w:p w:rsidR="002E4D4C" w:rsidRDefault="00F1289E" w:rsidP="00DD6691">
      <w:pPr>
        <w:shd w:val="clear" w:color="auto" w:fill="FFFFFF"/>
        <w:ind w:firstLine="709"/>
        <w:jc w:val="both"/>
        <w:rPr>
          <w:rStyle w:val="190"/>
          <w:b w:val="0"/>
          <w:color w:val="auto"/>
          <w:sz w:val="24"/>
          <w:szCs w:val="24"/>
        </w:rPr>
      </w:pPr>
      <w:r w:rsidRPr="00F92F96">
        <w:rPr>
          <w:rStyle w:val="190"/>
          <w:b w:val="0"/>
          <w:sz w:val="24"/>
          <w:szCs w:val="24"/>
        </w:rPr>
        <w:t xml:space="preserve">2.1. </w:t>
      </w:r>
      <w:r w:rsidRPr="00F92F96">
        <w:rPr>
          <w:rStyle w:val="190"/>
          <w:b w:val="0"/>
          <w:color w:val="auto"/>
          <w:sz w:val="24"/>
          <w:szCs w:val="24"/>
        </w:rPr>
        <w:t xml:space="preserve">Претендент вносит в полном объеме задаток в размере </w:t>
      </w:r>
      <w:r w:rsidR="00FD0397">
        <w:rPr>
          <w:rStyle w:val="190"/>
          <w:b w:val="0"/>
          <w:color w:val="auto"/>
          <w:sz w:val="24"/>
          <w:szCs w:val="24"/>
        </w:rPr>
        <w:t>2</w:t>
      </w:r>
      <w:r w:rsidR="005F034E" w:rsidRPr="00F92F96">
        <w:rPr>
          <w:rStyle w:val="190"/>
          <w:b w:val="0"/>
          <w:color w:val="auto"/>
          <w:sz w:val="24"/>
          <w:szCs w:val="24"/>
        </w:rPr>
        <w:t>0</w:t>
      </w:r>
      <w:r w:rsidRPr="00F92F96">
        <w:rPr>
          <w:rStyle w:val="190"/>
          <w:b w:val="0"/>
          <w:color w:val="auto"/>
          <w:sz w:val="24"/>
          <w:szCs w:val="24"/>
        </w:rPr>
        <w:t xml:space="preserve">% от начальной цены продажи имущества по следующему лоту: </w:t>
      </w:r>
    </w:p>
    <w:p w:rsidR="00DD6691" w:rsidRPr="002E37B2" w:rsidRDefault="00B1140E" w:rsidP="00B83F8F">
      <w:pPr>
        <w:jc w:val="both"/>
        <w:rPr>
          <w:rFonts w:ascii="Times New Roman" w:hAnsi="Times New Roman" w:cs="Times New Roman"/>
        </w:rPr>
      </w:pPr>
      <w:r w:rsidRPr="00F92F96">
        <w:rPr>
          <w:rFonts w:ascii="Times New Roman" w:hAnsi="Times New Roman" w:cs="Times New Roman"/>
        </w:rPr>
        <w:t xml:space="preserve">Лот №1: </w:t>
      </w:r>
      <w:r w:rsidR="00FD0397" w:rsidRPr="00FD0397">
        <w:rPr>
          <w:rFonts w:ascii="Times New Roman" w:hAnsi="Times New Roman" w:cs="Times New Roman"/>
        </w:rPr>
        <w:t xml:space="preserve">транспортное средство: </w:t>
      </w:r>
      <w:proofErr w:type="spellStart"/>
      <w:r w:rsidR="00FD0397" w:rsidRPr="00FD0397">
        <w:rPr>
          <w:rFonts w:ascii="Times New Roman" w:hAnsi="Times New Roman" w:cs="Times New Roman"/>
          <w:lang w:val="en-US"/>
        </w:rPr>
        <w:t>Geely</w:t>
      </w:r>
      <w:proofErr w:type="spellEnd"/>
      <w:r w:rsidR="00FD0397" w:rsidRPr="00FD0397">
        <w:rPr>
          <w:rFonts w:ascii="Times New Roman" w:hAnsi="Times New Roman" w:cs="Times New Roman"/>
        </w:rPr>
        <w:t xml:space="preserve"> </w:t>
      </w:r>
      <w:proofErr w:type="spellStart"/>
      <w:r w:rsidR="00FD0397" w:rsidRPr="00FD0397">
        <w:rPr>
          <w:rFonts w:ascii="Times New Roman" w:hAnsi="Times New Roman" w:cs="Times New Roman"/>
          <w:lang w:val="en-US"/>
        </w:rPr>
        <w:t>Coolray</w:t>
      </w:r>
      <w:proofErr w:type="spellEnd"/>
      <w:r w:rsidR="00FD0397" w:rsidRPr="00FD0397">
        <w:rPr>
          <w:rFonts w:ascii="Times New Roman" w:hAnsi="Times New Roman" w:cs="Times New Roman"/>
        </w:rPr>
        <w:t xml:space="preserve">, Идентификационный номер (VIN номер): </w:t>
      </w:r>
      <w:r w:rsidR="00FD0397" w:rsidRPr="00FD0397">
        <w:rPr>
          <w:rFonts w:ascii="Times New Roman" w:hAnsi="Times New Roman" w:cs="Times New Roman"/>
          <w:lang w:val="en-US"/>
        </w:rPr>
        <w:t>Y</w:t>
      </w:r>
      <w:r w:rsidR="00FD0397" w:rsidRPr="00FD0397">
        <w:rPr>
          <w:rFonts w:ascii="Times New Roman" w:hAnsi="Times New Roman" w:cs="Times New Roman"/>
        </w:rPr>
        <w:t>4</w:t>
      </w:r>
      <w:r w:rsidR="00FD0397" w:rsidRPr="00FD0397">
        <w:rPr>
          <w:rFonts w:ascii="Times New Roman" w:hAnsi="Times New Roman" w:cs="Times New Roman"/>
          <w:lang w:val="en-US"/>
        </w:rPr>
        <w:t>K</w:t>
      </w:r>
      <w:r w:rsidR="00FD0397" w:rsidRPr="00FD0397">
        <w:rPr>
          <w:rFonts w:ascii="Times New Roman" w:hAnsi="Times New Roman" w:cs="Times New Roman"/>
        </w:rPr>
        <w:t>8622</w:t>
      </w:r>
      <w:r w:rsidR="00FD0397" w:rsidRPr="00FD0397">
        <w:rPr>
          <w:rFonts w:ascii="Times New Roman" w:hAnsi="Times New Roman" w:cs="Times New Roman"/>
          <w:lang w:val="en-US"/>
        </w:rPr>
        <w:t>ZXNB</w:t>
      </w:r>
      <w:r w:rsidR="00FD0397" w:rsidRPr="00FD0397">
        <w:rPr>
          <w:rFonts w:ascii="Times New Roman" w:hAnsi="Times New Roman" w:cs="Times New Roman"/>
        </w:rPr>
        <w:t>911931, Год изготовления: 2022</w:t>
      </w:r>
      <w:r w:rsidR="00994360">
        <w:rPr>
          <w:rStyle w:val="FontStyle14"/>
          <w:sz w:val="24"/>
          <w:szCs w:val="24"/>
        </w:rPr>
        <w:t>.</w:t>
      </w:r>
    </w:p>
    <w:p w:rsidR="00DD6691" w:rsidRDefault="00DD6691" w:rsidP="00DD6691">
      <w:pPr>
        <w:shd w:val="clear" w:color="auto" w:fill="FFFFFF"/>
        <w:ind w:firstLine="709"/>
        <w:jc w:val="both"/>
        <w:rPr>
          <w:rFonts w:ascii="Times New Roman" w:hAnsi="Times New Roman" w:cs="Times New Roman"/>
        </w:rPr>
      </w:pPr>
      <w:r w:rsidRPr="00F92F96">
        <w:rPr>
          <w:rFonts w:ascii="Times New Roman" w:hAnsi="Times New Roman" w:cs="Times New Roman"/>
        </w:rPr>
        <w:t xml:space="preserve">Начальная цена лота №1: </w:t>
      </w:r>
      <w:r w:rsidR="00FD0397">
        <w:rPr>
          <w:rFonts w:ascii="Times New Roman" w:hAnsi="Times New Roman" w:cs="Times New Roman"/>
        </w:rPr>
        <w:t>1 486</w:t>
      </w:r>
      <w:r w:rsidR="00C226A5">
        <w:rPr>
          <w:rFonts w:ascii="Times New Roman" w:hAnsi="Times New Roman" w:cs="Times New Roman"/>
        </w:rPr>
        <w:t xml:space="preserve"> 000</w:t>
      </w:r>
      <w:r w:rsidR="00994360">
        <w:rPr>
          <w:rFonts w:ascii="Times New Roman" w:hAnsi="Times New Roman" w:cs="Times New Roman"/>
        </w:rPr>
        <w:t xml:space="preserve"> </w:t>
      </w:r>
      <w:r w:rsidRPr="00F92F96">
        <w:rPr>
          <w:rFonts w:ascii="Times New Roman" w:hAnsi="Times New Roman" w:cs="Times New Roman"/>
        </w:rPr>
        <w:t>руб.</w:t>
      </w:r>
    </w:p>
    <w:p w:rsidR="004403E5" w:rsidRPr="004403E5" w:rsidRDefault="004403E5" w:rsidP="004403E5">
      <w:pPr>
        <w:shd w:val="clear" w:color="auto" w:fill="FFFFFF"/>
        <w:ind w:firstLine="709"/>
        <w:jc w:val="both"/>
        <w:rPr>
          <w:rFonts w:ascii="Times New Roman" w:hAnsi="Times New Roman" w:cs="Times New Roman"/>
        </w:rPr>
      </w:pPr>
      <w:r w:rsidRPr="004403E5">
        <w:rPr>
          <w:rFonts w:ascii="Times New Roman" w:hAnsi="Times New Roman" w:cs="Times New Roman"/>
        </w:rPr>
        <w:t>Вышеуказанное имущество, реализуемое на торгах, приобретено в браке и является совместно нажитым. Согласно п.1, п.2 ст. 256 ГК РФ имущество, нажитое супругами во время брака, является их совместной собственностью, если договором между ними не установлен иной режим этого имущества.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4403E5" w:rsidRPr="004403E5" w:rsidRDefault="004403E5" w:rsidP="004403E5">
      <w:pPr>
        <w:shd w:val="clear" w:color="auto" w:fill="FFFFFF"/>
        <w:ind w:firstLine="709"/>
        <w:jc w:val="both"/>
        <w:rPr>
          <w:rFonts w:ascii="Times New Roman" w:hAnsi="Times New Roman" w:cs="Times New Roman"/>
        </w:rPr>
      </w:pPr>
      <w:r w:rsidRPr="004403E5">
        <w:rPr>
          <w:rFonts w:ascii="Times New Roman" w:hAnsi="Times New Roman" w:cs="Times New Roman"/>
        </w:rPr>
        <w:t>В силу положений п.1 ст.34 Семейного кодекса Российской Федерации: имущество, нажитое супругами во время брака, является их совместной собственностью.</w:t>
      </w:r>
    </w:p>
    <w:p w:rsidR="004403E5" w:rsidRDefault="004403E5" w:rsidP="004403E5">
      <w:pPr>
        <w:shd w:val="clear" w:color="auto" w:fill="FFFFFF"/>
        <w:ind w:firstLine="709"/>
        <w:jc w:val="both"/>
        <w:rPr>
          <w:rFonts w:ascii="Times New Roman" w:hAnsi="Times New Roman" w:cs="Times New Roman"/>
        </w:rPr>
      </w:pPr>
      <w:r w:rsidRPr="004403E5">
        <w:rPr>
          <w:rFonts w:ascii="Times New Roman" w:hAnsi="Times New Roman" w:cs="Times New Roman"/>
        </w:rPr>
        <w:t>В случаи поступления ценового предложения от лиц, участвующих в торгах, в соответствии со ст. 250 ГК лицу, имеющему преимущественное право покупки, будет направлено предложение о приобретение реализуемого имущества по указанной цене. В случаи отказа договор купли-продажи будет заключен с победителем торгов.</w:t>
      </w:r>
    </w:p>
    <w:p w:rsidR="00F1289E" w:rsidRPr="00F92F96" w:rsidRDefault="00F1289E" w:rsidP="00B1140E">
      <w:pPr>
        <w:pStyle w:val="a6"/>
        <w:ind w:firstLine="720"/>
        <w:jc w:val="both"/>
        <w:rPr>
          <w:rFonts w:ascii="Times New Roman" w:hAnsi="Times New Roman" w:cs="Times New Roman"/>
        </w:rPr>
      </w:pPr>
      <w:r w:rsidRPr="00F92F96">
        <w:rPr>
          <w:rStyle w:val="190"/>
          <w:b w:val="0"/>
          <w:sz w:val="24"/>
          <w:szCs w:val="24"/>
        </w:rPr>
        <w:lastRenderedPageBreak/>
        <w:t xml:space="preserve">2.2. Задаток должен поступить на расчетный счет </w:t>
      </w:r>
      <w:r w:rsidR="002D3A27" w:rsidRPr="00F92F96">
        <w:rPr>
          <w:rStyle w:val="190"/>
          <w:b w:val="0"/>
          <w:sz w:val="24"/>
          <w:szCs w:val="24"/>
        </w:rPr>
        <w:t>Должника</w:t>
      </w:r>
      <w:r w:rsidRPr="00F92F96">
        <w:rPr>
          <w:rStyle w:val="190"/>
          <w:b w:val="0"/>
          <w:sz w:val="24"/>
          <w:szCs w:val="24"/>
        </w:rPr>
        <w:t xml:space="preserve"> в сроки приема заявок</w:t>
      </w:r>
      <w:r w:rsidRPr="00F92F96">
        <w:rPr>
          <w:rFonts w:ascii="Times New Roman" w:hAnsi="Times New Roman" w:cs="Times New Roman"/>
        </w:rPr>
        <w:t>. Датой внесения задатка в безналичной форме считается дата зачисления денег на расчетный счет</w:t>
      </w:r>
      <w:r w:rsidR="00AC2057">
        <w:rPr>
          <w:rFonts w:ascii="Times New Roman" w:hAnsi="Times New Roman" w:cs="Times New Roman"/>
        </w:rPr>
        <w:t>.</w:t>
      </w:r>
    </w:p>
    <w:p w:rsidR="00F1289E" w:rsidRDefault="00F1289E" w:rsidP="002D3A27">
      <w:pPr>
        <w:autoSpaceDE w:val="0"/>
        <w:autoSpaceDN w:val="0"/>
        <w:adjustRightInd w:val="0"/>
        <w:ind w:firstLine="720"/>
        <w:jc w:val="both"/>
        <w:rPr>
          <w:rStyle w:val="190"/>
          <w:b w:val="0"/>
          <w:sz w:val="24"/>
          <w:szCs w:val="24"/>
        </w:rPr>
      </w:pPr>
      <w:r w:rsidRPr="00F92F96">
        <w:rPr>
          <w:rStyle w:val="190"/>
          <w:b w:val="0"/>
          <w:sz w:val="24"/>
          <w:szCs w:val="24"/>
        </w:rPr>
        <w:t>2.3. В случае признания Претендента покупателем, задаток засчитывается в счет оплаты приобретенного имущества.</w:t>
      </w:r>
    </w:p>
    <w:p w:rsidR="001B0B91" w:rsidRPr="00F92F96" w:rsidRDefault="001B0B91" w:rsidP="002D3A27">
      <w:pPr>
        <w:autoSpaceDE w:val="0"/>
        <w:autoSpaceDN w:val="0"/>
        <w:adjustRightInd w:val="0"/>
        <w:ind w:firstLine="720"/>
        <w:jc w:val="both"/>
        <w:rPr>
          <w:rFonts w:ascii="Times New Roman" w:hAnsi="Times New Roman" w:cs="Times New Roman"/>
        </w:rPr>
      </w:pPr>
      <w:r>
        <w:rPr>
          <w:rStyle w:val="190"/>
          <w:b w:val="0"/>
          <w:sz w:val="24"/>
          <w:szCs w:val="24"/>
        </w:rPr>
        <w:t xml:space="preserve">2.4. </w:t>
      </w:r>
      <w:r w:rsidRPr="00F92F96">
        <w:rPr>
          <w:rStyle w:val="190"/>
          <w:b w:val="0"/>
          <w:sz w:val="24"/>
          <w:szCs w:val="24"/>
        </w:rPr>
        <w:t xml:space="preserve">В случае </w:t>
      </w:r>
      <w:r>
        <w:rPr>
          <w:rStyle w:val="190"/>
          <w:b w:val="0"/>
          <w:sz w:val="24"/>
          <w:szCs w:val="24"/>
        </w:rPr>
        <w:t xml:space="preserve">возврата задатка, </w:t>
      </w:r>
      <w:r w:rsidRPr="006676BE">
        <w:rPr>
          <w:rFonts w:ascii="Times New Roman" w:hAnsi="Times New Roman" w:cs="Times New Roman"/>
          <w:color w:val="auto"/>
        </w:rPr>
        <w:t>задаток лицам, не выигравшим торги, возвращается в полном объеме за вычетом комиссии банка за перечисление денежных средств.</w:t>
      </w:r>
    </w:p>
    <w:p w:rsidR="00F1289E" w:rsidRPr="00F92F96" w:rsidRDefault="00F1289E" w:rsidP="002D3A27">
      <w:pPr>
        <w:pStyle w:val="191"/>
        <w:shd w:val="clear" w:color="auto" w:fill="auto"/>
        <w:spacing w:line="240" w:lineRule="auto"/>
        <w:ind w:firstLine="720"/>
        <w:jc w:val="center"/>
        <w:rPr>
          <w:rStyle w:val="192"/>
          <w:b/>
          <w:bCs/>
          <w:sz w:val="24"/>
          <w:szCs w:val="24"/>
        </w:rPr>
      </w:pPr>
      <w:r w:rsidRPr="00F92F96">
        <w:rPr>
          <w:rStyle w:val="192"/>
          <w:b/>
          <w:bCs/>
          <w:sz w:val="24"/>
          <w:szCs w:val="24"/>
        </w:rPr>
        <w:t>3. ПРАВА И ОБЯЗАННОСТИ СТОРОН</w:t>
      </w:r>
    </w:p>
    <w:p w:rsidR="00F1289E" w:rsidRPr="00F92F96" w:rsidRDefault="00F1289E" w:rsidP="002D3A27">
      <w:pPr>
        <w:pStyle w:val="191"/>
        <w:shd w:val="clear" w:color="auto" w:fill="auto"/>
        <w:spacing w:line="240" w:lineRule="auto"/>
        <w:ind w:firstLine="720"/>
        <w:jc w:val="both"/>
        <w:rPr>
          <w:b w:val="0"/>
          <w:sz w:val="24"/>
          <w:szCs w:val="24"/>
        </w:rPr>
      </w:pPr>
      <w:r w:rsidRPr="00F92F96">
        <w:rPr>
          <w:rStyle w:val="190"/>
          <w:sz w:val="24"/>
          <w:szCs w:val="24"/>
        </w:rPr>
        <w:t xml:space="preserve">3.1 </w:t>
      </w:r>
      <w:r w:rsidR="002D3A27" w:rsidRPr="00F92F96">
        <w:rPr>
          <w:rStyle w:val="190"/>
          <w:sz w:val="24"/>
          <w:szCs w:val="24"/>
        </w:rPr>
        <w:t>Должник</w:t>
      </w:r>
      <w:r w:rsidRPr="00F92F96">
        <w:rPr>
          <w:rStyle w:val="190"/>
          <w:sz w:val="24"/>
          <w:szCs w:val="24"/>
        </w:rPr>
        <w:t xml:space="preserve"> и Претендент обладают правами и обязанностями в соответствии с действующим законодательством РФ.</w:t>
      </w:r>
    </w:p>
    <w:p w:rsidR="00F1289E" w:rsidRPr="00F92F96" w:rsidRDefault="00F1289E" w:rsidP="002D3A27">
      <w:pPr>
        <w:pStyle w:val="110"/>
        <w:shd w:val="clear" w:color="auto" w:fill="auto"/>
        <w:spacing w:line="240" w:lineRule="auto"/>
        <w:ind w:firstLine="720"/>
        <w:jc w:val="center"/>
        <w:rPr>
          <w:rStyle w:val="111"/>
          <w:sz w:val="24"/>
          <w:szCs w:val="24"/>
        </w:rPr>
      </w:pPr>
      <w:r w:rsidRPr="00F92F96">
        <w:rPr>
          <w:rStyle w:val="111"/>
          <w:sz w:val="24"/>
          <w:szCs w:val="24"/>
        </w:rPr>
        <w:t>4. ОСОБЫЕ УСЛОВИЯ ДОГОВОРА</w:t>
      </w:r>
    </w:p>
    <w:p w:rsidR="00F1289E" w:rsidRDefault="00F1289E" w:rsidP="002D3A27">
      <w:pPr>
        <w:ind w:firstLine="720"/>
        <w:jc w:val="both"/>
        <w:rPr>
          <w:rFonts w:ascii="Times New Roman" w:hAnsi="Times New Roman" w:cs="Times New Roman"/>
        </w:rPr>
      </w:pPr>
      <w:r w:rsidRPr="00F92F96">
        <w:rPr>
          <w:rStyle w:val="190"/>
          <w:b w:val="0"/>
          <w:sz w:val="24"/>
          <w:szCs w:val="24"/>
        </w:rPr>
        <w:t>4.1.</w:t>
      </w:r>
      <w:r w:rsidRPr="00F92F96">
        <w:rPr>
          <w:rFonts w:ascii="Times New Roman" w:hAnsi="Times New Roman" w:cs="Times New Roman"/>
          <w:bCs/>
        </w:rPr>
        <w:t xml:space="preserve"> </w:t>
      </w:r>
      <w:r w:rsidR="002D3A27" w:rsidRPr="00F92F96">
        <w:rPr>
          <w:rFonts w:ascii="Times New Roman" w:hAnsi="Times New Roman" w:cs="Times New Roman"/>
        </w:rPr>
        <w:t>Должник</w:t>
      </w:r>
      <w:r w:rsidRPr="00F92F96">
        <w:rPr>
          <w:rFonts w:ascii="Times New Roman" w:hAnsi="Times New Roman" w:cs="Times New Roman"/>
        </w:rPr>
        <w:t xml:space="preserve"> возвращает задаток в течение 5 (пяти) рабочих дней со дня подписания Протокола об итогах торгов в случаях:</w:t>
      </w:r>
    </w:p>
    <w:p w:rsidR="00B83F8F" w:rsidRPr="00F92F96" w:rsidRDefault="00B83F8F" w:rsidP="002D3A27">
      <w:pPr>
        <w:ind w:firstLine="720"/>
        <w:jc w:val="both"/>
        <w:rPr>
          <w:rFonts w:ascii="Times New Roman" w:hAnsi="Times New Roman" w:cs="Times New Roman"/>
        </w:rPr>
      </w:pPr>
      <w:proofErr w:type="gramStart"/>
      <w:r>
        <w:rPr>
          <w:rFonts w:ascii="Times New Roman" w:hAnsi="Times New Roman" w:cs="Times New Roman"/>
        </w:rPr>
        <w:t>Лицам</w:t>
      </w:r>
      <w:proofErr w:type="gramEnd"/>
      <w:r>
        <w:rPr>
          <w:rFonts w:ascii="Times New Roman" w:hAnsi="Times New Roman" w:cs="Times New Roman"/>
        </w:rPr>
        <w:t xml:space="preserve"> не выигравшим торги, задаток возвращается в полном объеме за вычетом банковской комиссии за </w:t>
      </w:r>
      <w:r w:rsidR="00FB4A64">
        <w:rPr>
          <w:rFonts w:ascii="Times New Roman" w:hAnsi="Times New Roman" w:cs="Times New Roman"/>
        </w:rPr>
        <w:t>перечисление денежных средств</w:t>
      </w:r>
      <w:r>
        <w:rPr>
          <w:rFonts w:ascii="Times New Roman" w:hAnsi="Times New Roman" w:cs="Times New Roman"/>
        </w:rPr>
        <w:t>.</w:t>
      </w:r>
    </w:p>
    <w:p w:rsidR="00F1289E" w:rsidRPr="00F92F96" w:rsidRDefault="00F1289E" w:rsidP="002D3A27">
      <w:pPr>
        <w:numPr>
          <w:ilvl w:val="0"/>
          <w:numId w:val="4"/>
        </w:numPr>
        <w:tabs>
          <w:tab w:val="clear" w:pos="720"/>
          <w:tab w:val="left" w:pos="960"/>
        </w:tabs>
        <w:ind w:left="0" w:firstLine="720"/>
        <w:jc w:val="both"/>
        <w:rPr>
          <w:rFonts w:ascii="Times New Roman" w:hAnsi="Times New Roman" w:cs="Times New Roman"/>
        </w:rPr>
      </w:pPr>
      <w:r w:rsidRPr="00F92F96">
        <w:rPr>
          <w:rFonts w:ascii="Times New Roman" w:hAnsi="Times New Roman" w:cs="Times New Roman"/>
        </w:rPr>
        <w:t>Претендент не допущен к участию в торгах;</w:t>
      </w:r>
    </w:p>
    <w:p w:rsidR="00F1289E" w:rsidRPr="00F92F96" w:rsidRDefault="00F1289E" w:rsidP="002D3A27">
      <w:pPr>
        <w:numPr>
          <w:ilvl w:val="0"/>
          <w:numId w:val="4"/>
        </w:numPr>
        <w:tabs>
          <w:tab w:val="clear" w:pos="720"/>
          <w:tab w:val="left" w:pos="960"/>
        </w:tabs>
        <w:ind w:left="0" w:firstLine="720"/>
        <w:jc w:val="both"/>
        <w:rPr>
          <w:rFonts w:ascii="Times New Roman" w:hAnsi="Times New Roman" w:cs="Times New Roman"/>
        </w:rPr>
      </w:pPr>
      <w:r w:rsidRPr="00F92F96">
        <w:rPr>
          <w:rFonts w:ascii="Times New Roman" w:hAnsi="Times New Roman" w:cs="Times New Roman"/>
        </w:rPr>
        <w:t>Претендент участвовал в торгах, но не выиграл их;</w:t>
      </w:r>
    </w:p>
    <w:p w:rsidR="00F1289E" w:rsidRPr="00F92F96" w:rsidRDefault="00F1289E" w:rsidP="002D3A27">
      <w:pPr>
        <w:numPr>
          <w:ilvl w:val="0"/>
          <w:numId w:val="4"/>
        </w:numPr>
        <w:tabs>
          <w:tab w:val="clear" w:pos="720"/>
          <w:tab w:val="left" w:pos="960"/>
        </w:tabs>
        <w:ind w:left="0" w:firstLine="720"/>
        <w:jc w:val="both"/>
        <w:rPr>
          <w:rFonts w:ascii="Times New Roman" w:hAnsi="Times New Roman" w:cs="Times New Roman"/>
        </w:rPr>
      </w:pPr>
      <w:r w:rsidRPr="00F92F96">
        <w:rPr>
          <w:rFonts w:ascii="Times New Roman" w:hAnsi="Times New Roman" w:cs="Times New Roman"/>
        </w:rPr>
        <w:t>Претендент отозвал свою заявку на участие в торгах до момента окончания срока приема заявок на участие в торгах.</w:t>
      </w:r>
    </w:p>
    <w:p w:rsidR="00F1289E" w:rsidRPr="00F92F96" w:rsidRDefault="00F1289E" w:rsidP="002D3A27">
      <w:pPr>
        <w:ind w:firstLine="720"/>
        <w:jc w:val="both"/>
        <w:rPr>
          <w:rFonts w:ascii="Times New Roman" w:hAnsi="Times New Roman" w:cs="Times New Roman"/>
        </w:rPr>
      </w:pPr>
      <w:r w:rsidRPr="00F92F96">
        <w:rPr>
          <w:rFonts w:ascii="Times New Roman" w:hAnsi="Times New Roman" w:cs="Times New Roman"/>
          <w:bCs/>
        </w:rPr>
        <w:t xml:space="preserve">4.2. </w:t>
      </w:r>
      <w:r w:rsidRPr="00F92F96">
        <w:rPr>
          <w:rFonts w:ascii="Times New Roman" w:hAnsi="Times New Roman" w:cs="Times New Roman"/>
        </w:rPr>
        <w:t xml:space="preserve">В случае отмены торгов </w:t>
      </w:r>
      <w:r w:rsidR="002D3A27" w:rsidRPr="00F92F96">
        <w:rPr>
          <w:rFonts w:ascii="Times New Roman" w:hAnsi="Times New Roman" w:cs="Times New Roman"/>
        </w:rPr>
        <w:t>Должник</w:t>
      </w:r>
      <w:r w:rsidRPr="00F92F96">
        <w:rPr>
          <w:rFonts w:ascii="Times New Roman" w:hAnsi="Times New Roman" w:cs="Times New Roman"/>
        </w:rPr>
        <w:t xml:space="preserve"> возвращает задаток Претенденту в течение 5 (пяти) рабочих дней со дня вынесения Организатором торгов Решения об отмене торгов.</w:t>
      </w:r>
    </w:p>
    <w:p w:rsidR="00F1289E" w:rsidRPr="00F92F96" w:rsidRDefault="00F1289E" w:rsidP="002D3A27">
      <w:pPr>
        <w:ind w:firstLine="720"/>
        <w:jc w:val="both"/>
        <w:rPr>
          <w:rFonts w:ascii="Times New Roman" w:hAnsi="Times New Roman" w:cs="Times New Roman"/>
        </w:rPr>
      </w:pPr>
      <w:r w:rsidRPr="00F92F96">
        <w:rPr>
          <w:rFonts w:ascii="Times New Roman" w:hAnsi="Times New Roman" w:cs="Times New Roman"/>
          <w:bCs/>
        </w:rPr>
        <w:t xml:space="preserve">4.3. </w:t>
      </w:r>
      <w:r w:rsidR="002D3A27" w:rsidRPr="00F92F96">
        <w:rPr>
          <w:rFonts w:ascii="Times New Roman" w:hAnsi="Times New Roman" w:cs="Times New Roman"/>
        </w:rPr>
        <w:t>Должник</w:t>
      </w:r>
      <w:r w:rsidRPr="00F92F96">
        <w:rPr>
          <w:rFonts w:ascii="Times New Roman" w:hAnsi="Times New Roman" w:cs="Times New Roman"/>
        </w:rPr>
        <w:t xml:space="preserve"> не возвращает задаток Претенденту в случаях:</w:t>
      </w:r>
    </w:p>
    <w:p w:rsidR="00F1289E" w:rsidRPr="00F92F96" w:rsidRDefault="00F1289E" w:rsidP="002D3A27">
      <w:pPr>
        <w:numPr>
          <w:ilvl w:val="0"/>
          <w:numId w:val="5"/>
        </w:numPr>
        <w:tabs>
          <w:tab w:val="clear" w:pos="720"/>
          <w:tab w:val="left" w:pos="960"/>
        </w:tabs>
        <w:ind w:left="0" w:firstLine="720"/>
        <w:jc w:val="both"/>
        <w:rPr>
          <w:rFonts w:ascii="Times New Roman" w:hAnsi="Times New Roman" w:cs="Times New Roman"/>
        </w:rPr>
      </w:pPr>
      <w:r w:rsidRPr="00F92F96">
        <w:rPr>
          <w:rFonts w:ascii="Times New Roman" w:hAnsi="Times New Roman" w:cs="Times New Roman"/>
        </w:rPr>
        <w:t>уклонения Претендента, признанного победителем торгов, от подписания Договора купли-продажи предмета торгов в установленный срок;</w:t>
      </w:r>
    </w:p>
    <w:p w:rsidR="00F1289E" w:rsidRPr="00F92F96" w:rsidRDefault="00F1289E" w:rsidP="002D3A27">
      <w:pPr>
        <w:numPr>
          <w:ilvl w:val="0"/>
          <w:numId w:val="5"/>
        </w:numPr>
        <w:tabs>
          <w:tab w:val="clear" w:pos="720"/>
          <w:tab w:val="left" w:pos="960"/>
        </w:tabs>
        <w:ind w:left="0" w:firstLine="720"/>
        <w:jc w:val="both"/>
        <w:rPr>
          <w:rFonts w:ascii="Times New Roman" w:hAnsi="Times New Roman" w:cs="Times New Roman"/>
        </w:rPr>
      </w:pPr>
      <w:r w:rsidRPr="00F92F96">
        <w:rPr>
          <w:rFonts w:ascii="Times New Roman" w:hAnsi="Times New Roman" w:cs="Times New Roman"/>
        </w:rPr>
        <w:t>уклонения Претендента, признанного победителем торгов, от полной оплаты предмета торгов, в соответствии с Протоколом об итогах торгов и Договором купли-продажи предмета торгов.</w:t>
      </w:r>
    </w:p>
    <w:p w:rsidR="00F1289E" w:rsidRPr="00F92F96" w:rsidRDefault="00F1289E" w:rsidP="002D3A27">
      <w:pPr>
        <w:pStyle w:val="110"/>
        <w:shd w:val="clear" w:color="auto" w:fill="auto"/>
        <w:spacing w:line="240" w:lineRule="auto"/>
        <w:ind w:firstLine="720"/>
        <w:jc w:val="center"/>
        <w:rPr>
          <w:sz w:val="24"/>
          <w:szCs w:val="24"/>
        </w:rPr>
      </w:pPr>
      <w:r w:rsidRPr="00F92F96">
        <w:rPr>
          <w:rStyle w:val="111"/>
          <w:sz w:val="24"/>
          <w:szCs w:val="24"/>
        </w:rPr>
        <w:t>5. ЗАКЛЮЧИТЕЛЬНЫЕ ПОЛОЖЕНИЯ</w:t>
      </w:r>
    </w:p>
    <w:p w:rsidR="00F1289E" w:rsidRPr="00F92F96" w:rsidRDefault="00F1289E" w:rsidP="002D3A27">
      <w:pPr>
        <w:pStyle w:val="191"/>
        <w:numPr>
          <w:ilvl w:val="0"/>
          <w:numId w:val="3"/>
        </w:numPr>
        <w:shd w:val="clear" w:color="auto" w:fill="auto"/>
        <w:tabs>
          <w:tab w:val="left" w:pos="692"/>
        </w:tabs>
        <w:spacing w:line="240" w:lineRule="auto"/>
        <w:ind w:firstLine="720"/>
        <w:jc w:val="both"/>
        <w:rPr>
          <w:rStyle w:val="190"/>
          <w:bCs/>
          <w:sz w:val="24"/>
          <w:szCs w:val="24"/>
        </w:rPr>
      </w:pPr>
      <w:r w:rsidRPr="00F92F96">
        <w:rPr>
          <w:rStyle w:val="190"/>
          <w:sz w:val="24"/>
          <w:szCs w:val="24"/>
        </w:rPr>
        <w:t>Данный Договор заключен в порядке, предусмотренном статьей 428 Гражданского кодекса Российской Федерации.</w:t>
      </w:r>
    </w:p>
    <w:p w:rsidR="00F1289E" w:rsidRPr="00F92F96" w:rsidRDefault="00F1289E" w:rsidP="002D3A27">
      <w:pPr>
        <w:pStyle w:val="191"/>
        <w:numPr>
          <w:ilvl w:val="0"/>
          <w:numId w:val="3"/>
        </w:numPr>
        <w:shd w:val="clear" w:color="auto" w:fill="auto"/>
        <w:tabs>
          <w:tab w:val="left" w:pos="692"/>
        </w:tabs>
        <w:spacing w:line="240" w:lineRule="auto"/>
        <w:ind w:firstLine="720"/>
        <w:jc w:val="both"/>
        <w:rPr>
          <w:b w:val="0"/>
          <w:sz w:val="24"/>
          <w:szCs w:val="24"/>
        </w:rPr>
      </w:pPr>
      <w:r w:rsidRPr="00F92F96">
        <w:rPr>
          <w:rStyle w:val="190"/>
          <w:sz w:val="24"/>
          <w:szCs w:val="24"/>
        </w:rPr>
        <w:t>Все споры и разногласия, которые могут возникнуть из настоящего договора, разрешаются путем переговоров, а при невозможности разрешения споров путем переговоров стороны передают их на рассмотрение в суд или арбитражный суд.</w:t>
      </w:r>
    </w:p>
    <w:p w:rsidR="00F1289E" w:rsidRPr="00F92F96" w:rsidRDefault="00F1289E" w:rsidP="002D3A27">
      <w:pPr>
        <w:pStyle w:val="191"/>
        <w:numPr>
          <w:ilvl w:val="0"/>
          <w:numId w:val="3"/>
        </w:numPr>
        <w:shd w:val="clear" w:color="auto" w:fill="auto"/>
        <w:tabs>
          <w:tab w:val="left" w:pos="370"/>
        </w:tabs>
        <w:spacing w:line="240" w:lineRule="auto"/>
        <w:ind w:firstLine="720"/>
        <w:jc w:val="both"/>
        <w:rPr>
          <w:b w:val="0"/>
          <w:sz w:val="24"/>
          <w:szCs w:val="24"/>
        </w:rPr>
      </w:pPr>
      <w:r w:rsidRPr="00F92F96">
        <w:rPr>
          <w:rStyle w:val="190"/>
          <w:sz w:val="24"/>
          <w:szCs w:val="24"/>
        </w:rPr>
        <w:t>Договор вступает в силу с момента подписания.</w:t>
      </w:r>
    </w:p>
    <w:p w:rsidR="00F1289E" w:rsidRPr="00F92F96" w:rsidRDefault="00F1289E" w:rsidP="002D3A27">
      <w:pPr>
        <w:pStyle w:val="191"/>
        <w:numPr>
          <w:ilvl w:val="0"/>
          <w:numId w:val="3"/>
        </w:numPr>
        <w:shd w:val="clear" w:color="auto" w:fill="auto"/>
        <w:tabs>
          <w:tab w:val="left" w:pos="366"/>
        </w:tabs>
        <w:spacing w:line="240" w:lineRule="auto"/>
        <w:ind w:firstLine="720"/>
        <w:jc w:val="both"/>
        <w:rPr>
          <w:b w:val="0"/>
          <w:sz w:val="24"/>
          <w:szCs w:val="24"/>
        </w:rPr>
      </w:pPr>
      <w:r w:rsidRPr="00F92F96">
        <w:rPr>
          <w:rStyle w:val="190"/>
          <w:sz w:val="24"/>
          <w:szCs w:val="24"/>
        </w:rPr>
        <w:t>Настоящий Договор составлен в 2-х (двух) экземплярах, имеющих одинаковую юридическую силу.</w:t>
      </w:r>
    </w:p>
    <w:p w:rsidR="00F1289E" w:rsidRPr="00F92F96" w:rsidRDefault="00F1289E" w:rsidP="002D3A27">
      <w:pPr>
        <w:pStyle w:val="191"/>
        <w:shd w:val="clear" w:color="auto" w:fill="auto"/>
        <w:spacing w:line="240" w:lineRule="auto"/>
        <w:ind w:firstLine="720"/>
        <w:jc w:val="center"/>
        <w:rPr>
          <w:rStyle w:val="111"/>
          <w:b/>
          <w:sz w:val="24"/>
          <w:szCs w:val="24"/>
        </w:rPr>
      </w:pPr>
      <w:r w:rsidRPr="00F92F96">
        <w:rPr>
          <w:rStyle w:val="111"/>
          <w:b/>
          <w:sz w:val="24"/>
          <w:szCs w:val="24"/>
        </w:rPr>
        <w:t>6. ЮРИДИЧЕСКИЕ АДРЕСА И ПОДПИСИ СТОРОН:</w:t>
      </w:r>
    </w:p>
    <w:p w:rsidR="00F1289E" w:rsidRPr="00F92F96" w:rsidRDefault="002D3A27" w:rsidP="002D3A27">
      <w:pPr>
        <w:pStyle w:val="191"/>
        <w:shd w:val="clear" w:color="auto" w:fill="auto"/>
        <w:spacing w:line="240" w:lineRule="auto"/>
        <w:ind w:firstLine="720"/>
        <w:jc w:val="both"/>
        <w:rPr>
          <w:b w:val="0"/>
          <w:sz w:val="24"/>
          <w:szCs w:val="24"/>
        </w:rPr>
      </w:pPr>
      <w:r w:rsidRPr="00F92F96">
        <w:rPr>
          <w:b w:val="0"/>
          <w:sz w:val="24"/>
          <w:szCs w:val="24"/>
        </w:rPr>
        <w:t>Должник</w:t>
      </w:r>
      <w:r w:rsidR="00F1289E" w:rsidRPr="00F92F96">
        <w:rPr>
          <w:b w:val="0"/>
          <w:sz w:val="24"/>
          <w:szCs w:val="24"/>
        </w:rPr>
        <w:t>:</w:t>
      </w:r>
    </w:p>
    <w:p w:rsidR="00B1140E" w:rsidRPr="002E37B2" w:rsidRDefault="00B1140E" w:rsidP="002D3A27">
      <w:pPr>
        <w:pStyle w:val="191"/>
        <w:shd w:val="clear" w:color="auto" w:fill="auto"/>
        <w:spacing w:line="240" w:lineRule="auto"/>
        <w:ind w:firstLine="720"/>
        <w:jc w:val="both"/>
        <w:rPr>
          <w:rFonts w:eastAsia="Calibri"/>
          <w:b w:val="0"/>
          <w:bCs w:val="0"/>
          <w:sz w:val="24"/>
          <w:szCs w:val="24"/>
          <w:lang w:eastAsia="en-US"/>
        </w:rPr>
      </w:pPr>
      <w:r w:rsidRPr="00F92F96">
        <w:rPr>
          <w:b w:val="0"/>
          <w:sz w:val="24"/>
          <w:szCs w:val="24"/>
        </w:rPr>
        <w:t xml:space="preserve">Реквизиты: </w:t>
      </w:r>
      <w:proofErr w:type="spellStart"/>
      <w:r w:rsidR="00FD0397" w:rsidRPr="00FD0397">
        <w:rPr>
          <w:b w:val="0"/>
          <w:sz w:val="24"/>
          <w:szCs w:val="24"/>
        </w:rPr>
        <w:t>Михнюк</w:t>
      </w:r>
      <w:proofErr w:type="spellEnd"/>
      <w:r w:rsidR="00FD0397" w:rsidRPr="00FD0397">
        <w:rPr>
          <w:b w:val="0"/>
          <w:sz w:val="24"/>
          <w:szCs w:val="24"/>
        </w:rPr>
        <w:t xml:space="preserve"> Иван Николаевич, ИНН 692700619932, счет получателя </w:t>
      </w:r>
      <w:r w:rsidR="00FD0397" w:rsidRPr="00FD0397">
        <w:rPr>
          <w:b w:val="0"/>
          <w:color w:val="000000"/>
          <w:sz w:val="24"/>
          <w:szCs w:val="24"/>
        </w:rPr>
        <w:t>40817810650225770153</w:t>
      </w:r>
      <w:r w:rsidR="00FD0397" w:rsidRPr="00FD0397">
        <w:rPr>
          <w:b w:val="0"/>
          <w:sz w:val="24"/>
          <w:szCs w:val="24"/>
          <w:shd w:val="clear" w:color="auto" w:fill="FFFFFF"/>
        </w:rPr>
        <w:t>, филиал «Центральный» ПАО «</w:t>
      </w:r>
      <w:proofErr w:type="spellStart"/>
      <w:r w:rsidR="00FD0397" w:rsidRPr="00FD0397">
        <w:rPr>
          <w:b w:val="0"/>
          <w:sz w:val="24"/>
          <w:szCs w:val="24"/>
          <w:shd w:val="clear" w:color="auto" w:fill="FFFFFF"/>
        </w:rPr>
        <w:t>Совкомбанк</w:t>
      </w:r>
      <w:proofErr w:type="spellEnd"/>
      <w:r w:rsidR="00FD0397" w:rsidRPr="00FD0397">
        <w:rPr>
          <w:b w:val="0"/>
          <w:sz w:val="24"/>
          <w:szCs w:val="24"/>
          <w:shd w:val="clear" w:color="auto" w:fill="FFFFFF"/>
        </w:rPr>
        <w:t xml:space="preserve">», ИНН 4401116480, КПП 5444543001, БИК 045004763 </w:t>
      </w:r>
      <w:proofErr w:type="spellStart"/>
      <w:r w:rsidR="00FD0397" w:rsidRPr="00FD0397">
        <w:rPr>
          <w:b w:val="0"/>
          <w:sz w:val="24"/>
          <w:szCs w:val="24"/>
          <w:shd w:val="clear" w:color="auto" w:fill="FFFFFF"/>
        </w:rPr>
        <w:t>кор</w:t>
      </w:r>
      <w:proofErr w:type="spellEnd"/>
      <w:r w:rsidR="00FD0397" w:rsidRPr="00FD0397">
        <w:rPr>
          <w:b w:val="0"/>
          <w:sz w:val="24"/>
          <w:szCs w:val="24"/>
          <w:shd w:val="clear" w:color="auto" w:fill="FFFFFF"/>
        </w:rPr>
        <w:t>/счет банка 30101810150040000763</w:t>
      </w:r>
      <w:r w:rsidR="00FD0397" w:rsidRPr="00FD0397">
        <w:rPr>
          <w:rFonts w:eastAsia="Calibri"/>
          <w:b w:val="0"/>
          <w:sz w:val="24"/>
          <w:szCs w:val="24"/>
        </w:rPr>
        <w:t xml:space="preserve"> в    лице финансового управляющего Хасанова Руслана Ибрагимовича</w:t>
      </w:r>
      <w:r w:rsidR="00C226A5" w:rsidRPr="00C226A5">
        <w:rPr>
          <w:rFonts w:eastAsia="Calibri"/>
          <w:b w:val="0"/>
          <w:sz w:val="24"/>
          <w:szCs w:val="24"/>
        </w:rPr>
        <w:t>.</w:t>
      </w:r>
    </w:p>
    <w:p w:rsidR="00B1140E" w:rsidRPr="00F92F96" w:rsidRDefault="00B1140E" w:rsidP="002D3A27">
      <w:pPr>
        <w:pStyle w:val="191"/>
        <w:shd w:val="clear" w:color="auto" w:fill="auto"/>
        <w:spacing w:line="240" w:lineRule="auto"/>
        <w:ind w:firstLine="720"/>
        <w:jc w:val="both"/>
        <w:rPr>
          <w:rFonts w:eastAsia="Calibri"/>
          <w:b w:val="0"/>
          <w:sz w:val="24"/>
          <w:szCs w:val="24"/>
          <w:lang w:eastAsia="en-US"/>
        </w:rPr>
      </w:pPr>
    </w:p>
    <w:p w:rsidR="00F1289E" w:rsidRPr="00F92F96" w:rsidRDefault="002D3A27" w:rsidP="002D3A27">
      <w:pPr>
        <w:pStyle w:val="191"/>
        <w:shd w:val="clear" w:color="auto" w:fill="auto"/>
        <w:spacing w:line="240" w:lineRule="auto"/>
        <w:ind w:firstLine="720"/>
        <w:jc w:val="both"/>
        <w:rPr>
          <w:b w:val="0"/>
          <w:sz w:val="24"/>
          <w:szCs w:val="24"/>
        </w:rPr>
      </w:pPr>
      <w:r w:rsidRPr="00F92F96">
        <w:rPr>
          <w:b w:val="0"/>
          <w:sz w:val="24"/>
          <w:szCs w:val="24"/>
        </w:rPr>
        <w:t>Финансовый</w:t>
      </w:r>
      <w:r w:rsidR="00F1289E" w:rsidRPr="00F92F96">
        <w:rPr>
          <w:b w:val="0"/>
          <w:sz w:val="24"/>
          <w:szCs w:val="24"/>
        </w:rPr>
        <w:t xml:space="preserve"> управляющий: ________________ /</w:t>
      </w:r>
      <w:r w:rsidR="002E37B2">
        <w:rPr>
          <w:b w:val="0"/>
          <w:sz w:val="24"/>
          <w:szCs w:val="24"/>
        </w:rPr>
        <w:t>Р</w:t>
      </w:r>
      <w:r w:rsidR="005F034E" w:rsidRPr="00F92F96">
        <w:rPr>
          <w:b w:val="0"/>
          <w:sz w:val="24"/>
          <w:szCs w:val="24"/>
        </w:rPr>
        <w:t>.</w:t>
      </w:r>
      <w:r w:rsidR="00DD6691" w:rsidRPr="00F92F96">
        <w:rPr>
          <w:b w:val="0"/>
          <w:sz w:val="24"/>
          <w:szCs w:val="24"/>
        </w:rPr>
        <w:t>И.</w:t>
      </w:r>
      <w:r w:rsidR="005F034E" w:rsidRPr="00F92F96">
        <w:rPr>
          <w:b w:val="0"/>
          <w:sz w:val="24"/>
          <w:szCs w:val="24"/>
        </w:rPr>
        <w:t xml:space="preserve"> </w:t>
      </w:r>
      <w:r w:rsidR="002E37B2">
        <w:rPr>
          <w:b w:val="0"/>
          <w:sz w:val="24"/>
          <w:szCs w:val="24"/>
        </w:rPr>
        <w:t>Хасанов</w:t>
      </w:r>
      <w:r w:rsidR="00F1289E" w:rsidRPr="00F92F96">
        <w:rPr>
          <w:b w:val="0"/>
          <w:sz w:val="24"/>
          <w:szCs w:val="24"/>
        </w:rPr>
        <w:t>/</w:t>
      </w:r>
    </w:p>
    <w:p w:rsidR="00F1289E" w:rsidRPr="00B1140E" w:rsidRDefault="00F1289E" w:rsidP="002D3A27">
      <w:pPr>
        <w:pStyle w:val="191"/>
        <w:shd w:val="clear" w:color="auto" w:fill="auto"/>
        <w:spacing w:line="240" w:lineRule="auto"/>
        <w:ind w:firstLine="720"/>
        <w:jc w:val="both"/>
        <w:rPr>
          <w:b w:val="0"/>
          <w:sz w:val="28"/>
          <w:szCs w:val="28"/>
        </w:rPr>
      </w:pPr>
      <w:r w:rsidRPr="00B1140E">
        <w:rPr>
          <w:b w:val="0"/>
          <w:sz w:val="28"/>
          <w:szCs w:val="28"/>
        </w:rPr>
        <w:tab/>
      </w:r>
      <w:r w:rsidRPr="00B1140E">
        <w:rPr>
          <w:b w:val="0"/>
          <w:sz w:val="28"/>
          <w:szCs w:val="28"/>
        </w:rPr>
        <w:tab/>
      </w:r>
      <w:r w:rsidRPr="00B1140E">
        <w:rPr>
          <w:b w:val="0"/>
          <w:sz w:val="28"/>
          <w:szCs w:val="28"/>
        </w:rPr>
        <w:tab/>
      </w:r>
      <w:r w:rsidRPr="00B1140E">
        <w:rPr>
          <w:b w:val="0"/>
          <w:sz w:val="28"/>
          <w:szCs w:val="28"/>
        </w:rPr>
        <w:tab/>
      </w:r>
      <w:r w:rsidRPr="0023367E">
        <w:rPr>
          <w:b w:val="0"/>
          <w:sz w:val="22"/>
          <w:szCs w:val="22"/>
        </w:rPr>
        <w:t>М.</w:t>
      </w:r>
      <w:r w:rsidR="00DD6691" w:rsidRPr="0023367E">
        <w:rPr>
          <w:b w:val="0"/>
          <w:sz w:val="22"/>
          <w:szCs w:val="22"/>
        </w:rPr>
        <w:t>П</w:t>
      </w:r>
      <w:r w:rsidRPr="0023367E">
        <w:rPr>
          <w:b w:val="0"/>
          <w:sz w:val="22"/>
          <w:szCs w:val="22"/>
        </w:rPr>
        <w:t>.</w:t>
      </w:r>
    </w:p>
    <w:p w:rsidR="00F1289E" w:rsidRDefault="00F1289E" w:rsidP="002D3A27">
      <w:pPr>
        <w:pStyle w:val="191"/>
        <w:shd w:val="clear" w:color="auto" w:fill="auto"/>
        <w:spacing w:line="240" w:lineRule="auto"/>
        <w:ind w:firstLine="720"/>
        <w:jc w:val="both"/>
        <w:rPr>
          <w:b w:val="0"/>
          <w:sz w:val="24"/>
          <w:szCs w:val="24"/>
        </w:rPr>
      </w:pPr>
    </w:p>
    <w:p w:rsidR="006C4CC7" w:rsidRDefault="006C4CC7" w:rsidP="002D3A27">
      <w:pPr>
        <w:pStyle w:val="191"/>
        <w:shd w:val="clear" w:color="auto" w:fill="auto"/>
        <w:spacing w:line="240" w:lineRule="auto"/>
        <w:ind w:firstLine="720"/>
        <w:jc w:val="both"/>
        <w:rPr>
          <w:b w:val="0"/>
          <w:sz w:val="24"/>
          <w:szCs w:val="24"/>
        </w:rPr>
      </w:pPr>
    </w:p>
    <w:p w:rsidR="006C4CC7" w:rsidRDefault="006C4CC7" w:rsidP="002D3A27">
      <w:pPr>
        <w:pStyle w:val="191"/>
        <w:shd w:val="clear" w:color="auto" w:fill="auto"/>
        <w:spacing w:line="240" w:lineRule="auto"/>
        <w:ind w:firstLine="720"/>
        <w:jc w:val="both"/>
        <w:rPr>
          <w:b w:val="0"/>
          <w:sz w:val="24"/>
          <w:szCs w:val="24"/>
        </w:rPr>
      </w:pPr>
    </w:p>
    <w:p w:rsidR="006C4CC7" w:rsidRPr="002E37B2" w:rsidRDefault="006C4CC7" w:rsidP="002D3A27">
      <w:pPr>
        <w:pStyle w:val="191"/>
        <w:shd w:val="clear" w:color="auto" w:fill="auto"/>
        <w:spacing w:line="240" w:lineRule="auto"/>
        <w:ind w:firstLine="720"/>
        <w:jc w:val="both"/>
        <w:rPr>
          <w:b w:val="0"/>
          <w:sz w:val="24"/>
          <w:szCs w:val="24"/>
        </w:rPr>
      </w:pPr>
    </w:p>
    <w:p w:rsidR="00F1289E" w:rsidRPr="002E37B2" w:rsidRDefault="00F1289E" w:rsidP="002D3A27">
      <w:pPr>
        <w:pStyle w:val="191"/>
        <w:shd w:val="clear" w:color="auto" w:fill="auto"/>
        <w:spacing w:line="240" w:lineRule="auto"/>
        <w:ind w:firstLine="720"/>
        <w:jc w:val="both"/>
        <w:rPr>
          <w:b w:val="0"/>
          <w:sz w:val="24"/>
          <w:szCs w:val="24"/>
        </w:rPr>
      </w:pPr>
      <w:r w:rsidRPr="002E37B2">
        <w:rPr>
          <w:b w:val="0"/>
          <w:sz w:val="24"/>
          <w:szCs w:val="24"/>
        </w:rPr>
        <w:t>Претендент: ____________________/</w:t>
      </w:r>
      <w:bookmarkStart w:id="0" w:name="_GoBack"/>
      <w:bookmarkEnd w:id="0"/>
    </w:p>
    <w:sectPr w:rsidR="00F1289E" w:rsidRPr="002E37B2" w:rsidSect="000F2E22">
      <w:type w:val="continuous"/>
      <w:pgSz w:w="11905" w:h="16837"/>
      <w:pgMar w:top="1134" w:right="850" w:bottom="1134" w:left="1701"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15:restartNumberingAfterBreak="0">
    <w:nsid w:val="00000003"/>
    <w:multiLevelType w:val="multilevel"/>
    <w:tmpl w:val="00000002"/>
    <w:lvl w:ilvl="0">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4.%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 w15:restartNumberingAfterBreak="0">
    <w:nsid w:val="00000005"/>
    <w:multiLevelType w:val="multilevel"/>
    <w:tmpl w:val="00000004"/>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 w15:restartNumberingAfterBreak="0">
    <w:nsid w:val="05B51796"/>
    <w:multiLevelType w:val="multilevel"/>
    <w:tmpl w:val="26E0DDA8"/>
    <w:lvl w:ilvl="0">
      <w:start w:val="4"/>
      <w:numFmt w:val="decimal"/>
      <w:lvlText w:val="%1."/>
      <w:lvlJc w:val="left"/>
      <w:pPr>
        <w:tabs>
          <w:tab w:val="num" w:pos="420"/>
        </w:tabs>
        <w:ind w:left="420" w:hanging="420"/>
      </w:pPr>
      <w:rPr>
        <w:rFonts w:ascii="Tahoma" w:hAnsi="Tahoma" w:cs="Tahoma" w:hint="default"/>
      </w:rPr>
    </w:lvl>
    <w:lvl w:ilvl="1">
      <w:start w:val="4"/>
      <w:numFmt w:val="decimal"/>
      <w:lvlText w:val="%1.%2."/>
      <w:lvlJc w:val="left"/>
      <w:pPr>
        <w:tabs>
          <w:tab w:val="num" w:pos="420"/>
        </w:tabs>
        <w:ind w:left="420" w:hanging="420"/>
      </w:pPr>
      <w:rPr>
        <w:rFonts w:ascii="Tahoma" w:hAnsi="Tahoma" w:cs="Tahoma" w:hint="default"/>
      </w:rPr>
    </w:lvl>
    <w:lvl w:ilvl="2">
      <w:start w:val="1"/>
      <w:numFmt w:val="decimal"/>
      <w:lvlText w:val="%1.%2.%3."/>
      <w:lvlJc w:val="left"/>
      <w:pPr>
        <w:tabs>
          <w:tab w:val="num" w:pos="720"/>
        </w:tabs>
        <w:ind w:left="720" w:hanging="720"/>
      </w:pPr>
      <w:rPr>
        <w:rFonts w:ascii="Tahoma" w:hAnsi="Tahoma" w:cs="Tahoma" w:hint="default"/>
      </w:rPr>
    </w:lvl>
    <w:lvl w:ilvl="3">
      <w:start w:val="1"/>
      <w:numFmt w:val="decimal"/>
      <w:lvlText w:val="%1.%2.%3.%4."/>
      <w:lvlJc w:val="left"/>
      <w:pPr>
        <w:tabs>
          <w:tab w:val="num" w:pos="720"/>
        </w:tabs>
        <w:ind w:left="720" w:hanging="720"/>
      </w:pPr>
      <w:rPr>
        <w:rFonts w:ascii="Tahoma" w:hAnsi="Tahoma" w:cs="Tahoma" w:hint="default"/>
      </w:rPr>
    </w:lvl>
    <w:lvl w:ilvl="4">
      <w:start w:val="1"/>
      <w:numFmt w:val="decimal"/>
      <w:lvlText w:val="%1.%2.%3.%4.%5."/>
      <w:lvlJc w:val="left"/>
      <w:pPr>
        <w:tabs>
          <w:tab w:val="num" w:pos="1080"/>
        </w:tabs>
        <w:ind w:left="1080" w:hanging="1080"/>
      </w:pPr>
      <w:rPr>
        <w:rFonts w:ascii="Tahoma" w:hAnsi="Tahoma" w:cs="Tahoma" w:hint="default"/>
      </w:rPr>
    </w:lvl>
    <w:lvl w:ilvl="5">
      <w:start w:val="1"/>
      <w:numFmt w:val="decimal"/>
      <w:lvlText w:val="%1.%2.%3.%4.%5.%6."/>
      <w:lvlJc w:val="left"/>
      <w:pPr>
        <w:tabs>
          <w:tab w:val="num" w:pos="1080"/>
        </w:tabs>
        <w:ind w:left="1080" w:hanging="1080"/>
      </w:pPr>
      <w:rPr>
        <w:rFonts w:ascii="Tahoma" w:hAnsi="Tahoma" w:cs="Tahoma" w:hint="default"/>
      </w:rPr>
    </w:lvl>
    <w:lvl w:ilvl="6">
      <w:start w:val="1"/>
      <w:numFmt w:val="decimal"/>
      <w:lvlText w:val="%1.%2.%3.%4.%5.%6.%7."/>
      <w:lvlJc w:val="left"/>
      <w:pPr>
        <w:tabs>
          <w:tab w:val="num" w:pos="1440"/>
        </w:tabs>
        <w:ind w:left="1440" w:hanging="1440"/>
      </w:pPr>
      <w:rPr>
        <w:rFonts w:ascii="Tahoma" w:hAnsi="Tahoma" w:cs="Tahoma" w:hint="default"/>
      </w:rPr>
    </w:lvl>
    <w:lvl w:ilvl="7">
      <w:start w:val="1"/>
      <w:numFmt w:val="decimal"/>
      <w:lvlText w:val="%1.%2.%3.%4.%5.%6.%7.%8."/>
      <w:lvlJc w:val="left"/>
      <w:pPr>
        <w:tabs>
          <w:tab w:val="num" w:pos="1440"/>
        </w:tabs>
        <w:ind w:left="1440" w:hanging="1440"/>
      </w:pPr>
      <w:rPr>
        <w:rFonts w:ascii="Tahoma" w:hAnsi="Tahoma" w:cs="Tahoma" w:hint="default"/>
      </w:rPr>
    </w:lvl>
    <w:lvl w:ilvl="8">
      <w:start w:val="1"/>
      <w:numFmt w:val="decimal"/>
      <w:lvlText w:val="%1.%2.%3.%4.%5.%6.%7.%8.%9."/>
      <w:lvlJc w:val="left"/>
      <w:pPr>
        <w:tabs>
          <w:tab w:val="num" w:pos="1800"/>
        </w:tabs>
        <w:ind w:left="1800" w:hanging="1800"/>
      </w:pPr>
      <w:rPr>
        <w:rFonts w:ascii="Tahoma" w:hAnsi="Tahoma" w:cs="Tahoma" w:hint="default"/>
      </w:rPr>
    </w:lvl>
  </w:abstractNum>
  <w:abstractNum w:abstractNumId="4" w15:restartNumberingAfterBreak="0">
    <w:nsid w:val="296553E5"/>
    <w:multiLevelType w:val="multilevel"/>
    <w:tmpl w:val="D29AD3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B97360"/>
    <w:multiLevelType w:val="multilevel"/>
    <w:tmpl w:val="11CE7392"/>
    <w:lvl w:ilvl="0">
      <w:start w:val="4"/>
      <w:numFmt w:val="decimal"/>
      <w:lvlText w:val="%1."/>
      <w:lvlJc w:val="left"/>
      <w:pPr>
        <w:tabs>
          <w:tab w:val="num" w:pos="435"/>
        </w:tabs>
        <w:ind w:left="435" w:hanging="435"/>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6EC0179E"/>
    <w:multiLevelType w:val="multilevel"/>
    <w:tmpl w:val="8A4AA1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81"/>
  <w:drawingGridVerticalSpacing w:val="181"/>
  <w:doNotShadeFormData/>
  <w:characterSpacingControl w:val="compressPunctuation"/>
  <w:doNotValidateAgainstSchema/>
  <w:doNotDemarcateInvalidXml/>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5FE"/>
    <w:rsid w:val="00002D15"/>
    <w:rsid w:val="00003414"/>
    <w:rsid w:val="00031C5B"/>
    <w:rsid w:val="000348F2"/>
    <w:rsid w:val="00040D0A"/>
    <w:rsid w:val="00041995"/>
    <w:rsid w:val="00044C45"/>
    <w:rsid w:val="00045176"/>
    <w:rsid w:val="0006651F"/>
    <w:rsid w:val="00077B12"/>
    <w:rsid w:val="0008388E"/>
    <w:rsid w:val="000940F8"/>
    <w:rsid w:val="00095FFA"/>
    <w:rsid w:val="000A2875"/>
    <w:rsid w:val="000D1CEC"/>
    <w:rsid w:val="000D24BF"/>
    <w:rsid w:val="000F2E22"/>
    <w:rsid w:val="00115357"/>
    <w:rsid w:val="001160A7"/>
    <w:rsid w:val="00141ABB"/>
    <w:rsid w:val="00155C4D"/>
    <w:rsid w:val="00177A5C"/>
    <w:rsid w:val="001960FF"/>
    <w:rsid w:val="001A25F7"/>
    <w:rsid w:val="001B0B91"/>
    <w:rsid w:val="001B19F4"/>
    <w:rsid w:val="001C4044"/>
    <w:rsid w:val="001D1F9D"/>
    <w:rsid w:val="001D6624"/>
    <w:rsid w:val="001D7726"/>
    <w:rsid w:val="00214A7A"/>
    <w:rsid w:val="0023367E"/>
    <w:rsid w:val="00234263"/>
    <w:rsid w:val="00236A9F"/>
    <w:rsid w:val="002440FF"/>
    <w:rsid w:val="00260A5E"/>
    <w:rsid w:val="00261208"/>
    <w:rsid w:val="002663AB"/>
    <w:rsid w:val="00270547"/>
    <w:rsid w:val="0028563F"/>
    <w:rsid w:val="00290482"/>
    <w:rsid w:val="002D3A27"/>
    <w:rsid w:val="002E37B2"/>
    <w:rsid w:val="002E4597"/>
    <w:rsid w:val="002E4D4C"/>
    <w:rsid w:val="002F527D"/>
    <w:rsid w:val="003433A8"/>
    <w:rsid w:val="00391F81"/>
    <w:rsid w:val="003B2CD4"/>
    <w:rsid w:val="003C5666"/>
    <w:rsid w:val="003D2A0B"/>
    <w:rsid w:val="003E2D64"/>
    <w:rsid w:val="003F79CA"/>
    <w:rsid w:val="00400819"/>
    <w:rsid w:val="004125E4"/>
    <w:rsid w:val="00431A60"/>
    <w:rsid w:val="004403E5"/>
    <w:rsid w:val="00490756"/>
    <w:rsid w:val="004A1D79"/>
    <w:rsid w:val="004A6581"/>
    <w:rsid w:val="004D1078"/>
    <w:rsid w:val="004D2165"/>
    <w:rsid w:val="004D2286"/>
    <w:rsid w:val="00501D6D"/>
    <w:rsid w:val="00507F34"/>
    <w:rsid w:val="00510923"/>
    <w:rsid w:val="00522C1B"/>
    <w:rsid w:val="00532100"/>
    <w:rsid w:val="005429D4"/>
    <w:rsid w:val="00542DAE"/>
    <w:rsid w:val="0055105A"/>
    <w:rsid w:val="0056512B"/>
    <w:rsid w:val="00572B91"/>
    <w:rsid w:val="00577FB2"/>
    <w:rsid w:val="0058093E"/>
    <w:rsid w:val="005853E7"/>
    <w:rsid w:val="00592944"/>
    <w:rsid w:val="00593F5D"/>
    <w:rsid w:val="005D3ADA"/>
    <w:rsid w:val="005D552A"/>
    <w:rsid w:val="005F034E"/>
    <w:rsid w:val="005F3B59"/>
    <w:rsid w:val="00610060"/>
    <w:rsid w:val="00631071"/>
    <w:rsid w:val="00635281"/>
    <w:rsid w:val="00645452"/>
    <w:rsid w:val="00691FC2"/>
    <w:rsid w:val="006C4CC7"/>
    <w:rsid w:val="006E0F63"/>
    <w:rsid w:val="006E3E13"/>
    <w:rsid w:val="00701BF0"/>
    <w:rsid w:val="00715B38"/>
    <w:rsid w:val="00724222"/>
    <w:rsid w:val="00724F61"/>
    <w:rsid w:val="00732489"/>
    <w:rsid w:val="00763E84"/>
    <w:rsid w:val="00784726"/>
    <w:rsid w:val="00787101"/>
    <w:rsid w:val="00797BAC"/>
    <w:rsid w:val="007C7CEF"/>
    <w:rsid w:val="007D203B"/>
    <w:rsid w:val="007D69DA"/>
    <w:rsid w:val="007E6AF3"/>
    <w:rsid w:val="007F1012"/>
    <w:rsid w:val="007F56F7"/>
    <w:rsid w:val="008146E0"/>
    <w:rsid w:val="00832C9D"/>
    <w:rsid w:val="0086582C"/>
    <w:rsid w:val="00895A88"/>
    <w:rsid w:val="008974DA"/>
    <w:rsid w:val="008A36AD"/>
    <w:rsid w:val="008A6ED5"/>
    <w:rsid w:val="008C1712"/>
    <w:rsid w:val="009026C3"/>
    <w:rsid w:val="0093240E"/>
    <w:rsid w:val="00936488"/>
    <w:rsid w:val="009435E7"/>
    <w:rsid w:val="0094400D"/>
    <w:rsid w:val="009675A4"/>
    <w:rsid w:val="00971F96"/>
    <w:rsid w:val="009854BA"/>
    <w:rsid w:val="00994360"/>
    <w:rsid w:val="009B2D6F"/>
    <w:rsid w:val="009B32C1"/>
    <w:rsid w:val="00A01F45"/>
    <w:rsid w:val="00A066A1"/>
    <w:rsid w:val="00A20E5C"/>
    <w:rsid w:val="00A42BBD"/>
    <w:rsid w:val="00A57913"/>
    <w:rsid w:val="00A91FF9"/>
    <w:rsid w:val="00AB55FE"/>
    <w:rsid w:val="00AC2057"/>
    <w:rsid w:val="00AD43B8"/>
    <w:rsid w:val="00B00C99"/>
    <w:rsid w:val="00B05ED2"/>
    <w:rsid w:val="00B1140E"/>
    <w:rsid w:val="00B267A3"/>
    <w:rsid w:val="00B272F0"/>
    <w:rsid w:val="00B36F3C"/>
    <w:rsid w:val="00B635D3"/>
    <w:rsid w:val="00B66F61"/>
    <w:rsid w:val="00B810E7"/>
    <w:rsid w:val="00B83F8F"/>
    <w:rsid w:val="00B84177"/>
    <w:rsid w:val="00B912B9"/>
    <w:rsid w:val="00B947CE"/>
    <w:rsid w:val="00BB306F"/>
    <w:rsid w:val="00BF0B85"/>
    <w:rsid w:val="00C21E25"/>
    <w:rsid w:val="00C226A5"/>
    <w:rsid w:val="00C31AD7"/>
    <w:rsid w:val="00C35E28"/>
    <w:rsid w:val="00C51F9D"/>
    <w:rsid w:val="00C6392E"/>
    <w:rsid w:val="00C8594A"/>
    <w:rsid w:val="00C867C2"/>
    <w:rsid w:val="00C94E09"/>
    <w:rsid w:val="00CA303C"/>
    <w:rsid w:val="00CB7A7E"/>
    <w:rsid w:val="00CB7C76"/>
    <w:rsid w:val="00CC3FD7"/>
    <w:rsid w:val="00CF1787"/>
    <w:rsid w:val="00CF3EB4"/>
    <w:rsid w:val="00D15DD4"/>
    <w:rsid w:val="00D2753E"/>
    <w:rsid w:val="00D32CE8"/>
    <w:rsid w:val="00D52911"/>
    <w:rsid w:val="00D75427"/>
    <w:rsid w:val="00D948A6"/>
    <w:rsid w:val="00D97EFA"/>
    <w:rsid w:val="00DA15DD"/>
    <w:rsid w:val="00DA65BD"/>
    <w:rsid w:val="00DC0455"/>
    <w:rsid w:val="00DC1E6E"/>
    <w:rsid w:val="00DD6691"/>
    <w:rsid w:val="00DD7129"/>
    <w:rsid w:val="00DF327A"/>
    <w:rsid w:val="00DF5492"/>
    <w:rsid w:val="00E1655B"/>
    <w:rsid w:val="00E27DDB"/>
    <w:rsid w:val="00E63A68"/>
    <w:rsid w:val="00E64E4F"/>
    <w:rsid w:val="00E76141"/>
    <w:rsid w:val="00E95E9B"/>
    <w:rsid w:val="00EA368E"/>
    <w:rsid w:val="00EC1AB6"/>
    <w:rsid w:val="00EC20B0"/>
    <w:rsid w:val="00EC49B8"/>
    <w:rsid w:val="00ED41B7"/>
    <w:rsid w:val="00EE6487"/>
    <w:rsid w:val="00F1230D"/>
    <w:rsid w:val="00F1289E"/>
    <w:rsid w:val="00F14831"/>
    <w:rsid w:val="00F320CB"/>
    <w:rsid w:val="00F41009"/>
    <w:rsid w:val="00F449B3"/>
    <w:rsid w:val="00F622F0"/>
    <w:rsid w:val="00F820AE"/>
    <w:rsid w:val="00F92F96"/>
    <w:rsid w:val="00F95F2D"/>
    <w:rsid w:val="00FA7947"/>
    <w:rsid w:val="00FB4A64"/>
    <w:rsid w:val="00FB75AE"/>
    <w:rsid w:val="00FC356A"/>
    <w:rsid w:val="00FD0397"/>
    <w:rsid w:val="00FF3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AB8130"/>
  <w15:docId w15:val="{50166302-58B7-46B2-84C8-09CB5A37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imes New Roman" w:hAnsi="Tahoma" w:cs="Tahoma"/>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0D0A"/>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40D0A"/>
    <w:rPr>
      <w:rFonts w:cs="Times New Roman"/>
      <w:color w:val="0066CC"/>
      <w:u w:val="single"/>
    </w:rPr>
  </w:style>
  <w:style w:type="character" w:customStyle="1" w:styleId="11">
    <w:name w:val="Основной текст (11)_"/>
    <w:link w:val="110"/>
    <w:uiPriority w:val="99"/>
    <w:locked/>
    <w:rsid w:val="00040D0A"/>
    <w:rPr>
      <w:rFonts w:ascii="Times New Roman" w:hAnsi="Times New Roman" w:cs="Times New Roman"/>
      <w:spacing w:val="0"/>
      <w:sz w:val="18"/>
      <w:szCs w:val="18"/>
    </w:rPr>
  </w:style>
  <w:style w:type="character" w:customStyle="1" w:styleId="111">
    <w:name w:val="Основной текст (11) + Полужирный"/>
    <w:uiPriority w:val="99"/>
    <w:rsid w:val="00040D0A"/>
    <w:rPr>
      <w:rFonts w:ascii="Times New Roman" w:hAnsi="Times New Roman" w:cs="Times New Roman"/>
      <w:b/>
      <w:bCs/>
      <w:spacing w:val="0"/>
      <w:sz w:val="18"/>
      <w:szCs w:val="18"/>
    </w:rPr>
  </w:style>
  <w:style w:type="character" w:customStyle="1" w:styleId="19">
    <w:name w:val="Основной текст (19)_"/>
    <w:link w:val="191"/>
    <w:uiPriority w:val="99"/>
    <w:locked/>
    <w:rsid w:val="00040D0A"/>
    <w:rPr>
      <w:rFonts w:ascii="Times New Roman" w:hAnsi="Times New Roman" w:cs="Times New Roman"/>
      <w:b/>
      <w:bCs/>
      <w:spacing w:val="0"/>
      <w:sz w:val="18"/>
      <w:szCs w:val="18"/>
    </w:rPr>
  </w:style>
  <w:style w:type="character" w:customStyle="1" w:styleId="190">
    <w:name w:val="Основной текст (19) + Не полужирный"/>
    <w:basedOn w:val="19"/>
    <w:uiPriority w:val="99"/>
    <w:rsid w:val="00040D0A"/>
    <w:rPr>
      <w:rFonts w:ascii="Times New Roman" w:hAnsi="Times New Roman" w:cs="Times New Roman"/>
      <w:b/>
      <w:bCs/>
      <w:spacing w:val="0"/>
      <w:sz w:val="18"/>
      <w:szCs w:val="18"/>
    </w:rPr>
  </w:style>
  <w:style w:type="character" w:customStyle="1" w:styleId="192">
    <w:name w:val="Основной текст (19)"/>
    <w:basedOn w:val="19"/>
    <w:uiPriority w:val="99"/>
    <w:rsid w:val="00040D0A"/>
    <w:rPr>
      <w:rFonts w:ascii="Times New Roman" w:hAnsi="Times New Roman" w:cs="Times New Roman"/>
      <w:b/>
      <w:bCs/>
      <w:spacing w:val="0"/>
      <w:sz w:val="18"/>
      <w:szCs w:val="18"/>
    </w:rPr>
  </w:style>
  <w:style w:type="character" w:customStyle="1" w:styleId="1910">
    <w:name w:val="Основной текст (19) + Не полужирный1"/>
    <w:uiPriority w:val="99"/>
    <w:rsid w:val="00040D0A"/>
    <w:rPr>
      <w:rFonts w:ascii="Times New Roman" w:hAnsi="Times New Roman" w:cs="Times New Roman"/>
      <w:b/>
      <w:bCs/>
      <w:spacing w:val="0"/>
      <w:sz w:val="18"/>
      <w:szCs w:val="18"/>
      <w:u w:val="single"/>
    </w:rPr>
  </w:style>
  <w:style w:type="character" w:customStyle="1" w:styleId="1110">
    <w:name w:val="Основной текст (11) + Полужирный1"/>
    <w:uiPriority w:val="99"/>
    <w:rsid w:val="00040D0A"/>
    <w:rPr>
      <w:rFonts w:ascii="Times New Roman" w:hAnsi="Times New Roman" w:cs="Times New Roman"/>
      <w:b/>
      <w:bCs/>
      <w:spacing w:val="0"/>
      <w:sz w:val="18"/>
      <w:szCs w:val="18"/>
      <w:u w:val="single"/>
    </w:rPr>
  </w:style>
  <w:style w:type="paragraph" w:customStyle="1" w:styleId="110">
    <w:name w:val="Основной текст (11)"/>
    <w:basedOn w:val="a"/>
    <w:link w:val="11"/>
    <w:uiPriority w:val="99"/>
    <w:rsid w:val="00040D0A"/>
    <w:pPr>
      <w:shd w:val="clear" w:color="auto" w:fill="FFFFFF"/>
      <w:spacing w:line="230" w:lineRule="exact"/>
    </w:pPr>
    <w:rPr>
      <w:rFonts w:ascii="Times New Roman" w:hAnsi="Times New Roman" w:cs="Times New Roman"/>
      <w:color w:val="auto"/>
      <w:sz w:val="18"/>
      <w:szCs w:val="18"/>
    </w:rPr>
  </w:style>
  <w:style w:type="paragraph" w:customStyle="1" w:styleId="191">
    <w:name w:val="Основной текст (19)1"/>
    <w:basedOn w:val="a"/>
    <w:link w:val="19"/>
    <w:uiPriority w:val="99"/>
    <w:rsid w:val="00040D0A"/>
    <w:pPr>
      <w:shd w:val="clear" w:color="auto" w:fill="FFFFFF"/>
      <w:spacing w:line="230" w:lineRule="exact"/>
    </w:pPr>
    <w:rPr>
      <w:rFonts w:ascii="Times New Roman" w:hAnsi="Times New Roman" w:cs="Times New Roman"/>
      <w:b/>
      <w:bCs/>
      <w:color w:val="auto"/>
      <w:sz w:val="18"/>
      <w:szCs w:val="18"/>
    </w:rPr>
  </w:style>
  <w:style w:type="table" w:styleId="a4">
    <w:name w:val="Table Grid"/>
    <w:basedOn w:val="a1"/>
    <w:uiPriority w:val="99"/>
    <w:locked/>
    <w:rsid w:val="004A1D7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ычный (Интернет)"/>
    <w:aliases w:val="Normal (Web)"/>
    <w:basedOn w:val="a"/>
    <w:uiPriority w:val="99"/>
    <w:rsid w:val="00234263"/>
    <w:pPr>
      <w:spacing w:before="100" w:beforeAutospacing="1" w:after="100" w:afterAutospacing="1"/>
    </w:pPr>
    <w:rPr>
      <w:rFonts w:ascii="Times New Roman" w:hAnsi="Times New Roman" w:cs="Times New Roman"/>
      <w:color w:val="auto"/>
    </w:rPr>
  </w:style>
  <w:style w:type="paragraph" w:styleId="a6">
    <w:name w:val="No Spacing"/>
    <w:uiPriority w:val="1"/>
    <w:qFormat/>
    <w:rsid w:val="002D3A27"/>
    <w:rPr>
      <w:color w:val="000000"/>
      <w:sz w:val="24"/>
      <w:szCs w:val="24"/>
    </w:rPr>
  </w:style>
  <w:style w:type="paragraph" w:customStyle="1" w:styleId="Default">
    <w:name w:val="Default"/>
    <w:rsid w:val="00B1140E"/>
    <w:pPr>
      <w:autoSpaceDE w:val="0"/>
      <w:autoSpaceDN w:val="0"/>
      <w:adjustRightInd w:val="0"/>
    </w:pPr>
    <w:rPr>
      <w:rFonts w:ascii="Times New Roman" w:hAnsi="Times New Roman" w:cs="Times New Roman"/>
      <w:color w:val="000000"/>
      <w:sz w:val="24"/>
      <w:szCs w:val="24"/>
    </w:rPr>
  </w:style>
  <w:style w:type="character" w:customStyle="1" w:styleId="a7">
    <w:name w:val="Неразрешенное упоминание"/>
    <w:uiPriority w:val="99"/>
    <w:semiHidden/>
    <w:unhideWhenUsed/>
    <w:rsid w:val="009B32C1"/>
    <w:rPr>
      <w:color w:val="605E5C"/>
      <w:shd w:val="clear" w:color="auto" w:fill="E1DFDD"/>
    </w:rPr>
  </w:style>
  <w:style w:type="character" w:customStyle="1" w:styleId="FontStyle14">
    <w:name w:val="Font Style14"/>
    <w:uiPriority w:val="99"/>
    <w:rsid w:val="0099436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9571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09Hasanov@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3D5E7-7813-4163-82E4-2B9A4E98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877</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о задатке №</vt:lpstr>
    </vt:vector>
  </TitlesOfParts>
  <Company/>
  <LinksUpToDate>false</LinksUpToDate>
  <CharactersWithSpaces>5865</CharactersWithSpaces>
  <SharedDoc>false</SharedDoc>
  <HLinks>
    <vt:vector size="6" baseType="variant">
      <vt:variant>
        <vt:i4>917539</vt:i4>
      </vt:variant>
      <vt:variant>
        <vt:i4>0</vt:i4>
      </vt:variant>
      <vt:variant>
        <vt:i4>0</vt:i4>
      </vt:variant>
      <vt:variant>
        <vt:i4>5</vt:i4>
      </vt:variant>
      <vt:variant>
        <vt:lpwstr>mailto:09Hasanov@mail.ru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dc:title>
  <dc:subject/>
  <dc:creator>PR</dc:creator>
  <cp:keywords/>
  <dc:description/>
  <cp:lastModifiedBy>Пользователь Windows</cp:lastModifiedBy>
  <cp:revision>6</cp:revision>
  <cp:lastPrinted>2020-05-16T17:28:00Z</cp:lastPrinted>
  <dcterms:created xsi:type="dcterms:W3CDTF">2025-12-02T08:03:00Z</dcterms:created>
  <dcterms:modified xsi:type="dcterms:W3CDTF">2026-06-30T07:43:00Z</dcterms:modified>
</cp:coreProperties>
</file>