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EAB4" w14:textId="7986BA85" w:rsidR="00C51758" w:rsidRPr="00632064" w:rsidRDefault="007508F7" w:rsidP="00C517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ДОГОВОР КУПЛИ-ПРОДАЖИ </w:t>
      </w:r>
      <w:r w:rsidR="00A02BD7" w:rsidRPr="00632064">
        <w:rPr>
          <w:rFonts w:ascii="Times New Roman" w:hAnsi="Times New Roman" w:cs="Times New Roman"/>
          <w:b/>
          <w:bCs/>
          <w:sz w:val="22"/>
          <w:szCs w:val="22"/>
          <w:lang w:val="ru-RU"/>
        </w:rPr>
        <w:t>№_______</w:t>
      </w:r>
    </w:p>
    <w:p w14:paraId="7497A906" w14:textId="77777777" w:rsidR="00A579C0" w:rsidRPr="00632064" w:rsidRDefault="00A579C0" w:rsidP="00C517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E2B77C9" w14:textId="19A4F27B" w:rsidR="00C51758" w:rsidRPr="00632064" w:rsidRDefault="00C51758" w:rsidP="00C51758">
      <w:pPr>
        <w:suppressAutoHyphens/>
        <w:autoSpaceDE w:val="0"/>
        <w:ind w:right="-1"/>
        <w:jc w:val="center"/>
        <w:rPr>
          <w:rFonts w:ascii="Times New Roman" w:hAnsi="Times New Roman" w:cs="Times New Roman"/>
          <w:sz w:val="22"/>
          <w:szCs w:val="22"/>
          <w:lang w:val="ru-RU" w:eastAsia="zh-CN"/>
        </w:rPr>
      </w:pP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г. </w:t>
      </w:r>
      <w:r w:rsidR="009A6444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Москва</w:t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                   </w:t>
      </w:r>
      <w:r w:rsidR="00B66550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</w:t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</w:t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="00B66550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</w:t>
      </w:r>
      <w:r w:rsidR="007508F7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         </w:t>
      </w:r>
      <w:r w:rsidR="00F4460F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</w:t>
      </w:r>
      <w:r w:rsidR="007508F7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</w:t>
      </w:r>
      <w:r w:rsidR="00B72948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«</w:t>
      </w:r>
      <w:r w:rsidR="00F4460F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_____</w:t>
      </w:r>
      <w:r w:rsidR="00B72948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»</w:t>
      </w:r>
      <w:r w:rsidR="00903FF8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</w:t>
      </w:r>
      <w:r w:rsidR="00F4460F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______ </w:t>
      </w:r>
      <w:r w:rsidR="004937E2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20</w:t>
      </w:r>
      <w:r w:rsidR="00E96795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__</w:t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г.</w:t>
      </w:r>
    </w:p>
    <w:p w14:paraId="649F6336" w14:textId="208AD007" w:rsidR="00C51758" w:rsidRPr="00632064" w:rsidRDefault="00C51758" w:rsidP="00E75CF1">
      <w:pPr>
        <w:suppressAutoHyphens/>
        <w:autoSpaceDE w:val="0"/>
        <w:ind w:left="540" w:right="-1"/>
        <w:rPr>
          <w:rFonts w:ascii="Times New Roman" w:hAnsi="Times New Roman" w:cs="Times New Roman"/>
          <w:b/>
          <w:bCs/>
          <w:sz w:val="22"/>
          <w:szCs w:val="22"/>
          <w:lang w:val="ru-RU" w:eastAsia="zh-CN"/>
        </w:rPr>
      </w:pPr>
    </w:p>
    <w:p w14:paraId="4593D584" w14:textId="33CDEB95" w:rsidR="008465D2" w:rsidRPr="00632064" w:rsidRDefault="0080768C" w:rsidP="00F4460F">
      <w:pPr>
        <w:ind w:firstLine="567"/>
        <w:jc w:val="both"/>
        <w:rPr>
          <w:rFonts w:ascii="Times New Roman" w:hAnsi="Times New Roman" w:cs="Times New Roman"/>
          <w:b/>
          <w:bCs/>
          <w:iCs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b/>
          <w:bCs/>
          <w:sz w:val="22"/>
          <w:szCs w:val="22"/>
          <w:lang w:val="ru-RU"/>
        </w:rPr>
        <w:t>Лапаев Алексей Алексеевич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(10.11.1968 г.р., ИНН: 773412118988, место рождения: гор. Москва, СНИЛС: 108-770-918 78, 141402, Московская обл, г. Химки, ул. Первомайская, д. 16, кв. 41) в лице финансового управляющего Алтынбаев Руслан Рашидович (СНИЛС: 169-256-344 00, ИНН: 246604503104, почтовый адрес: 143405, Московская область, г. Красногорск, ул. Вокзальная, дом 27, а/я 266, регистрационный номер в сводном реестре арбитражных управляющих – 12901, 9005556621@mail.ru), действующий на основании Решения Арбитражного суда города Москвы 26.04.2023 г. по делу № А40-165612/23-78-350 «Б», </w:t>
      </w:r>
      <w:r w:rsidR="00382AE9" w:rsidRPr="00382AE9">
        <w:rPr>
          <w:rFonts w:ascii="Times New Roman" w:hAnsi="Times New Roman" w:cs="Times New Roman"/>
          <w:b/>
          <w:bCs/>
          <w:sz w:val="22"/>
          <w:szCs w:val="22"/>
        </w:rPr>
        <w:t>Лапаев</w:t>
      </w:r>
      <w:r w:rsidR="00382AE9" w:rsidRPr="00382AE9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382AE9" w:rsidRPr="00382AE9">
        <w:rPr>
          <w:rFonts w:ascii="Times New Roman" w:hAnsi="Times New Roman" w:cs="Times New Roman"/>
          <w:b/>
          <w:bCs/>
          <w:sz w:val="22"/>
          <w:szCs w:val="22"/>
        </w:rPr>
        <w:t xml:space="preserve"> Марин</w:t>
      </w:r>
      <w:r w:rsidR="00382AE9" w:rsidRPr="00382AE9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382AE9" w:rsidRPr="00382AE9">
        <w:rPr>
          <w:rFonts w:ascii="Times New Roman" w:hAnsi="Times New Roman" w:cs="Times New Roman"/>
          <w:b/>
          <w:bCs/>
          <w:sz w:val="22"/>
          <w:szCs w:val="22"/>
        </w:rPr>
        <w:t xml:space="preserve"> Михайловн</w:t>
      </w:r>
      <w:r w:rsidR="00382AE9" w:rsidRPr="00382AE9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382AE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>(………)</w:t>
      </w:r>
      <w:r w:rsidR="00382AE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E96795" w:rsidRPr="00632064">
        <w:rPr>
          <w:rFonts w:ascii="Times New Roman" w:hAnsi="Times New Roman" w:cs="Times New Roman"/>
          <w:iCs/>
          <w:sz w:val="22"/>
          <w:szCs w:val="22"/>
          <w:lang w:val="ru-RU"/>
        </w:rPr>
        <w:t>именуем</w:t>
      </w:r>
      <w:r w:rsidR="00572252" w:rsidRPr="00632064">
        <w:rPr>
          <w:rFonts w:ascii="Times New Roman" w:hAnsi="Times New Roman" w:cs="Times New Roman"/>
          <w:iCs/>
          <w:sz w:val="22"/>
          <w:szCs w:val="22"/>
          <w:lang w:val="ru-RU"/>
        </w:rPr>
        <w:t>ы</w:t>
      </w:r>
      <w:r w:rsidR="00382AE9">
        <w:rPr>
          <w:rFonts w:ascii="Times New Roman" w:hAnsi="Times New Roman" w:cs="Times New Roman"/>
          <w:iCs/>
          <w:sz w:val="22"/>
          <w:szCs w:val="22"/>
          <w:lang w:val="ru-RU"/>
        </w:rPr>
        <w:t>е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E96795" w:rsidRPr="00632064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«Продавц</w:t>
      </w:r>
      <w:r w:rsidR="00382AE9">
        <w:rPr>
          <w:rFonts w:ascii="Times New Roman" w:hAnsi="Times New Roman" w:cs="Times New Roman"/>
          <w:b/>
          <w:bCs/>
          <w:sz w:val="22"/>
          <w:szCs w:val="22"/>
          <w:lang w:val="ru-RU"/>
        </w:rPr>
        <w:t>ы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445F45" w:rsidRPr="00632064">
        <w:rPr>
          <w:rFonts w:ascii="Times New Roman" w:hAnsi="Times New Roman" w:cs="Times New Roman"/>
          <w:iCs/>
          <w:sz w:val="22"/>
          <w:szCs w:val="22"/>
          <w:lang w:val="ru-RU"/>
        </w:rPr>
        <w:t>, и</w:t>
      </w:r>
    </w:p>
    <w:p w14:paraId="3E0B2AB7" w14:textId="7DD384DF" w:rsidR="00C51758" w:rsidRPr="00632064" w:rsidRDefault="00F4460F" w:rsidP="00B66550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_____________________________________________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>именуемый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</w:t>
      </w:r>
      <w:r w:rsidR="00C51758" w:rsidRPr="00632064">
        <w:rPr>
          <w:rFonts w:ascii="Times New Roman" w:hAnsi="Times New Roman" w:cs="Times New Roman"/>
          <w:b/>
          <w:sz w:val="22"/>
          <w:szCs w:val="22"/>
          <w:lang w:val="ru-RU"/>
        </w:rPr>
        <w:t xml:space="preserve">«Покупатель», 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>с другой стороны</w:t>
      </w:r>
      <w:r w:rsidR="00C51758" w:rsidRPr="00632064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903FF8" w:rsidRPr="00632064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C51758" w:rsidRPr="00632064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вместе именуемые 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</w:t>
      </w:r>
      <w:r w:rsidR="00C51758" w:rsidRPr="00632064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«Стороны»</w:t>
      </w:r>
      <w:r w:rsidR="00903FF8" w:rsidRPr="00632064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 xml:space="preserve"> </w:t>
      </w:r>
      <w:r w:rsidR="00C51758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в соответствии с </w:t>
      </w:r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Протоколом </w:t>
      </w:r>
      <w:bookmarkStart w:id="0" w:name="_Hlk95168873"/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№ </w:t>
      </w:r>
      <w:r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_________</w:t>
      </w:r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от </w:t>
      </w:r>
      <w:bookmarkStart w:id="1" w:name="_Hlk83128579"/>
      <w:r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«_______»________</w:t>
      </w:r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20</w:t>
      </w:r>
      <w:r w:rsidR="00E96795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__</w:t>
      </w:r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 г.</w:t>
      </w:r>
      <w:bookmarkEnd w:id="0"/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bookmarkEnd w:id="1"/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о результатах открытых торгов </w:t>
      </w:r>
      <w:r w:rsidR="00445F45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(далее – «Протокол»)</w:t>
      </w:r>
      <w:r w:rsidR="00C51758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, заключили настоящий Договор купли-продажи (далее – «Договор») о нижеследующем:</w:t>
      </w:r>
    </w:p>
    <w:p w14:paraId="4D728BEA" w14:textId="77777777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</w:p>
    <w:p w14:paraId="3E6E7D41" w14:textId="6BABE1CC" w:rsidR="00C51758" w:rsidRPr="00632064" w:rsidRDefault="00C51758" w:rsidP="00F20C43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>Предмет Договора</w:t>
      </w:r>
    </w:p>
    <w:p w14:paraId="2FC7FA03" w14:textId="0AE897F3" w:rsidR="00C51758" w:rsidRPr="00382AE9" w:rsidRDefault="00B66550" w:rsidP="00F20C43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1.1. 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>По настоящему Договору Продав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цы 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>обязу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тся передать в собственность Покупателя 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>недвижимое имущество</w:t>
      </w:r>
      <w:r w:rsidR="00572252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(далее – «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>Объекты</w:t>
      </w:r>
      <w:r w:rsidR="00572252" w:rsidRPr="00382AE9">
        <w:rPr>
          <w:rFonts w:ascii="Times New Roman" w:hAnsi="Times New Roman" w:cs="Times New Roman"/>
          <w:sz w:val="22"/>
          <w:szCs w:val="22"/>
          <w:lang w:val="ru-RU"/>
        </w:rPr>
        <w:t>»)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>, указанн</w:t>
      </w:r>
      <w:r w:rsidR="008465D2" w:rsidRPr="00382AE9">
        <w:rPr>
          <w:rFonts w:ascii="Times New Roman" w:hAnsi="Times New Roman" w:cs="Times New Roman"/>
          <w:sz w:val="22"/>
          <w:szCs w:val="22"/>
          <w:lang w:val="ru-RU"/>
        </w:rPr>
        <w:t>ые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в п.1.2. настоящего Договора, принадлежащ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>ие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Продавц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>ам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на праве собственности, а Покупатель обязуется выполнить все установленные настоящим Договором условия и обязательства, уплатить за 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>Объекты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цену, предусмотренную настоящим Договором. </w:t>
      </w:r>
    </w:p>
    <w:p w14:paraId="694A204A" w14:textId="179C7339" w:rsidR="00F4460F" w:rsidRPr="00382AE9" w:rsidRDefault="00B66550" w:rsidP="00E00237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1.2. 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Под </w:t>
      </w:r>
      <w:r w:rsidR="00382AE9" w:rsidRPr="00382AE9">
        <w:rPr>
          <w:rFonts w:ascii="Times New Roman" w:hAnsi="Times New Roman" w:cs="Times New Roman"/>
          <w:sz w:val="22"/>
          <w:szCs w:val="22"/>
          <w:lang w:val="ru-RU"/>
        </w:rPr>
        <w:t>Объектами</w:t>
      </w:r>
      <w:r w:rsidR="00C51758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в настоящем Договоре понимается:</w:t>
      </w:r>
      <w:r w:rsidR="00E00237"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6EF2CA8F" w14:textId="77777777" w:rsidR="00382AE9" w:rsidRPr="00382AE9" w:rsidRDefault="00382AE9" w:rsidP="004251C1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Здание, 40,7 кв.м, кадастровый номер: 69:09:0000032:249, по адресу Тверская область, р-н Зубцовский, с/п Княжьегорское, с Княжьи Горы, ул Телефонная, д. 41. </w:t>
      </w:r>
    </w:p>
    <w:p w14:paraId="1D9A8199" w14:textId="660D531C" w:rsidR="004251C1" w:rsidRPr="00382AE9" w:rsidRDefault="00382AE9" w:rsidP="004251C1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Земельный участок, 1427 кв.м. кадастровый номер: 69:09:0231109:17, по адресу Тверская область, р-н Зубцовский, с/п Княжьегорское, с Княжьи Горы, ул Телефонная, д. 41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D83D1A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1.3. Указанный в п. 1.2. настоящего Договора Объекты Покупатель приобретает по итогам открытых торгов, согласно Протоколу</w:t>
      </w:r>
      <w:r w:rsidRPr="00382AE9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48ACF7A5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1.4. Переход права собственности на Объекты,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2EA54FAE" w14:textId="3CCAE023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1.5. Право собственности на Объекты у Продавц</w:t>
      </w:r>
      <w:r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прекращается и возникает у Покупателя с момента государственной регистрации перехода права собственности на Объекты после полной оплаты цены Объектов Покупателем в соответствии с условиями настоящего Договора</w:t>
      </w:r>
      <w:r w:rsidRPr="00382AE9">
        <w:rPr>
          <w:rFonts w:ascii="Times New Roman" w:hAnsi="Times New Roman" w:cs="Times New Roman"/>
          <w:bCs/>
          <w:sz w:val="22"/>
          <w:szCs w:val="22"/>
          <w:lang w:val="ru-RU"/>
        </w:rPr>
        <w:t>.</w:t>
      </w:r>
    </w:p>
    <w:p w14:paraId="16EE9EC7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bCs/>
          <w:sz w:val="22"/>
          <w:szCs w:val="22"/>
          <w:lang w:val="ru-RU"/>
        </w:rPr>
        <w:t>1.6. Настоящий Договор после государственной регистрации перехода права собственности на Объекты имеет силу акта приема-передачи имущества. Датой передачи и приемки Объектов считается дата регистрации перехода права собственности на Объект к Покупателю. Риск случайной гибели переходит к Покупателю с момента заключения настоящего Договора.</w:t>
      </w:r>
    </w:p>
    <w:p w14:paraId="44F6F9DA" w14:textId="77777777" w:rsidR="00382AE9" w:rsidRDefault="00382AE9" w:rsidP="00382AE9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B5FC7F0" w14:textId="4E05861E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b/>
          <w:sz w:val="22"/>
          <w:szCs w:val="22"/>
          <w:lang w:val="ru-RU"/>
        </w:rPr>
        <w:t>2. Цена и порядок расчётов</w:t>
      </w:r>
    </w:p>
    <w:p w14:paraId="04863069" w14:textId="07AC2624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2.1. Общая цена Объектов в соответствии с Протоколом составляет ___________________ (_________________________________) рублей, НДС не облагается.</w:t>
      </w:r>
    </w:p>
    <w:p w14:paraId="2AFBE70A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Задаток, внесенный Покупателем в размере ___________________ (___________________________) рублей, НДС не облагается, засчитывается в счет исполнения обязательства Покупателя по оплате стоимости Объектов. </w:t>
      </w:r>
    </w:p>
    <w:p w14:paraId="1CDB3BA2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Окончательный платеж по оплате стоимости Объектов по настоящему договору составляет _________________ (__________________________) рублей, НДС не облагается. </w:t>
      </w:r>
    </w:p>
    <w:p w14:paraId="218B76E4" w14:textId="1E140E28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2.2. Покупатель обязуется в течение 30 (Тридцати) календарных дней с момента подписания настоящего Договора оплатить цену Объектов путем перечисления денежных средств на расчетный счет </w:t>
      </w:r>
      <w:r>
        <w:rPr>
          <w:rFonts w:ascii="Times New Roman" w:hAnsi="Times New Roman" w:cs="Times New Roman"/>
          <w:sz w:val="22"/>
          <w:szCs w:val="22"/>
          <w:lang w:val="ru-RU"/>
        </w:rPr>
        <w:t>Лапаева А.А.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>, указанный в настоящем Договоре.</w:t>
      </w:r>
    </w:p>
    <w:p w14:paraId="7E5CD5C7" w14:textId="46886308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2.3. Цена продажи Объектов является твердой и окончательной. Объекты отчуждаются в актуальном состоянии, поэтому никакие обстоятельства (включая выявление недостатков Объект</w:t>
      </w:r>
      <w:r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>) не могут быть основанием для предъявления Покупателем требования о пересмотре цены Объектов.</w:t>
      </w:r>
    </w:p>
    <w:p w14:paraId="4A822209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lastRenderedPageBreak/>
        <w:t>2.4. Обязательства Покупателя по уплате цены Объектов считается выполненным с момента зачисления подлежащей оплате суммы, указанной в п. 2.1 настоящего Договора, в полном объеме на расчетный счет Продавца.</w:t>
      </w:r>
    </w:p>
    <w:p w14:paraId="7D609F17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EC41DCD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b/>
          <w:sz w:val="22"/>
          <w:szCs w:val="22"/>
          <w:lang w:val="ru-RU"/>
        </w:rPr>
        <w:t>3. Права и обязанности Сторон</w:t>
      </w:r>
    </w:p>
    <w:p w14:paraId="44B849C4" w14:textId="7B3E1469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i/>
          <w:sz w:val="22"/>
          <w:szCs w:val="22"/>
          <w:lang w:val="ru-RU"/>
        </w:rPr>
        <w:t xml:space="preserve"> 3.1.  Продавц</w:t>
      </w:r>
      <w:r>
        <w:rPr>
          <w:rFonts w:ascii="Times New Roman" w:hAnsi="Times New Roman" w:cs="Times New Roman"/>
          <w:i/>
          <w:sz w:val="22"/>
          <w:szCs w:val="22"/>
          <w:lang w:val="ru-RU"/>
        </w:rPr>
        <w:t>ы</w:t>
      </w:r>
      <w:r w:rsidRPr="00382AE9">
        <w:rPr>
          <w:rFonts w:ascii="Times New Roman" w:hAnsi="Times New Roman" w:cs="Times New Roman"/>
          <w:i/>
          <w:sz w:val="22"/>
          <w:szCs w:val="22"/>
          <w:lang w:val="ru-RU"/>
        </w:rPr>
        <w:t xml:space="preserve"> обязу</w:t>
      </w:r>
      <w:r>
        <w:rPr>
          <w:rFonts w:ascii="Times New Roman" w:hAnsi="Times New Roman" w:cs="Times New Roman"/>
          <w:i/>
          <w:sz w:val="22"/>
          <w:szCs w:val="22"/>
          <w:lang w:val="ru-RU"/>
        </w:rPr>
        <w:t>ю</w:t>
      </w:r>
      <w:r w:rsidRPr="00382AE9">
        <w:rPr>
          <w:rFonts w:ascii="Times New Roman" w:hAnsi="Times New Roman" w:cs="Times New Roman"/>
          <w:i/>
          <w:sz w:val="22"/>
          <w:szCs w:val="22"/>
          <w:lang w:val="ru-RU"/>
        </w:rPr>
        <w:t>тся:</w:t>
      </w:r>
    </w:p>
    <w:p w14:paraId="6CF2CDA0" w14:textId="2CEF236B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3.1.1.  Не позднее 10 (Десяти) рабочих дней с момента выполнения Покупателем обязанности по оплате цены Объектов в полном объеме, совместно с Покупателем совместно осуществить действия, необходимые для государственной регистрации перехода права собственности на Объекты от Продавц</w:t>
      </w:r>
      <w:r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к Покупателю – обратиться совместно с Покупателем с соответствующим заявлением в орган, осуществляющий регистрацию перехода прав на недвижимое имущество.</w:t>
      </w:r>
    </w:p>
    <w:p w14:paraId="39C762C5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i/>
          <w:sz w:val="22"/>
          <w:szCs w:val="22"/>
          <w:lang w:val="ru-RU"/>
        </w:rPr>
        <w:t>3.2.  Покупатель обязуется:</w:t>
      </w:r>
    </w:p>
    <w:p w14:paraId="3124EBEB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3.2.1. 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на Объекты несёт Покупатель.</w:t>
      </w:r>
    </w:p>
    <w:p w14:paraId="707B73BB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3.2.2. Оплатить цену Объектов, указанную в п. 2.1 настоящего Договора, в течение 30 (Тридцати) календарных дней с момента подписания настоящего Договора.</w:t>
      </w:r>
    </w:p>
    <w:p w14:paraId="4B13B336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3.2.3. Обязательства по содержанию Объектов переходят к Покупателю с момента государственной регистрации перехода права собственности Объектов.</w:t>
      </w:r>
    </w:p>
    <w:p w14:paraId="4DCEF635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7C8360F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b/>
          <w:sz w:val="22"/>
          <w:szCs w:val="22"/>
          <w:lang w:val="ru-RU"/>
        </w:rPr>
        <w:t>4. Действие договора, ответственность сторон</w:t>
      </w:r>
    </w:p>
    <w:p w14:paraId="76CE9904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4.1. 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6ED117CD" w14:textId="46333C25" w:rsid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4.2. В случае просрочки Покупателем уплаты цены Объектов, Продавц</w:t>
      </w:r>
      <w:r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име</w:t>
      </w:r>
      <w:r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>т право отказаться от исполнения настоящего Договора в одностороннем внесудебном порядке путем направления в адрес Покупателя уведомления о расторжении настоящего Договора.</w:t>
      </w:r>
    </w:p>
    <w:p w14:paraId="63E40F3F" w14:textId="5F3A717A" w:rsidR="00820A7E" w:rsidRPr="00382AE9" w:rsidRDefault="00820A7E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В данном случае Договор считается расторгнутым через 5 рабочих дней с момента направления Покупателю соответствующего уведомления о расторжении настоящего Договора. </w:t>
      </w:r>
    </w:p>
    <w:p w14:paraId="668AFC4C" w14:textId="3D45B198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В случае просрочки по уплате цены Объектов, выплаченный Покупателем задаток возврату не подлежит и переходит в конкурсную массу </w:t>
      </w:r>
      <w:r w:rsidR="00820A7E">
        <w:rPr>
          <w:rFonts w:ascii="Times New Roman" w:hAnsi="Times New Roman" w:cs="Times New Roman"/>
          <w:sz w:val="22"/>
          <w:szCs w:val="22"/>
          <w:lang w:val="ru-RU"/>
        </w:rPr>
        <w:t>Лапаева А.А.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  </w:t>
      </w:r>
    </w:p>
    <w:p w14:paraId="7CFDCDF1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4.3. Настоящий Договор вступает в действие после подписания Сторонами и действует до полного исполнения ими обязательств, предусмотренных настоящим Договором. </w:t>
      </w:r>
    </w:p>
    <w:p w14:paraId="2FD28AB1" w14:textId="77777777" w:rsid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4.4. Споры, возникающие в ходе исполнения настоящего Договора, стороны разрешают путем переговоров. Срок рассмотрения претензий сторон друг к другу устанавливается равным 7 (Семи) календарным дням.</w:t>
      </w:r>
    </w:p>
    <w:p w14:paraId="2DE302C7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B1F70C2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b/>
          <w:sz w:val="22"/>
          <w:szCs w:val="22"/>
          <w:lang w:val="ru-RU"/>
        </w:rPr>
        <w:t>5. Заключительные положения</w:t>
      </w:r>
    </w:p>
    <w:p w14:paraId="40358EC1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5.1. 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61B25881" w14:textId="6048D2BE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5.2. Настоящий Договор составлен в </w:t>
      </w:r>
      <w:r w:rsidR="00820A7E">
        <w:rPr>
          <w:rFonts w:ascii="Times New Roman" w:hAnsi="Times New Roman" w:cs="Times New Roman"/>
          <w:sz w:val="22"/>
          <w:szCs w:val="22"/>
          <w:lang w:val="ru-RU"/>
        </w:rPr>
        <w:t>4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820A7E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>) экземплярах, имеющих одинаковую юридическую силу. Один экземпляр хранится в Управлении Федеральной службы государственной регистрации, кадастра и картографии, по одному у Продавц</w:t>
      </w:r>
      <w:r w:rsidR="00820A7E"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382AE9">
        <w:rPr>
          <w:rFonts w:ascii="Times New Roman" w:hAnsi="Times New Roman" w:cs="Times New Roman"/>
          <w:sz w:val="22"/>
          <w:szCs w:val="22"/>
          <w:lang w:val="ru-RU"/>
        </w:rPr>
        <w:t xml:space="preserve"> и Покупателя</w:t>
      </w:r>
      <w:r w:rsidRPr="00382AE9">
        <w:rPr>
          <w:rFonts w:ascii="Times New Roman" w:hAnsi="Times New Roman" w:cs="Times New Roman"/>
          <w:bCs/>
          <w:sz w:val="22"/>
          <w:szCs w:val="22"/>
          <w:lang w:val="ru-RU"/>
        </w:rPr>
        <w:t>.</w:t>
      </w:r>
    </w:p>
    <w:p w14:paraId="11FA3744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5.3. Изменение условий настоящего Договора может иметь место только по соглашению сторон, за исключением случаев, предусмотренных законодательством или настоящим Договором, и должно быть оформлено в письменном виде.</w:t>
      </w:r>
    </w:p>
    <w:p w14:paraId="4726DC7B" w14:textId="77777777" w:rsidR="00382AE9" w:rsidRPr="00382AE9" w:rsidRDefault="00382AE9" w:rsidP="00382AE9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sz w:val="22"/>
          <w:szCs w:val="22"/>
          <w:lang w:val="ru-RU"/>
        </w:rPr>
        <w:t>5.4. Вся переписка между Сторонами осуществляется по адресам, указанным в настоящем Договоре. Стороны обязуются в недельный срок письменно извещать друг друга об изменении своего наименования, местонахождения, банковских реквизитов или реорганизации.</w:t>
      </w:r>
      <w:r w:rsidRPr="00382AE9"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         </w:t>
      </w:r>
    </w:p>
    <w:p w14:paraId="38E53E0A" w14:textId="28FA94C6" w:rsidR="00382AE9" w:rsidRDefault="00382AE9" w:rsidP="00382AE9">
      <w:pPr>
        <w:ind w:firstLine="567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382AE9">
        <w:rPr>
          <w:rFonts w:ascii="Times New Roman" w:hAnsi="Times New Roman" w:cs="Times New Roman"/>
          <w:bCs/>
          <w:sz w:val="22"/>
          <w:szCs w:val="22"/>
          <w:lang w:val="ru-RU"/>
        </w:rPr>
        <w:t>5.5. Заключая настоящий Договор, Покупатель подтверждает, что уведомлен о всех ограничениях, обременениях в отношении Объектов</w:t>
      </w:r>
      <w:r w:rsidR="00820A7E">
        <w:rPr>
          <w:rFonts w:ascii="Times New Roman" w:hAnsi="Times New Roman" w:cs="Times New Roman"/>
          <w:bCs/>
          <w:sz w:val="22"/>
          <w:szCs w:val="22"/>
          <w:lang w:val="ru-RU"/>
        </w:rPr>
        <w:t>.</w:t>
      </w:r>
      <w:r w:rsidRPr="00382AE9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Покупатель каких-либо претензий к Объектам, имеющимся документам, не имеет. </w:t>
      </w:r>
    </w:p>
    <w:p w14:paraId="699C0E90" w14:textId="45DE2F05" w:rsidR="00820A7E" w:rsidRPr="00382AE9" w:rsidRDefault="00820A7E" w:rsidP="00820A7E">
      <w:pPr>
        <w:ind w:firstLine="567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Cs/>
          <w:sz w:val="22"/>
          <w:szCs w:val="22"/>
          <w:lang w:val="ru-RU"/>
        </w:rPr>
        <w:t xml:space="preserve">5.6. Настоящий договор подлежит нотариальному удостоверению. </w:t>
      </w:r>
      <w:r w:rsidRPr="00820A7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Расходы на услуги нотариуса по удостоверению </w:t>
      </w:r>
      <w:r>
        <w:rPr>
          <w:rFonts w:ascii="Times New Roman" w:hAnsi="Times New Roman" w:cs="Times New Roman"/>
          <w:bCs/>
          <w:sz w:val="22"/>
          <w:szCs w:val="22"/>
          <w:lang w:val="ru-RU"/>
        </w:rPr>
        <w:t>настоящего Д</w:t>
      </w:r>
      <w:r w:rsidRPr="00820A7E">
        <w:rPr>
          <w:rFonts w:ascii="Times New Roman" w:hAnsi="Times New Roman" w:cs="Times New Roman"/>
          <w:bCs/>
          <w:sz w:val="22"/>
          <w:szCs w:val="22"/>
          <w:lang w:val="ru-RU"/>
        </w:rPr>
        <w:t>оговора лежат на победителе торгов.</w:t>
      </w:r>
      <w:r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820A7E">
        <w:rPr>
          <w:rFonts w:ascii="Times New Roman" w:hAnsi="Times New Roman" w:cs="Times New Roman"/>
          <w:bCs/>
          <w:sz w:val="22"/>
          <w:szCs w:val="22"/>
          <w:lang w:val="ru-RU"/>
        </w:rPr>
        <w:t>Условия договора купли-продажи могут изменяться по требованию нотариуса.</w:t>
      </w:r>
    </w:p>
    <w:p w14:paraId="61724A52" w14:textId="77777777" w:rsidR="00382AE9" w:rsidRDefault="00382AE9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E23E15A" w14:textId="77777777" w:rsidR="00820A7E" w:rsidRDefault="00820A7E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773AA41" w14:textId="77777777" w:rsidR="00820A7E" w:rsidRDefault="00820A7E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0EFEA3D" w14:textId="77777777" w:rsidR="00820A7E" w:rsidRDefault="00820A7E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B9DA87D" w14:textId="77777777" w:rsidR="00C51758" w:rsidRPr="00B66550" w:rsidRDefault="00C51758" w:rsidP="00B66550">
      <w:pPr>
        <w:jc w:val="center"/>
        <w:rPr>
          <w:rFonts w:ascii="Times New Roman" w:hAnsi="Times New Roman" w:cs="Times New Roman"/>
        </w:rPr>
      </w:pPr>
      <w:r w:rsidRPr="00B66550">
        <w:rPr>
          <w:rFonts w:ascii="Times New Roman" w:hAnsi="Times New Roman" w:cs="Times New Roman"/>
          <w:b/>
        </w:rPr>
        <w:lastRenderedPageBreak/>
        <w:t>6. Реквизиты и подписи сторон</w:t>
      </w:r>
    </w:p>
    <w:p w14:paraId="7A558F89" w14:textId="77777777" w:rsidR="00C51758" w:rsidRPr="00B66550" w:rsidRDefault="00C51758" w:rsidP="00B66550">
      <w:pPr>
        <w:ind w:firstLine="567"/>
        <w:jc w:val="both"/>
        <w:rPr>
          <w:rFonts w:ascii="Times New Roman" w:hAnsi="Times New Roman" w:cs="Times New Roman"/>
          <w:b/>
        </w:rPr>
      </w:pPr>
    </w:p>
    <w:tbl>
      <w:tblPr>
        <w:tblStyle w:val="2"/>
        <w:tblW w:w="947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737"/>
      </w:tblGrid>
      <w:tr w:rsidR="00445F45" w:rsidRPr="00EF0DCB" w14:paraId="726375CE" w14:textId="77777777" w:rsidTr="00064ED9">
        <w:trPr>
          <w:trHeight w:val="1833"/>
          <w:jc w:val="center"/>
        </w:trPr>
        <w:tc>
          <w:tcPr>
            <w:tcW w:w="4738" w:type="dxa"/>
          </w:tcPr>
          <w:p w14:paraId="66E33C09" w14:textId="5B531807" w:rsidR="00445F45" w:rsidRPr="00EF0DCB" w:rsidRDefault="00445F45" w:rsidP="00064ED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</w:t>
            </w:r>
            <w:r w:rsidR="00382AE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цы</w:t>
            </w:r>
            <w:r w:rsidRPr="00EF0DC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36831690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6578E453" w14:textId="11600AA1" w:rsidR="00572252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Лапаев Алексей Алексеевич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(10.11.1968 г.р., ИНН: 773412118988, место рождения: гор. Москва, СНИЛС: 108-770-918 78, 141402, Московская обл, г. Химки, ул. Первомайская, д. 16, кв. 41)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лице финансового управляющего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Алтынбаев Руслан Рашидович (СНИЛС: 169-256-344 00, ИНН: 246604503104, почтовый адрес: 143405, Московская область, г. Красногорск, ул. Вокзальная, дом 27, а/я 266, регистрационный номер в сводном реестре арбитражных управляющих – 12901, 9005556621@mail.ru), действующий на основании Решения Арбитражного суда города Москвы 26.04.2023 г. по делу № А40-165612/23-78-350 «Б»</w:t>
            </w:r>
          </w:p>
          <w:p w14:paraId="6F35C757" w14:textId="77777777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FBC0596" w14:textId="4F556529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Адрес электронной почты: </w:t>
            </w:r>
            <w:hyperlink r:id="rId7" w:history="1">
              <w:r w:rsidRPr="00BA2D70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ru-RU"/>
                </w:rPr>
                <w:t>9005556621@mail.ru</w:t>
              </w:r>
            </w:hyperlink>
          </w:p>
          <w:p w14:paraId="67C75119" w14:textId="5AB54BD6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очтовый адрес: 143405, Московская область, г. Красногорск, ул. Вокзальная, дом 27, а/я 266</w:t>
            </w:r>
          </w:p>
          <w:p w14:paraId="2B2D0661" w14:textId="44E2031D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+7 910 009 21 09</w:t>
            </w:r>
          </w:p>
          <w:p w14:paraId="4F747703" w14:textId="77777777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A6C269D" w14:textId="77777777" w:rsidR="00445F45" w:rsidRDefault="00445F45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Банковские реквизиты:</w:t>
            </w:r>
          </w:p>
          <w:p w14:paraId="30F5AD04" w14:textId="3E16DD8A" w:rsidR="0080768C" w:rsidRPr="00EF0DCB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Получатель -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Лапаев Алексей Алексеевич ИНН: 773412118988</w:t>
            </w:r>
          </w:p>
          <w:p w14:paraId="4732FB1B" w14:textId="77777777" w:rsid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Счет: 40817810050180719121, </w:t>
            </w:r>
          </w:p>
          <w:p w14:paraId="57FC94E1" w14:textId="430A058D" w:rsidR="0080768C" w:rsidRP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открыт 11.07.2024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ФИЛИАЛ "ЦЕНТРАЛЬНЫЙ" ПАО "СОВКОМБАНК" (БЕРДСК)</w:t>
            </w:r>
          </w:p>
          <w:p w14:paraId="47351C98" w14:textId="77777777" w:rsid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к/с 30101810150040000763, </w:t>
            </w:r>
          </w:p>
          <w:p w14:paraId="43230BAC" w14:textId="77777777" w:rsid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БИК 045004763, </w:t>
            </w:r>
          </w:p>
          <w:p w14:paraId="001C3277" w14:textId="77777777" w:rsid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БАНКА 4401116480, </w:t>
            </w:r>
          </w:p>
          <w:p w14:paraId="7AECC36D" w14:textId="3283A9F7" w:rsidR="00632064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КПП БАНКА 544543001</w:t>
            </w:r>
          </w:p>
          <w:p w14:paraId="7D8CEB4B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22BA8BD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7FF52450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A7F001A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41D561E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072B395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 /Алтынбаев Р.Р./</w:t>
            </w:r>
          </w:p>
          <w:p w14:paraId="3AEA3A36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1FBF047B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3DE06C2C" w14:textId="77777777" w:rsidR="00820A7E" w:rsidRDefault="00820A7E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75951803" w14:textId="0F407AAB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Лапаева Марина Михайловна</w:t>
            </w:r>
          </w:p>
          <w:p w14:paraId="2B807A02" w14:textId="77777777" w:rsidR="00820A7E" w:rsidRDefault="00820A7E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435881A4" w14:textId="65A2A428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………………………</w:t>
            </w:r>
          </w:p>
          <w:p w14:paraId="2032F9AD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67794344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18BEEA35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14F979CB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4C60CDF5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3B72436C" w14:textId="1FB1474F" w:rsidR="00382AE9" w:rsidRPr="00382AE9" w:rsidRDefault="00382AE9" w:rsidP="00064ED9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382AE9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________________________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</w:t>
            </w:r>
            <w:r w:rsidRPr="00382AE9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/Лапаева М.М./</w:t>
            </w:r>
          </w:p>
          <w:p w14:paraId="7BC0667F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07C92815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3FC94E45" w14:textId="77777777" w:rsidR="00382AE9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547DA739" w14:textId="77777777" w:rsidR="00382AE9" w:rsidRPr="00EF0DCB" w:rsidRDefault="00382AE9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4737" w:type="dxa"/>
          </w:tcPr>
          <w:p w14:paraId="738505E1" w14:textId="77777777" w:rsidR="00445F45" w:rsidRPr="00EF0DCB" w:rsidRDefault="00445F45" w:rsidP="00064ED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Покупатель:</w:t>
            </w:r>
          </w:p>
          <w:p w14:paraId="513F7037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9C0C1FB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2DE5F0C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7F13748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BE2C2E3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55B505D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B26C7B8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9C89FB4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0A3AFA1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2959B44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0724922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B6C777E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B30E3F4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DA5F6E9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FE1872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8FC920C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C7BBEE3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256E3DA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A7016CA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926E8C7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4BCBFE8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81B082A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01507C7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D832EF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E26EC43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642C6B1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ACD53FC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21BC2AA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05FDDC6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17CC290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488C68" w14:textId="77777777" w:rsidR="0080768C" w:rsidRDefault="0080768C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470905D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9B4C83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E07BE9D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91C8FCA" w14:textId="77777777" w:rsidR="00CB1845" w:rsidRDefault="00CB18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3FB7DB2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E47684B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7E334DE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2701F0A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 /___________</w:t>
            </w:r>
            <w:r w:rsidRPr="00EF0DC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</w:tr>
    </w:tbl>
    <w:p w14:paraId="1493F085" w14:textId="77777777" w:rsidR="00BB4943" w:rsidRPr="00B66550" w:rsidRDefault="00BB4943" w:rsidP="00820A7E">
      <w:pPr>
        <w:jc w:val="both"/>
        <w:rPr>
          <w:rFonts w:ascii="Times New Roman" w:hAnsi="Times New Roman" w:cs="Times New Roman"/>
          <w:lang w:val="ru-RU"/>
        </w:rPr>
      </w:pPr>
    </w:p>
    <w:sectPr w:rsidR="00BB4943" w:rsidRPr="00B66550" w:rsidSect="00A02BD7">
      <w:footerReference w:type="default" r:id="rId8"/>
      <w:pgSz w:w="11906" w:h="16838"/>
      <w:pgMar w:top="567" w:right="850" w:bottom="1135" w:left="1701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0124" w14:textId="77777777" w:rsidR="0020416E" w:rsidRDefault="0020416E" w:rsidP="00B66550">
      <w:r>
        <w:separator/>
      </w:r>
    </w:p>
  </w:endnote>
  <w:endnote w:type="continuationSeparator" w:id="0">
    <w:p w14:paraId="394D8488" w14:textId="77777777" w:rsidR="0020416E" w:rsidRDefault="0020416E" w:rsidP="00B6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Cambria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125098"/>
      <w:docPartObj>
        <w:docPartGallery w:val="Page Numbers (Bottom of Page)"/>
        <w:docPartUnique/>
      </w:docPartObj>
    </w:sdtPr>
    <w:sdtContent>
      <w:p w14:paraId="3BA0D2F3" w14:textId="17C1B883" w:rsidR="00B66550" w:rsidRDefault="00B6655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237" w:rsidRPr="00E00237">
          <w:rPr>
            <w:noProof/>
            <w:lang w:val="ru-RU"/>
          </w:rPr>
          <w:t>3</w:t>
        </w:r>
        <w:r>
          <w:fldChar w:fldCharType="end"/>
        </w:r>
      </w:p>
    </w:sdtContent>
  </w:sdt>
  <w:p w14:paraId="1AF92DA5" w14:textId="77777777" w:rsidR="00B66550" w:rsidRDefault="00B6655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FE284" w14:textId="77777777" w:rsidR="0020416E" w:rsidRDefault="0020416E" w:rsidP="00B66550">
      <w:r>
        <w:separator/>
      </w:r>
    </w:p>
  </w:footnote>
  <w:footnote w:type="continuationSeparator" w:id="0">
    <w:p w14:paraId="4A0933D9" w14:textId="77777777" w:rsidR="0020416E" w:rsidRDefault="0020416E" w:rsidP="00B66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CC3"/>
    <w:multiLevelType w:val="hybridMultilevel"/>
    <w:tmpl w:val="5BA09E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573FBF"/>
    <w:multiLevelType w:val="multilevel"/>
    <w:tmpl w:val="9DC8B2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4" w:hanging="53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44A7395"/>
    <w:multiLevelType w:val="hybridMultilevel"/>
    <w:tmpl w:val="B6B4B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72A4B"/>
    <w:multiLevelType w:val="hybridMultilevel"/>
    <w:tmpl w:val="5B1EEA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C013F9D"/>
    <w:multiLevelType w:val="hybridMultilevel"/>
    <w:tmpl w:val="724086DE"/>
    <w:lvl w:ilvl="0" w:tplc="0DD276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6F67F8"/>
    <w:multiLevelType w:val="hybridMultilevel"/>
    <w:tmpl w:val="C85C0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3730">
    <w:abstractNumId w:val="2"/>
  </w:num>
  <w:num w:numId="2" w16cid:durableId="332412941">
    <w:abstractNumId w:val="3"/>
  </w:num>
  <w:num w:numId="3" w16cid:durableId="52045008">
    <w:abstractNumId w:val="0"/>
  </w:num>
  <w:num w:numId="4" w16cid:durableId="2100560170">
    <w:abstractNumId w:val="5"/>
  </w:num>
  <w:num w:numId="5" w16cid:durableId="1530559139">
    <w:abstractNumId w:val="1"/>
  </w:num>
  <w:num w:numId="6" w16cid:durableId="1085805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F8A"/>
    <w:rsid w:val="00023702"/>
    <w:rsid w:val="000468A9"/>
    <w:rsid w:val="000663FE"/>
    <w:rsid w:val="000A072B"/>
    <w:rsid w:val="000A5C42"/>
    <w:rsid w:val="000E0A29"/>
    <w:rsid w:val="00102E00"/>
    <w:rsid w:val="00107725"/>
    <w:rsid w:val="00111F43"/>
    <w:rsid w:val="001274F7"/>
    <w:rsid w:val="0014047C"/>
    <w:rsid w:val="001A1D2F"/>
    <w:rsid w:val="001E30B7"/>
    <w:rsid w:val="0020416E"/>
    <w:rsid w:val="00242E1B"/>
    <w:rsid w:val="002570A1"/>
    <w:rsid w:val="002B5127"/>
    <w:rsid w:val="002E15F3"/>
    <w:rsid w:val="003715F1"/>
    <w:rsid w:val="00382AE9"/>
    <w:rsid w:val="00384A3C"/>
    <w:rsid w:val="003A54A9"/>
    <w:rsid w:val="003E7F36"/>
    <w:rsid w:val="004251C1"/>
    <w:rsid w:val="00445F45"/>
    <w:rsid w:val="0044608F"/>
    <w:rsid w:val="00464947"/>
    <w:rsid w:val="004937E2"/>
    <w:rsid w:val="004B22D5"/>
    <w:rsid w:val="004F0AFC"/>
    <w:rsid w:val="00557384"/>
    <w:rsid w:val="00572252"/>
    <w:rsid w:val="005E618C"/>
    <w:rsid w:val="00605E32"/>
    <w:rsid w:val="0061341E"/>
    <w:rsid w:val="00632064"/>
    <w:rsid w:val="006B2405"/>
    <w:rsid w:val="006E6826"/>
    <w:rsid w:val="007508F7"/>
    <w:rsid w:val="00771B0F"/>
    <w:rsid w:val="007A40B5"/>
    <w:rsid w:val="007A436A"/>
    <w:rsid w:val="007C1618"/>
    <w:rsid w:val="007E3F8A"/>
    <w:rsid w:val="0080768C"/>
    <w:rsid w:val="00820A7E"/>
    <w:rsid w:val="008221CE"/>
    <w:rsid w:val="008257AE"/>
    <w:rsid w:val="008465D2"/>
    <w:rsid w:val="008534E7"/>
    <w:rsid w:val="00881F8F"/>
    <w:rsid w:val="008E3796"/>
    <w:rsid w:val="00903C68"/>
    <w:rsid w:val="00903FF8"/>
    <w:rsid w:val="009140D0"/>
    <w:rsid w:val="00925108"/>
    <w:rsid w:val="0093284D"/>
    <w:rsid w:val="009349DE"/>
    <w:rsid w:val="009506F7"/>
    <w:rsid w:val="00986D89"/>
    <w:rsid w:val="00990616"/>
    <w:rsid w:val="00994022"/>
    <w:rsid w:val="009A0350"/>
    <w:rsid w:val="009A6444"/>
    <w:rsid w:val="009B187E"/>
    <w:rsid w:val="009D49AC"/>
    <w:rsid w:val="009F1E3E"/>
    <w:rsid w:val="00A02BD7"/>
    <w:rsid w:val="00A3454C"/>
    <w:rsid w:val="00A52BC3"/>
    <w:rsid w:val="00A579C0"/>
    <w:rsid w:val="00A8453C"/>
    <w:rsid w:val="00A9749A"/>
    <w:rsid w:val="00AD4544"/>
    <w:rsid w:val="00AE77BA"/>
    <w:rsid w:val="00B620AB"/>
    <w:rsid w:val="00B66550"/>
    <w:rsid w:val="00B72948"/>
    <w:rsid w:val="00B80483"/>
    <w:rsid w:val="00BB4943"/>
    <w:rsid w:val="00BC74DD"/>
    <w:rsid w:val="00BC79A3"/>
    <w:rsid w:val="00BD2201"/>
    <w:rsid w:val="00C032B4"/>
    <w:rsid w:val="00C51758"/>
    <w:rsid w:val="00C75E4F"/>
    <w:rsid w:val="00C92754"/>
    <w:rsid w:val="00CB1845"/>
    <w:rsid w:val="00CB61E1"/>
    <w:rsid w:val="00CE3F7D"/>
    <w:rsid w:val="00CF0D84"/>
    <w:rsid w:val="00DB5802"/>
    <w:rsid w:val="00DB583E"/>
    <w:rsid w:val="00DB67B6"/>
    <w:rsid w:val="00DD35CB"/>
    <w:rsid w:val="00DE3956"/>
    <w:rsid w:val="00DF1980"/>
    <w:rsid w:val="00E00237"/>
    <w:rsid w:val="00E07795"/>
    <w:rsid w:val="00E75CF1"/>
    <w:rsid w:val="00E96795"/>
    <w:rsid w:val="00EB133E"/>
    <w:rsid w:val="00EF1C86"/>
    <w:rsid w:val="00F20C43"/>
    <w:rsid w:val="00F258E1"/>
    <w:rsid w:val="00F4460F"/>
    <w:rsid w:val="00F9745C"/>
    <w:rsid w:val="00FA739A"/>
    <w:rsid w:val="00FC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AC403"/>
  <w15:chartTrackingRefBased/>
  <w15:docId w15:val="{99CFA2FF-C987-4B89-8161-C6EA1D81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758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1758"/>
    <w:rPr>
      <w:color w:val="0563C1" w:themeColor="hyperlink"/>
      <w:u w:val="single"/>
    </w:rPr>
  </w:style>
  <w:style w:type="character" w:customStyle="1" w:styleId="a4">
    <w:name w:val="Абзац списка Знак"/>
    <w:aliases w:val="Абзац списка ЦНЭС Знак,Начало абзаца Знак"/>
    <w:link w:val="a5"/>
    <w:uiPriority w:val="34"/>
    <w:locked/>
    <w:rsid w:val="00C51758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5">
    <w:name w:val="List Paragraph"/>
    <w:aliases w:val="Абзац списка ЦНЭС,Начало абзаца"/>
    <w:basedOn w:val="a"/>
    <w:link w:val="a4"/>
    <w:uiPriority w:val="34"/>
    <w:qFormat/>
    <w:rsid w:val="00C51758"/>
    <w:pPr>
      <w:ind w:left="720"/>
      <w:contextualSpacing/>
    </w:pPr>
    <w:rPr>
      <w:lang w:eastAsia="en-US"/>
    </w:rPr>
  </w:style>
  <w:style w:type="table" w:customStyle="1" w:styleId="2">
    <w:name w:val="Сетка таблицы2"/>
    <w:basedOn w:val="a1"/>
    <w:uiPriority w:val="99"/>
    <w:rsid w:val="00C517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665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6550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B665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6550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663FE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807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9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900555662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Штыкова Ольга Петровна</dc:creator>
  <cp:keywords/>
  <dc:description/>
  <cp:lastModifiedBy>iblis</cp:lastModifiedBy>
  <cp:revision>15</cp:revision>
  <dcterms:created xsi:type="dcterms:W3CDTF">2022-05-12T08:00:00Z</dcterms:created>
  <dcterms:modified xsi:type="dcterms:W3CDTF">2026-05-15T20:43:00Z</dcterms:modified>
</cp:coreProperties>
</file>