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40" w:lineRule="auto" w:before="73"/>
        <w:ind w:right="140" w:firstLine="0"/>
        <w:jc w:val="center"/>
      </w:pPr>
      <w:bookmarkStart w:name="ДОГОВОР КУПЛИ-ПРОДАЖИ" w:id="1"/>
      <w:bookmarkEnd w:id="1"/>
      <w:r>
        <w:rPr>
          <w:b w:val="0"/>
        </w:rPr>
      </w:r>
      <w:r>
        <w:rPr>
          <w:spacing w:val="-2"/>
        </w:rPr>
        <w:t>ДОГОВОР</w:t>
      </w:r>
      <w:r>
        <w:rPr>
          <w:spacing w:val="-10"/>
        </w:rPr>
        <w:t> </w:t>
      </w:r>
      <w:r>
        <w:rPr>
          <w:spacing w:val="-2"/>
        </w:rPr>
        <w:t>КУПЛИ-ПРОДАЖИ</w:t>
      </w:r>
    </w:p>
    <w:p>
      <w:pPr>
        <w:pStyle w:val="BodyText"/>
        <w:tabs>
          <w:tab w:pos="8272" w:val="left" w:leader="none"/>
          <w:tab w:pos="9175" w:val="left" w:leader="none"/>
        </w:tabs>
        <w:spacing w:before="221"/>
        <w:ind w:left="0" w:right="141"/>
        <w:jc w:val="center"/>
      </w:pPr>
      <w:r>
        <w:rPr>
          <w:spacing w:val="-2"/>
        </w:rPr>
        <w:t>г.Стерлитамак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ind w:left="0"/>
        <w:jc w:val="left"/>
      </w:pPr>
    </w:p>
    <w:p>
      <w:pPr>
        <w:pStyle w:val="BodyText"/>
        <w:spacing w:before="1"/>
        <w:ind w:left="0"/>
        <w:jc w:val="left"/>
      </w:pPr>
    </w:p>
    <w:p>
      <w:pPr>
        <w:pStyle w:val="BodyText"/>
        <w:tabs>
          <w:tab w:pos="2362" w:val="left" w:leader="none"/>
          <w:tab w:pos="8151" w:val="left" w:leader="none"/>
        </w:tabs>
        <w:ind w:right="280" w:firstLine="708"/>
      </w:pPr>
      <w:r>
        <w:rPr/>
        <w:t>Семендяев</w:t>
      </w:r>
      <w:r>
        <w:rPr>
          <w:spacing w:val="-13"/>
        </w:rPr>
        <w:t> </w:t>
      </w:r>
      <w:r>
        <w:rPr/>
        <w:t>Николай</w:t>
      </w:r>
      <w:r>
        <w:rPr>
          <w:spacing w:val="-12"/>
        </w:rPr>
        <w:t> </w:t>
      </w:r>
      <w:r>
        <w:rPr/>
        <w:t>Александрович,</w:t>
      </w:r>
      <w:r>
        <w:rPr>
          <w:spacing w:val="-13"/>
        </w:rPr>
        <w:t> </w:t>
      </w:r>
      <w:r>
        <w:rPr/>
        <w:t>именуемый</w:t>
      </w:r>
      <w:r>
        <w:rPr>
          <w:spacing w:val="-12"/>
        </w:rPr>
        <w:t> </w:t>
      </w:r>
      <w:r>
        <w:rPr/>
        <w:t>(-ая)</w:t>
      </w:r>
      <w:r>
        <w:rPr>
          <w:spacing w:val="8"/>
        </w:rPr>
        <w:t> </w:t>
      </w:r>
      <w:r>
        <w:rPr/>
        <w:t>в</w:t>
      </w:r>
      <w:r>
        <w:rPr>
          <w:spacing w:val="-12"/>
        </w:rPr>
        <w:t> </w:t>
      </w:r>
      <w:r>
        <w:rPr/>
        <w:t>дальнейшем</w:t>
      </w:r>
      <w:r>
        <w:rPr>
          <w:spacing w:val="-10"/>
        </w:rPr>
        <w:t> </w:t>
      </w:r>
      <w:r>
        <w:rPr/>
        <w:t>«Продавец»,</w:t>
      </w:r>
      <w:r>
        <w:rPr>
          <w:spacing w:val="-13"/>
        </w:rPr>
        <w:t> </w:t>
      </w:r>
      <w:r>
        <w:rPr/>
        <w:t>в</w:t>
      </w:r>
      <w:r>
        <w:rPr>
          <w:spacing w:val="-12"/>
        </w:rPr>
        <w:t> </w:t>
      </w:r>
      <w:r>
        <w:rPr/>
        <w:t>лице</w:t>
      </w:r>
      <w:r>
        <w:rPr>
          <w:spacing w:val="-13"/>
        </w:rPr>
        <w:t> </w:t>
      </w:r>
      <w:r>
        <w:rPr/>
        <w:t>финансового управляющего Даяновой Зухры Мансафовны, действующего на основании решения Арбитражного суда Республики</w:t>
      </w:r>
      <w:r>
        <w:rPr>
          <w:spacing w:val="-3"/>
        </w:rPr>
        <w:t> </w:t>
      </w:r>
      <w:r>
        <w:rPr/>
        <w:t>Башкортостан</w:t>
      </w:r>
      <w:r>
        <w:rPr>
          <w:spacing w:val="-3"/>
        </w:rPr>
        <w:t> </w:t>
      </w:r>
      <w:r>
        <w:rPr/>
        <w:t>от</w:t>
      </w:r>
      <w:r>
        <w:rPr>
          <w:spacing w:val="-3"/>
        </w:rPr>
        <w:t> </w:t>
      </w:r>
      <w:r>
        <w:rPr/>
        <w:t>21.07.2025</w:t>
      </w:r>
      <w:r>
        <w:rPr>
          <w:spacing w:val="-1"/>
        </w:rPr>
        <w:t> </w:t>
      </w:r>
      <w:r>
        <w:rPr/>
        <w:t>г.</w:t>
      </w:r>
      <w:r>
        <w:rPr>
          <w:spacing w:val="-1"/>
        </w:rPr>
        <w:t> </w:t>
      </w:r>
      <w:r>
        <w:rPr/>
        <w:t>по</w:t>
      </w:r>
      <w:r>
        <w:rPr>
          <w:spacing w:val="-1"/>
        </w:rPr>
        <w:t> </w:t>
      </w:r>
      <w:r>
        <w:rPr/>
        <w:t>делу</w:t>
      </w:r>
      <w:r>
        <w:rPr>
          <w:spacing w:val="-8"/>
        </w:rPr>
        <w:t> </w:t>
      </w:r>
      <w:r>
        <w:rPr/>
        <w:t>№ А07-18718/2025,</w:t>
      </w:r>
      <w:r>
        <w:rPr>
          <w:spacing w:val="-1"/>
        </w:rPr>
        <w:t> </w:t>
      </w:r>
      <w:r>
        <w:rPr/>
        <w:t>с</w:t>
      </w:r>
      <w:r>
        <w:rPr>
          <w:spacing w:val="-2"/>
        </w:rPr>
        <w:t> </w:t>
      </w:r>
      <w:r>
        <w:rPr/>
        <w:t>одной</w:t>
      </w:r>
      <w:r>
        <w:rPr>
          <w:spacing w:val="-3"/>
        </w:rPr>
        <w:t> </w:t>
      </w:r>
      <w:r>
        <w:rPr/>
        <w:t>стороны,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>
          <w:spacing w:val="80"/>
          <w:w w:val="150"/>
          <w:u w:val="single"/>
        </w:rPr>
        <w:t> </w:t>
      </w:r>
      <w:r>
        <w:rPr/>
        <w:t>,</w:t>
      </w:r>
      <w:r>
        <w:rPr>
          <w:spacing w:val="40"/>
        </w:rPr>
        <w:t> </w:t>
      </w:r>
      <w:r>
        <w:rPr/>
        <w:t>именуемое</w:t>
      </w:r>
      <w:r>
        <w:rPr>
          <w:spacing w:val="40"/>
        </w:rPr>
        <w:t> </w:t>
      </w:r>
      <w:r>
        <w:rPr/>
        <w:t>(- ый, -ая) в дальнейшем «Покупатель», в лице </w:t>
      </w:r>
      <w:r>
        <w:rPr>
          <w:u w:val="single"/>
        </w:rPr>
        <w:tab/>
      </w:r>
      <w:r>
        <w:rPr/>
        <w:t>,</w:t>
      </w:r>
      <w:r>
        <w:rPr>
          <w:spacing w:val="-13"/>
        </w:rPr>
        <w:t> </w:t>
      </w:r>
      <w:r>
        <w:rPr/>
        <w:t>действующего на основании </w:t>
      </w:r>
      <w:r>
        <w:rPr>
          <w:u w:val="single"/>
        </w:rPr>
        <w:tab/>
      </w:r>
      <w:r>
        <w:rPr/>
        <w:t>,</w:t>
      </w:r>
      <w:r>
        <w:rPr>
          <w:spacing w:val="-8"/>
        </w:rPr>
        <w:t> </w:t>
      </w:r>
      <w:r>
        <w:rPr/>
        <w:t>с</w:t>
      </w:r>
      <w:r>
        <w:rPr>
          <w:spacing w:val="-9"/>
        </w:rPr>
        <w:t> </w:t>
      </w:r>
      <w:r>
        <w:rPr/>
        <w:t>другой</w:t>
      </w:r>
      <w:r>
        <w:rPr>
          <w:spacing w:val="-10"/>
        </w:rPr>
        <w:t> </w:t>
      </w:r>
      <w:r>
        <w:rPr/>
        <w:t>стороны,</w:t>
      </w:r>
      <w:r>
        <w:rPr>
          <w:spacing w:val="-8"/>
        </w:rPr>
        <w:t> </w:t>
      </w:r>
      <w:r>
        <w:rPr/>
        <w:t>вместе</w:t>
      </w:r>
      <w:r>
        <w:rPr>
          <w:spacing w:val="-9"/>
        </w:rPr>
        <w:t> </w:t>
      </w:r>
      <w:r>
        <w:rPr/>
        <w:t>именуемые</w:t>
      </w:r>
      <w:r>
        <w:rPr>
          <w:spacing w:val="-6"/>
        </w:rPr>
        <w:t> </w:t>
      </w:r>
      <w:r>
        <w:rPr/>
        <w:t>«Стороны»,</w:t>
      </w:r>
      <w:r>
        <w:rPr>
          <w:spacing w:val="-8"/>
        </w:rPr>
        <w:t> </w:t>
      </w:r>
      <w:r>
        <w:rPr/>
        <w:t>заключили</w:t>
      </w:r>
      <w:r>
        <w:rPr>
          <w:spacing w:val="-10"/>
        </w:rPr>
        <w:t> </w:t>
      </w:r>
      <w:r>
        <w:rPr/>
        <w:t>настоящий</w:t>
      </w:r>
      <w:r>
        <w:rPr>
          <w:spacing w:val="-10"/>
        </w:rPr>
        <w:t> </w:t>
      </w:r>
      <w:r>
        <w:rPr/>
        <w:t>договор</w:t>
      </w:r>
      <w:r>
        <w:rPr>
          <w:spacing w:val="-8"/>
        </w:rPr>
        <w:t> </w:t>
      </w:r>
      <w:r>
        <w:rPr/>
        <w:t>о </w:t>
      </w:r>
      <w:r>
        <w:rPr>
          <w:spacing w:val="-2"/>
        </w:rPr>
        <w:t>нижеследующем:</w:t>
      </w:r>
    </w:p>
    <w:p>
      <w:pPr>
        <w:pStyle w:val="BodyText"/>
        <w:spacing w:before="13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351" w:val="left" w:leader="none"/>
        </w:tabs>
        <w:spacing w:line="240" w:lineRule="auto" w:before="0" w:after="0"/>
        <w:ind w:left="4351" w:right="0" w:hanging="347"/>
        <w:jc w:val="both"/>
      </w:pPr>
      <w:bookmarkStart w:name="1. Предмет договора" w:id="2"/>
      <w:bookmarkEnd w:id="2"/>
      <w:r>
        <w:rPr>
          <w:b w:val="0"/>
        </w:rPr>
      </w:r>
      <w:r>
        <w:rPr/>
        <w:t>Предмет</w:t>
      </w:r>
      <w:r>
        <w:rPr>
          <w:spacing w:val="-9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pos="1553" w:val="left" w:leader="none"/>
        </w:tabs>
        <w:spacing w:line="240" w:lineRule="auto" w:before="22" w:after="0"/>
        <w:ind w:left="142" w:right="278" w:firstLine="708"/>
        <w:jc w:val="both"/>
        <w:rPr>
          <w:sz w:val="20"/>
        </w:rPr>
      </w:pPr>
      <w:r>
        <w:rPr>
          <w:sz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spacing w:val="278"/>
          <w:sz w:val="20"/>
          <w:u w:val="single"/>
        </w:rPr>
        <w:t> </w:t>
      </w:r>
      <w:r>
        <w:rPr>
          <w:spacing w:val="278"/>
          <w:sz w:val="20"/>
        </w:rPr>
        <w:t> </w:t>
      </w:r>
      <w:r>
        <w:rPr>
          <w:sz w:val="20"/>
        </w:rPr>
        <w:t>.</w:t>
      </w:r>
    </w:p>
    <w:p>
      <w:pPr>
        <w:pStyle w:val="ListParagraph"/>
        <w:numPr>
          <w:ilvl w:val="1"/>
          <w:numId w:val="1"/>
        </w:numPr>
        <w:tabs>
          <w:tab w:pos="1550" w:val="left" w:leader="none"/>
          <w:tab w:pos="3166" w:val="left" w:leader="none"/>
          <w:tab w:pos="7433" w:val="left" w:leader="none"/>
          <w:tab w:pos="9500" w:val="left" w:leader="none"/>
        </w:tabs>
        <w:spacing w:line="240" w:lineRule="auto" w:before="1" w:after="0"/>
        <w:ind w:left="142" w:right="277" w:firstLine="705"/>
        <w:jc w:val="both"/>
        <w:rPr>
          <w:sz w:val="20"/>
        </w:rPr>
      </w:pPr>
      <w:r>
        <w:rPr>
          <w:sz w:val="20"/>
        </w:rPr>
        <w:t>Имущество</w:t>
      </w:r>
      <w:r>
        <w:rPr>
          <w:spacing w:val="-13"/>
          <w:sz w:val="20"/>
        </w:rPr>
        <w:t> </w:t>
      </w:r>
      <w:r>
        <w:rPr>
          <w:sz w:val="20"/>
        </w:rPr>
        <w:t>принадлежит</w:t>
      </w:r>
      <w:r>
        <w:rPr>
          <w:spacing w:val="-12"/>
          <w:sz w:val="20"/>
        </w:rPr>
        <w:t> </w:t>
      </w:r>
      <w:r>
        <w:rPr>
          <w:sz w:val="20"/>
        </w:rPr>
        <w:t>Продавцу</w:t>
      </w:r>
      <w:r>
        <w:rPr>
          <w:spacing w:val="-13"/>
          <w:sz w:val="20"/>
        </w:rPr>
        <w:t> </w:t>
      </w:r>
      <w:r>
        <w:rPr>
          <w:sz w:val="20"/>
        </w:rPr>
        <w:t>на</w:t>
      </w:r>
      <w:r>
        <w:rPr>
          <w:spacing w:val="-12"/>
          <w:sz w:val="20"/>
        </w:rPr>
        <w:t> </w:t>
      </w:r>
      <w:r>
        <w:rPr>
          <w:sz w:val="20"/>
        </w:rPr>
        <w:t>праве</w:t>
      </w:r>
      <w:r>
        <w:rPr>
          <w:spacing w:val="-13"/>
          <w:sz w:val="20"/>
        </w:rPr>
        <w:t> </w:t>
      </w:r>
      <w:r>
        <w:rPr>
          <w:sz w:val="20"/>
        </w:rPr>
        <w:t>собственности,</w:t>
      </w:r>
      <w:r>
        <w:rPr>
          <w:spacing w:val="-12"/>
          <w:sz w:val="20"/>
        </w:rPr>
        <w:t> </w:t>
      </w:r>
      <w:r>
        <w:rPr>
          <w:sz w:val="20"/>
        </w:rPr>
        <w:t>о</w:t>
      </w:r>
      <w:r>
        <w:rPr>
          <w:spacing w:val="-13"/>
          <w:sz w:val="20"/>
        </w:rPr>
        <w:t> </w:t>
      </w:r>
      <w:r>
        <w:rPr>
          <w:sz w:val="20"/>
        </w:rPr>
        <w:t>чем</w:t>
      </w:r>
      <w:r>
        <w:rPr>
          <w:spacing w:val="-12"/>
          <w:sz w:val="20"/>
        </w:rPr>
        <w:t> </w:t>
      </w:r>
      <w:r>
        <w:rPr>
          <w:sz w:val="20"/>
        </w:rPr>
        <w:t>в</w:t>
      </w:r>
      <w:r>
        <w:rPr>
          <w:spacing w:val="-13"/>
          <w:sz w:val="20"/>
        </w:rPr>
        <w:t> </w:t>
      </w:r>
      <w:r>
        <w:rPr>
          <w:sz w:val="20"/>
        </w:rPr>
        <w:t>Едином</w:t>
      </w:r>
      <w:r>
        <w:rPr>
          <w:spacing w:val="-12"/>
          <w:sz w:val="20"/>
        </w:rPr>
        <w:t> </w:t>
      </w:r>
      <w:r>
        <w:rPr>
          <w:sz w:val="20"/>
        </w:rPr>
        <w:t>государственном реестре прав на недвижимое имущество и сделок с ним </w:t>
      </w:r>
      <w:r>
        <w:rPr>
          <w:sz w:val="20"/>
          <w:u w:val="single"/>
        </w:rPr>
        <w:tab/>
      </w:r>
      <w:r>
        <w:rPr>
          <w:sz w:val="20"/>
        </w:rPr>
        <w:t>20</w:t>
      </w:r>
      <w:r>
        <w:rPr>
          <w:sz w:val="20"/>
          <w:u w:val="single"/>
        </w:rPr>
        <w:t> </w:t>
      </w:r>
      <w:r>
        <w:rPr>
          <w:sz w:val="20"/>
        </w:rPr>
        <w:t> г. сделана запись регистрации</w:t>
      </w:r>
      <w:r>
        <w:rPr>
          <w:spacing w:val="80"/>
          <w:sz w:val="20"/>
        </w:rPr>
        <w:t> </w:t>
      </w:r>
      <w:r>
        <w:rPr>
          <w:sz w:val="20"/>
        </w:rPr>
        <w:t>№</w:t>
      </w:r>
      <w:r>
        <w:rPr>
          <w:sz w:val="20"/>
          <w:u w:val="single"/>
        </w:rPr>
        <w:tab/>
        <w:tab/>
      </w:r>
      <w:r>
        <w:rPr>
          <w:spacing w:val="80"/>
          <w:sz w:val="20"/>
        </w:rPr>
        <w:t> </w:t>
      </w:r>
      <w:r>
        <w:rPr>
          <w:sz w:val="20"/>
        </w:rPr>
        <w:t>и</w:t>
      </w:r>
      <w:r>
        <w:rPr>
          <w:spacing w:val="80"/>
          <w:sz w:val="20"/>
        </w:rPr>
        <w:t> </w:t>
      </w:r>
      <w:r>
        <w:rPr>
          <w:sz w:val="20"/>
        </w:rPr>
        <w:t>выдано</w:t>
      </w:r>
      <w:r>
        <w:rPr>
          <w:spacing w:val="80"/>
          <w:sz w:val="20"/>
        </w:rPr>
        <w:t> </w:t>
      </w:r>
      <w:r>
        <w:rPr>
          <w:sz w:val="20"/>
        </w:rPr>
        <w:t>свидетельство</w:t>
      </w:r>
      <w:r>
        <w:rPr>
          <w:spacing w:val="80"/>
          <w:sz w:val="20"/>
        </w:rPr>
        <w:t> </w:t>
      </w:r>
      <w:r>
        <w:rPr>
          <w:sz w:val="20"/>
        </w:rPr>
        <w:t>о</w:t>
      </w:r>
      <w:r>
        <w:rPr>
          <w:spacing w:val="80"/>
          <w:sz w:val="20"/>
        </w:rPr>
        <w:t> </w:t>
      </w:r>
      <w:r>
        <w:rPr>
          <w:sz w:val="20"/>
        </w:rPr>
        <w:t>государственной</w:t>
      </w:r>
      <w:r>
        <w:rPr>
          <w:spacing w:val="80"/>
          <w:sz w:val="20"/>
        </w:rPr>
        <w:t> </w:t>
      </w:r>
      <w:r>
        <w:rPr>
          <w:sz w:val="20"/>
        </w:rPr>
        <w:t>регистрации</w:t>
      </w:r>
      <w:r>
        <w:rPr>
          <w:spacing w:val="117"/>
          <w:sz w:val="20"/>
        </w:rPr>
        <w:t> </w:t>
      </w:r>
      <w:r>
        <w:rPr>
          <w:sz w:val="20"/>
          <w:u w:val="single"/>
        </w:rPr>
        <w:tab/>
      </w:r>
    </w:p>
    <w:p>
      <w:pPr>
        <w:pStyle w:val="BodyText"/>
        <w:tabs>
          <w:tab w:pos="1236" w:val="left" w:leader="none"/>
          <w:tab w:pos="2321" w:val="left" w:leader="none"/>
        </w:tabs>
        <w:spacing w:line="229" w:lineRule="exact" w:before="2"/>
      </w:pPr>
      <w:r>
        <w:rPr>
          <w:spacing w:val="-10"/>
        </w:rPr>
        <w:t>№</w:t>
      </w:r>
      <w:r>
        <w:rPr>
          <w:u w:val="single"/>
        </w:rPr>
        <w:tab/>
      </w:r>
      <w:r>
        <w:rPr/>
        <w:t> от </w:t>
      </w:r>
      <w:r>
        <w:rPr>
          <w:u w:val="single"/>
        </w:rPr>
        <w:tab/>
      </w:r>
      <w:r>
        <w:rPr/>
        <w:t>20</w:t>
      </w:r>
      <w:r>
        <w:rPr>
          <w:spacing w:val="71"/>
          <w:w w:val="150"/>
          <w:u w:val="single"/>
        </w:rPr>
        <w:t>  </w:t>
      </w:r>
      <w:r>
        <w:rPr>
          <w:spacing w:val="-25"/>
          <w:w w:val="150"/>
        </w:rPr>
        <w:t> </w:t>
      </w:r>
      <w:r>
        <w:rPr>
          <w:spacing w:val="-5"/>
        </w:rPr>
        <w:t>г.</w:t>
      </w:r>
    </w:p>
    <w:p>
      <w:pPr>
        <w:pStyle w:val="ListParagraph"/>
        <w:numPr>
          <w:ilvl w:val="1"/>
          <w:numId w:val="1"/>
        </w:numPr>
        <w:tabs>
          <w:tab w:pos="1552" w:val="left" w:leader="none"/>
        </w:tabs>
        <w:spacing w:line="240" w:lineRule="auto" w:before="0" w:after="0"/>
        <w:ind w:left="142" w:right="282" w:firstLine="707"/>
        <w:jc w:val="both"/>
        <w:rPr>
          <w:sz w:val="20"/>
        </w:rPr>
      </w:pPr>
      <w:r>
        <w:rPr>
          <w:sz w:val="20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>
      <w:pPr>
        <w:pStyle w:val="BodyText"/>
        <w:spacing w:before="2"/>
        <w:ind w:left="0"/>
        <w:jc w:val="left"/>
      </w:pPr>
    </w:p>
    <w:p>
      <w:pPr>
        <w:pStyle w:val="BodyText"/>
        <w:ind w:left="698" w:right="141"/>
        <w:jc w:val="center"/>
      </w:pPr>
      <w:r>
        <w:rPr>
          <w:spacing w:val="-5"/>
        </w:rPr>
        <w:t>Или</w:t>
      </w:r>
    </w:p>
    <w:p>
      <w:pPr>
        <w:pStyle w:val="ListParagraph"/>
        <w:numPr>
          <w:ilvl w:val="1"/>
          <w:numId w:val="2"/>
        </w:numPr>
        <w:tabs>
          <w:tab w:pos="1198" w:val="left" w:leader="none"/>
          <w:tab w:pos="8540" w:val="left" w:leader="none"/>
        </w:tabs>
        <w:spacing w:line="240" w:lineRule="auto" w:before="226" w:after="0"/>
        <w:ind w:left="1198" w:right="0" w:hanging="348"/>
        <w:jc w:val="both"/>
        <w:rPr>
          <w:sz w:val="20"/>
        </w:rPr>
      </w:pPr>
      <w:r>
        <w:rPr>
          <w:spacing w:val="-2"/>
          <w:sz w:val="20"/>
        </w:rPr>
        <w:t>На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Имущество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зарегистрировано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ограничение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(обременение)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права: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>
      <w:pPr>
        <w:pStyle w:val="ListParagraph"/>
        <w:numPr>
          <w:ilvl w:val="1"/>
          <w:numId w:val="2"/>
        </w:numPr>
        <w:tabs>
          <w:tab w:pos="1221" w:val="left" w:leader="none"/>
        </w:tabs>
        <w:spacing w:line="240" w:lineRule="auto" w:before="3" w:after="0"/>
        <w:ind w:left="142" w:right="276" w:firstLine="707"/>
        <w:jc w:val="both"/>
        <w:rPr>
          <w:sz w:val="20"/>
        </w:rPr>
      </w:pPr>
      <w:r>
        <w:rPr>
          <w:sz w:val="20"/>
        </w:rPr>
        <w:t>Настоящий</w:t>
      </w:r>
      <w:r>
        <w:rPr>
          <w:spacing w:val="-11"/>
          <w:sz w:val="20"/>
        </w:rPr>
        <w:t> </w:t>
      </w:r>
      <w:r>
        <w:rPr>
          <w:sz w:val="20"/>
        </w:rPr>
        <w:t>договор</w:t>
      </w:r>
      <w:r>
        <w:rPr>
          <w:spacing w:val="-9"/>
          <w:sz w:val="20"/>
        </w:rPr>
        <w:t> </w:t>
      </w:r>
      <w:r>
        <w:rPr>
          <w:sz w:val="20"/>
        </w:rPr>
        <w:t>заключается</w:t>
      </w:r>
      <w:r>
        <w:rPr>
          <w:spacing w:val="-11"/>
          <w:sz w:val="20"/>
        </w:rPr>
        <w:t> </w:t>
      </w:r>
      <w:r>
        <w:rPr>
          <w:sz w:val="20"/>
        </w:rPr>
        <w:t>Сторонами</w:t>
      </w:r>
      <w:r>
        <w:rPr>
          <w:spacing w:val="-11"/>
          <w:sz w:val="20"/>
        </w:rPr>
        <w:t> </w:t>
      </w:r>
      <w:r>
        <w:rPr>
          <w:sz w:val="20"/>
        </w:rPr>
        <w:t>в</w:t>
      </w:r>
      <w:r>
        <w:rPr>
          <w:spacing w:val="-9"/>
          <w:sz w:val="20"/>
        </w:rPr>
        <w:t> </w:t>
      </w:r>
      <w:r>
        <w:rPr>
          <w:sz w:val="20"/>
        </w:rPr>
        <w:t>порядке,</w:t>
      </w:r>
      <w:r>
        <w:rPr>
          <w:spacing w:val="-8"/>
          <w:sz w:val="20"/>
        </w:rPr>
        <w:t> </w:t>
      </w:r>
      <w:r>
        <w:rPr>
          <w:sz w:val="20"/>
        </w:rPr>
        <w:t>установленном</w:t>
      </w:r>
      <w:r>
        <w:rPr>
          <w:spacing w:val="-9"/>
          <w:sz w:val="20"/>
        </w:rPr>
        <w:t> </w:t>
      </w:r>
      <w:r>
        <w:rPr>
          <w:sz w:val="20"/>
        </w:rPr>
        <w:t>Федеральным</w:t>
      </w:r>
      <w:r>
        <w:rPr>
          <w:spacing w:val="-8"/>
          <w:sz w:val="20"/>
        </w:rPr>
        <w:t> </w:t>
      </w:r>
      <w:r>
        <w:rPr>
          <w:sz w:val="20"/>
        </w:rPr>
        <w:t>законом</w:t>
      </w:r>
      <w:r>
        <w:rPr>
          <w:spacing w:val="24"/>
          <w:sz w:val="20"/>
        </w:rPr>
        <w:t> </w:t>
      </w:r>
      <w:r>
        <w:rPr>
          <w:sz w:val="20"/>
        </w:rPr>
        <w:t>от 26.10.2002 N 127-ФЗ «О несостоятельности (банкротстве)», по результатам проведения открытых торгов</w:t>
      </w:r>
      <w:r>
        <w:rPr>
          <w:spacing w:val="40"/>
          <w:sz w:val="20"/>
        </w:rPr>
        <w:t> </w:t>
      </w:r>
      <w:r>
        <w:rPr>
          <w:sz w:val="20"/>
        </w:rPr>
        <w:t>в форме</w:t>
      </w:r>
      <w:r>
        <w:rPr>
          <w:spacing w:val="-6"/>
          <w:sz w:val="20"/>
        </w:rPr>
        <w:t> </w:t>
      </w:r>
      <w:r>
        <w:rPr>
          <w:sz w:val="20"/>
        </w:rPr>
        <w:t>аукциона</w:t>
      </w:r>
      <w:r>
        <w:rPr>
          <w:spacing w:val="-6"/>
          <w:sz w:val="20"/>
        </w:rPr>
        <w:t> </w:t>
      </w:r>
      <w:r>
        <w:rPr>
          <w:sz w:val="20"/>
        </w:rPr>
        <w:t>по</w:t>
      </w:r>
      <w:r>
        <w:rPr>
          <w:spacing w:val="-6"/>
          <w:sz w:val="20"/>
        </w:rPr>
        <w:t> </w:t>
      </w:r>
      <w:r>
        <w:rPr>
          <w:sz w:val="20"/>
        </w:rPr>
        <w:t>продаже</w:t>
      </w:r>
      <w:r>
        <w:rPr>
          <w:spacing w:val="-4"/>
          <w:sz w:val="20"/>
        </w:rPr>
        <w:t> </w:t>
      </w:r>
      <w:r>
        <w:rPr>
          <w:sz w:val="20"/>
        </w:rPr>
        <w:t>имущества</w:t>
      </w:r>
      <w:r>
        <w:rPr>
          <w:spacing w:val="-6"/>
          <w:sz w:val="20"/>
        </w:rPr>
        <w:t> </w:t>
      </w:r>
      <w:r>
        <w:rPr>
          <w:sz w:val="20"/>
        </w:rPr>
        <w:t>Продавца,</w:t>
      </w:r>
      <w:r>
        <w:rPr>
          <w:spacing w:val="-6"/>
          <w:sz w:val="20"/>
        </w:rPr>
        <w:t> </w:t>
      </w:r>
      <w:r>
        <w:rPr>
          <w:sz w:val="20"/>
        </w:rPr>
        <w:t>состоявшихся</w:t>
      </w:r>
      <w:r>
        <w:rPr>
          <w:spacing w:val="-8"/>
          <w:sz w:val="20"/>
        </w:rPr>
        <w:t> </w:t>
      </w:r>
      <w:r>
        <w:rPr>
          <w:spacing w:val="40"/>
          <w:sz w:val="20"/>
          <w:u w:val="single"/>
        </w:rPr>
        <w:t> </w:t>
      </w:r>
      <w:r>
        <w:rPr>
          <w:sz w:val="20"/>
          <w:u w:val="single"/>
        </w:rPr>
        <w:t>.</w:t>
      </w:r>
      <w:r>
        <w:rPr>
          <w:spacing w:val="60"/>
          <w:sz w:val="20"/>
          <w:u w:val="single"/>
        </w:rPr>
        <w:t> </w:t>
      </w:r>
      <w:r>
        <w:rPr>
          <w:sz w:val="20"/>
          <w:u w:val="single"/>
        </w:rPr>
        <w:t>.</w:t>
      </w:r>
      <w:r>
        <w:rPr>
          <w:spacing w:val="288"/>
          <w:sz w:val="20"/>
          <w:u w:val="single"/>
        </w:rPr>
        <w:t> </w:t>
      </w:r>
      <w:r>
        <w:rPr>
          <w:spacing w:val="28"/>
          <w:sz w:val="20"/>
        </w:rPr>
        <w:t> </w:t>
      </w:r>
      <w:r>
        <w:rPr>
          <w:sz w:val="20"/>
        </w:rPr>
        <w:t>на</w:t>
      </w:r>
      <w:r>
        <w:rPr>
          <w:spacing w:val="-7"/>
          <w:sz w:val="20"/>
        </w:rPr>
        <w:t> </w:t>
      </w:r>
      <w:r>
        <w:rPr>
          <w:sz w:val="20"/>
        </w:rPr>
        <w:t>электронной</w:t>
      </w:r>
      <w:r>
        <w:rPr>
          <w:spacing w:val="-8"/>
          <w:sz w:val="20"/>
        </w:rPr>
        <w:t> </w:t>
      </w:r>
      <w:r>
        <w:rPr>
          <w:sz w:val="20"/>
        </w:rPr>
        <w:t>торговой</w:t>
      </w:r>
      <w:r>
        <w:rPr>
          <w:spacing w:val="-8"/>
          <w:sz w:val="20"/>
        </w:rPr>
        <w:t> </w:t>
      </w:r>
      <w:r>
        <w:rPr>
          <w:sz w:val="20"/>
        </w:rPr>
        <w:t>площадке</w:t>
      </w:r>
    </w:p>
    <w:p>
      <w:pPr>
        <w:pStyle w:val="BodyText"/>
        <w:tabs>
          <w:tab w:pos="6113" w:val="left" w:leader="none"/>
        </w:tabs>
        <w:spacing w:line="229" w:lineRule="exact"/>
        <w:ind w:left="173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1080516</wp:posOffset>
                </wp:positionH>
                <wp:positionV relativeFrom="paragraph">
                  <wp:posOffset>131773</wp:posOffset>
                </wp:positionV>
                <wp:extent cx="687705" cy="635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8770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7705" h="6350">
                              <a:moveTo>
                                <a:pt x="68733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7336" y="6096"/>
                              </a:lnTo>
                              <a:lnTo>
                                <a:pt x="6873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5.080002pt;margin-top:10.375897pt;width:54.121pt;height:.48pt;mso-position-horizontal-relative:page;mso-position-vertical-relative:paragraph;z-index:15728640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,</w:t>
      </w:r>
      <w:r>
        <w:rPr>
          <w:spacing w:val="-1"/>
        </w:rPr>
        <w:t> </w:t>
      </w:r>
      <w:r>
        <w:rPr/>
        <w:t>размещенной</w:t>
      </w:r>
      <w:r>
        <w:rPr>
          <w:spacing w:val="-3"/>
        </w:rPr>
        <w:t> </w:t>
      </w:r>
      <w:r>
        <w:rPr/>
        <w:t>на</w:t>
      </w:r>
      <w:r>
        <w:rPr>
          <w:spacing w:val="-2"/>
        </w:rPr>
        <w:t> </w:t>
      </w:r>
      <w:r>
        <w:rPr/>
        <w:t>сайте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сети</w:t>
      </w:r>
      <w:r>
        <w:rPr>
          <w:spacing w:val="-3"/>
        </w:rPr>
        <w:t> </w:t>
      </w:r>
      <w:r>
        <w:rPr/>
        <w:t>Интернет </w:t>
      </w:r>
      <w:r>
        <w:rPr>
          <w:u w:val="single"/>
        </w:rPr>
        <w:tab/>
      </w:r>
      <w:r>
        <w:rPr>
          <w:spacing w:val="-10"/>
        </w:rPr>
        <w:t>.</w:t>
      </w:r>
    </w:p>
    <w:p>
      <w:pPr>
        <w:pStyle w:val="BodyText"/>
        <w:spacing w:before="3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224" w:val="left" w:leader="none"/>
        </w:tabs>
        <w:spacing w:line="229" w:lineRule="exact" w:before="0" w:after="0"/>
        <w:ind w:left="4224" w:right="0" w:hanging="347"/>
        <w:jc w:val="left"/>
      </w:pPr>
      <w:bookmarkStart w:name="2. Обязанности Сторон" w:id="3"/>
      <w:bookmarkEnd w:id="3"/>
      <w:r>
        <w:rPr>
          <w:b w:val="0"/>
        </w:rPr>
      </w:r>
      <w:r>
        <w:rPr>
          <w:spacing w:val="-2"/>
        </w:rPr>
        <w:t>Обязанности</w:t>
      </w:r>
      <w:r>
        <w:rPr>
          <w:spacing w:val="3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198" w:val="left" w:leader="none"/>
        </w:tabs>
        <w:spacing w:line="229" w:lineRule="exact" w:before="0" w:after="0"/>
        <w:ind w:left="1198" w:right="0" w:hanging="348"/>
        <w:jc w:val="left"/>
        <w:rPr>
          <w:sz w:val="20"/>
        </w:rPr>
      </w:pPr>
      <w:r>
        <w:rPr>
          <w:spacing w:val="-2"/>
          <w:sz w:val="20"/>
        </w:rPr>
        <w:t>Продавец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348" w:val="left" w:leader="none"/>
        </w:tabs>
        <w:spacing w:line="229" w:lineRule="exact" w:before="1" w:after="0"/>
        <w:ind w:left="1348" w:right="0" w:hanging="498"/>
        <w:jc w:val="both"/>
        <w:rPr>
          <w:sz w:val="20"/>
        </w:rPr>
      </w:pPr>
      <w:r>
        <w:rPr>
          <w:spacing w:val="-2"/>
          <w:sz w:val="20"/>
        </w:rPr>
        <w:t>Подготовить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Имущество</w:t>
      </w:r>
      <w:r>
        <w:rPr>
          <w:spacing w:val="4"/>
          <w:sz w:val="20"/>
        </w:rPr>
        <w:t> </w:t>
      </w:r>
      <w:r>
        <w:rPr>
          <w:spacing w:val="-2"/>
          <w:sz w:val="20"/>
        </w:rPr>
        <w:t>к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передаче,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включая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составление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передаточного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акта,</w:t>
      </w:r>
      <w:r>
        <w:rPr>
          <w:spacing w:val="12"/>
          <w:sz w:val="20"/>
        </w:rPr>
        <w:t> </w:t>
      </w:r>
      <w:r>
        <w:rPr>
          <w:spacing w:val="-2"/>
          <w:sz w:val="20"/>
        </w:rPr>
        <w:t>указанного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в</w:t>
      </w:r>
      <w:r>
        <w:rPr>
          <w:spacing w:val="2"/>
          <w:sz w:val="20"/>
        </w:rPr>
        <w:t> </w:t>
      </w:r>
      <w:r>
        <w:rPr>
          <w:spacing w:val="-5"/>
          <w:sz w:val="20"/>
        </w:rPr>
        <w:t>п.</w:t>
      </w:r>
    </w:p>
    <w:p>
      <w:pPr>
        <w:pStyle w:val="BodyText"/>
        <w:spacing w:line="229" w:lineRule="exact"/>
      </w:pPr>
      <w:r>
        <w:rPr>
          <w:spacing w:val="-2"/>
        </w:rPr>
        <w:t>4.1.</w:t>
      </w:r>
      <w:r>
        <w:rPr>
          <w:spacing w:val="-1"/>
        </w:rPr>
        <w:t> </w:t>
      </w:r>
      <w:r>
        <w:rPr>
          <w:spacing w:val="-2"/>
        </w:rPr>
        <w:t>настоящего</w:t>
      </w:r>
      <w:r>
        <w:rPr>
          <w:spacing w:val="2"/>
        </w:rPr>
        <w:t> </w:t>
      </w:r>
      <w:r>
        <w:rPr>
          <w:spacing w:val="-2"/>
        </w:rPr>
        <w:t>договора.</w:t>
      </w:r>
    </w:p>
    <w:p>
      <w:pPr>
        <w:pStyle w:val="ListParagraph"/>
        <w:numPr>
          <w:ilvl w:val="2"/>
          <w:numId w:val="1"/>
        </w:numPr>
        <w:tabs>
          <w:tab w:pos="1346" w:val="left" w:leader="none"/>
        </w:tabs>
        <w:spacing w:line="229" w:lineRule="exact" w:before="2" w:after="0"/>
        <w:ind w:left="1346" w:right="0" w:hanging="496"/>
        <w:jc w:val="both"/>
        <w:rPr>
          <w:sz w:val="20"/>
        </w:rPr>
      </w:pPr>
      <w:r>
        <w:rPr>
          <w:sz w:val="20"/>
        </w:rPr>
        <w:t>Передать</w:t>
      </w:r>
      <w:r>
        <w:rPr>
          <w:spacing w:val="-13"/>
          <w:sz w:val="20"/>
        </w:rPr>
        <w:t> </w:t>
      </w:r>
      <w:r>
        <w:rPr>
          <w:sz w:val="20"/>
        </w:rPr>
        <w:t>Покупателю</w:t>
      </w:r>
      <w:r>
        <w:rPr>
          <w:spacing w:val="-12"/>
          <w:sz w:val="20"/>
        </w:rPr>
        <w:t> </w:t>
      </w:r>
      <w:r>
        <w:rPr>
          <w:sz w:val="20"/>
        </w:rPr>
        <w:t>Имущество</w:t>
      </w:r>
      <w:r>
        <w:rPr>
          <w:spacing w:val="-13"/>
          <w:sz w:val="20"/>
        </w:rPr>
        <w:t> </w:t>
      </w:r>
      <w:r>
        <w:rPr>
          <w:sz w:val="20"/>
        </w:rPr>
        <w:t>по</w:t>
      </w:r>
      <w:r>
        <w:rPr>
          <w:spacing w:val="-12"/>
          <w:sz w:val="20"/>
        </w:rPr>
        <w:t> </w:t>
      </w:r>
      <w:r>
        <w:rPr>
          <w:sz w:val="20"/>
        </w:rPr>
        <w:t>акту</w:t>
      </w:r>
      <w:r>
        <w:rPr>
          <w:spacing w:val="-13"/>
          <w:sz w:val="20"/>
        </w:rPr>
        <w:t> </w:t>
      </w:r>
      <w:r>
        <w:rPr>
          <w:sz w:val="20"/>
        </w:rPr>
        <w:t>в</w:t>
      </w:r>
      <w:r>
        <w:rPr>
          <w:spacing w:val="-12"/>
          <w:sz w:val="20"/>
        </w:rPr>
        <w:t> </w:t>
      </w:r>
      <w:r>
        <w:rPr>
          <w:sz w:val="20"/>
        </w:rPr>
        <w:t>срок,</w:t>
      </w:r>
      <w:r>
        <w:rPr>
          <w:spacing w:val="-13"/>
          <w:sz w:val="20"/>
        </w:rPr>
        <w:t> </w:t>
      </w:r>
      <w:r>
        <w:rPr>
          <w:sz w:val="20"/>
        </w:rPr>
        <w:t>установленный</w:t>
      </w:r>
      <w:r>
        <w:rPr>
          <w:spacing w:val="-12"/>
          <w:sz w:val="20"/>
        </w:rPr>
        <w:t> </w:t>
      </w:r>
      <w:r>
        <w:rPr>
          <w:sz w:val="20"/>
        </w:rPr>
        <w:t>п.</w:t>
      </w:r>
      <w:r>
        <w:rPr>
          <w:spacing w:val="-13"/>
          <w:sz w:val="20"/>
        </w:rPr>
        <w:t> </w:t>
      </w:r>
      <w:r>
        <w:rPr>
          <w:sz w:val="20"/>
        </w:rPr>
        <w:t>4.2.</w:t>
      </w:r>
      <w:r>
        <w:rPr>
          <w:spacing w:val="-12"/>
          <w:sz w:val="20"/>
        </w:rPr>
        <w:t> </w:t>
      </w:r>
      <w:r>
        <w:rPr>
          <w:sz w:val="20"/>
        </w:rPr>
        <w:t>настоящего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договора.</w:t>
      </w:r>
    </w:p>
    <w:p>
      <w:pPr>
        <w:pStyle w:val="ListParagraph"/>
        <w:numPr>
          <w:ilvl w:val="2"/>
          <w:numId w:val="1"/>
        </w:numPr>
        <w:tabs>
          <w:tab w:pos="1407" w:val="left" w:leader="none"/>
        </w:tabs>
        <w:spacing w:line="240" w:lineRule="auto" w:before="0" w:after="0"/>
        <w:ind w:left="142" w:right="277" w:firstLine="707"/>
        <w:jc w:val="both"/>
        <w:rPr>
          <w:sz w:val="20"/>
        </w:rPr>
      </w:pPr>
      <w:r>
        <w:rPr>
          <w:sz w:val="20"/>
        </w:rPr>
        <w:t>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pStyle w:val="ListParagraph"/>
        <w:numPr>
          <w:ilvl w:val="1"/>
          <w:numId w:val="1"/>
        </w:numPr>
        <w:tabs>
          <w:tab w:pos="1198" w:val="left" w:leader="none"/>
        </w:tabs>
        <w:spacing w:line="229" w:lineRule="exact" w:before="0" w:after="0"/>
        <w:ind w:left="1198" w:right="0" w:hanging="348"/>
        <w:jc w:val="both"/>
        <w:rPr>
          <w:sz w:val="20"/>
        </w:rPr>
      </w:pPr>
      <w:r>
        <w:rPr>
          <w:spacing w:val="-2"/>
          <w:sz w:val="20"/>
        </w:rPr>
        <w:t>Покупатель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413" w:val="left" w:leader="none"/>
        </w:tabs>
        <w:spacing w:line="240" w:lineRule="auto" w:before="2" w:after="0"/>
        <w:ind w:left="142" w:right="286" w:firstLine="705"/>
        <w:jc w:val="both"/>
        <w:rPr>
          <w:sz w:val="20"/>
        </w:rPr>
      </w:pPr>
      <w:r>
        <w:rPr>
          <w:sz w:val="20"/>
        </w:rPr>
        <w:t>Оплатить цену, указанную в п. 3.1. настоящего договора, в порядке, предусмотренном настоящим договором.</w:t>
      </w:r>
    </w:p>
    <w:p>
      <w:pPr>
        <w:pStyle w:val="ListParagraph"/>
        <w:numPr>
          <w:ilvl w:val="2"/>
          <w:numId w:val="1"/>
        </w:numPr>
        <w:tabs>
          <w:tab w:pos="1459" w:val="left" w:leader="none"/>
        </w:tabs>
        <w:spacing w:line="240" w:lineRule="auto" w:before="0" w:after="0"/>
        <w:ind w:left="140" w:right="282" w:firstLine="708"/>
        <w:jc w:val="both"/>
        <w:rPr>
          <w:sz w:val="20"/>
        </w:rPr>
      </w:pPr>
      <w:r>
        <w:rPr>
          <w:sz w:val="20"/>
        </w:rPr>
        <w:t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>
      <w:pPr>
        <w:pStyle w:val="ListParagraph"/>
        <w:numPr>
          <w:ilvl w:val="2"/>
          <w:numId w:val="1"/>
        </w:numPr>
        <w:tabs>
          <w:tab w:pos="1405" w:val="left" w:leader="none"/>
        </w:tabs>
        <w:spacing w:line="240" w:lineRule="auto" w:before="0" w:after="0"/>
        <w:ind w:left="140" w:right="280" w:firstLine="707"/>
        <w:jc w:val="both"/>
        <w:rPr>
          <w:sz w:val="20"/>
        </w:rPr>
      </w:pPr>
      <w:r>
        <w:rPr>
          <w:sz w:val="20"/>
        </w:rPr>
        <w:t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pStyle w:val="BodyText"/>
        <w:spacing w:before="3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3116" w:val="left" w:leader="none"/>
        </w:tabs>
        <w:spacing w:line="229" w:lineRule="exact" w:before="1" w:after="0"/>
        <w:ind w:left="3116" w:right="0" w:hanging="348"/>
        <w:jc w:val="left"/>
      </w:pPr>
      <w:bookmarkStart w:name="3. Стоимость Имущества и порядок его опл" w:id="4"/>
      <w:bookmarkEnd w:id="4"/>
      <w:r>
        <w:rPr>
          <w:b w:val="0"/>
        </w:rPr>
      </w:r>
      <w:r>
        <w:rPr/>
        <w:t>Стоимость</w:t>
      </w:r>
      <w:r>
        <w:rPr>
          <w:spacing w:val="-13"/>
        </w:rPr>
        <w:t> </w:t>
      </w:r>
      <w:r>
        <w:rPr/>
        <w:t>Имущества</w:t>
      </w:r>
      <w:r>
        <w:rPr>
          <w:spacing w:val="-12"/>
        </w:rPr>
        <w:t> </w:t>
      </w:r>
      <w:r>
        <w:rPr/>
        <w:t>и</w:t>
      </w:r>
      <w:r>
        <w:rPr>
          <w:spacing w:val="-13"/>
        </w:rPr>
        <w:t> </w:t>
      </w:r>
      <w:r>
        <w:rPr/>
        <w:t>порядок</w:t>
      </w:r>
      <w:r>
        <w:rPr>
          <w:spacing w:val="-12"/>
        </w:rPr>
        <w:t> </w:t>
      </w:r>
      <w:r>
        <w:rPr/>
        <w:t>его</w:t>
      </w:r>
      <w:r>
        <w:rPr>
          <w:spacing w:val="-12"/>
        </w:rPr>
        <w:t> </w:t>
      </w:r>
      <w:r>
        <w:rPr>
          <w:spacing w:val="-2"/>
        </w:rPr>
        <w:t>оплаты</w:t>
      </w:r>
    </w:p>
    <w:p>
      <w:pPr>
        <w:pStyle w:val="ListParagraph"/>
        <w:numPr>
          <w:ilvl w:val="1"/>
          <w:numId w:val="1"/>
        </w:numPr>
        <w:tabs>
          <w:tab w:pos="1198" w:val="left" w:leader="none"/>
          <w:tab w:pos="3240" w:val="left" w:leader="none"/>
          <w:tab w:pos="4675" w:val="left" w:leader="none"/>
          <w:tab w:pos="5552" w:val="left" w:leader="none"/>
          <w:tab w:pos="7064" w:val="left" w:leader="none"/>
          <w:tab w:pos="8624" w:val="left" w:leader="none"/>
        </w:tabs>
        <w:spacing w:line="240" w:lineRule="auto" w:before="0" w:after="0"/>
        <w:ind w:left="140" w:right="291" w:firstLine="708"/>
        <w:jc w:val="left"/>
        <w:rPr>
          <w:sz w:val="20"/>
        </w:rPr>
      </w:pPr>
      <w:r>
        <w:rPr>
          <w:sz w:val="20"/>
        </w:rPr>
        <w:t>Общая стоимость Имущества составляет </w:t>
      </w:r>
      <w:r>
        <w:rPr>
          <w:sz w:val="20"/>
          <w:u w:val="single"/>
        </w:rPr>
        <w:tab/>
      </w:r>
      <w:r>
        <w:rPr>
          <w:sz w:val="20"/>
        </w:rPr>
        <w:t> (</w:t>
      </w:r>
      <w:r>
        <w:rPr>
          <w:sz w:val="20"/>
          <w:u w:val="single"/>
        </w:rPr>
        <w:tab/>
      </w:r>
      <w:r>
        <w:rPr>
          <w:sz w:val="20"/>
        </w:rPr>
        <w:t>) руб. </w:t>
      </w:r>
      <w:r>
        <w:rPr>
          <w:spacing w:val="80"/>
          <w:w w:val="150"/>
          <w:sz w:val="20"/>
          <w:u w:val="single"/>
        </w:rPr>
        <w:t> </w:t>
      </w:r>
      <w:r>
        <w:rPr>
          <w:spacing w:val="19"/>
          <w:w w:val="150"/>
          <w:sz w:val="20"/>
        </w:rPr>
        <w:t> </w:t>
      </w:r>
      <w:r>
        <w:rPr>
          <w:sz w:val="20"/>
        </w:rPr>
        <w:t>коп.</w:t>
        <w:tab/>
      </w:r>
      <w:r>
        <w:rPr>
          <w:spacing w:val="-4"/>
          <w:sz w:val="20"/>
        </w:rPr>
        <w:t>3.2. </w:t>
      </w:r>
      <w:r>
        <w:rPr>
          <w:sz w:val="20"/>
        </w:rPr>
        <w:t>Задаток в сумме </w:t>
      </w:r>
      <w:r>
        <w:rPr>
          <w:sz w:val="20"/>
          <w:u w:val="single"/>
        </w:rPr>
        <w:tab/>
      </w:r>
      <w:r>
        <w:rPr>
          <w:sz w:val="20"/>
        </w:rPr>
        <w:t> (</w:t>
      </w:r>
      <w:r>
        <w:rPr>
          <w:sz w:val="20"/>
          <w:u w:val="single"/>
        </w:rPr>
        <w:tab/>
      </w:r>
      <w:r>
        <w:rPr>
          <w:sz w:val="20"/>
        </w:rPr>
        <w:t>)</w:t>
      </w:r>
      <w:r>
        <w:rPr>
          <w:spacing w:val="27"/>
          <w:sz w:val="20"/>
        </w:rPr>
        <w:t> </w:t>
      </w:r>
      <w:r>
        <w:rPr>
          <w:sz w:val="20"/>
        </w:rPr>
        <w:t>руб.</w:t>
      </w:r>
      <w:r>
        <w:rPr>
          <w:spacing w:val="27"/>
          <w:sz w:val="20"/>
        </w:rPr>
        <w:t> </w:t>
      </w:r>
      <w:r>
        <w:rPr>
          <w:spacing w:val="138"/>
          <w:sz w:val="20"/>
          <w:u w:val="single"/>
        </w:rPr>
        <w:t> </w:t>
      </w:r>
      <w:r>
        <w:rPr>
          <w:spacing w:val="49"/>
          <w:sz w:val="20"/>
        </w:rPr>
        <w:t> </w:t>
      </w:r>
      <w:r>
        <w:rPr>
          <w:sz w:val="20"/>
        </w:rPr>
        <w:t>коп.,</w:t>
      </w:r>
      <w:r>
        <w:rPr>
          <w:spacing w:val="27"/>
          <w:sz w:val="20"/>
        </w:rPr>
        <w:t> </w:t>
      </w:r>
      <w:r>
        <w:rPr>
          <w:sz w:val="20"/>
        </w:rPr>
        <w:t>внесенный</w:t>
      </w:r>
      <w:r>
        <w:rPr>
          <w:spacing w:val="26"/>
          <w:sz w:val="20"/>
        </w:rPr>
        <w:t> </w:t>
      </w:r>
      <w:r>
        <w:rPr>
          <w:sz w:val="20"/>
        </w:rPr>
        <w:t>Покупателем</w:t>
      </w:r>
      <w:r>
        <w:rPr>
          <w:spacing w:val="27"/>
          <w:sz w:val="20"/>
        </w:rPr>
        <w:t> </w:t>
      </w:r>
      <w:r>
        <w:rPr>
          <w:sz w:val="20"/>
        </w:rPr>
        <w:t>в</w:t>
      </w:r>
      <w:r>
        <w:rPr>
          <w:spacing w:val="26"/>
          <w:sz w:val="20"/>
        </w:rPr>
        <w:t> </w:t>
      </w:r>
      <w:r>
        <w:rPr>
          <w:sz w:val="20"/>
        </w:rPr>
        <w:t>обеспечение исполнения обязательств как участника торгов, засчитывается в счет оплаты Имущества.</w:t>
      </w:r>
    </w:p>
    <w:p>
      <w:pPr>
        <w:pStyle w:val="BodyText"/>
        <w:tabs>
          <w:tab w:pos="7469" w:val="left" w:leader="none"/>
          <w:tab w:pos="8192" w:val="left" w:leader="none"/>
        </w:tabs>
        <w:ind w:left="140" w:right="281" w:firstLine="708"/>
      </w:pPr>
      <w:r>
        <w:rPr/>
        <w:t>3.3. За вычетом суммы задатка Покупатель должен уплатить </w:t>
      </w:r>
      <w:r>
        <w:rPr>
          <w:u w:val="single"/>
        </w:rPr>
        <w:tab/>
      </w:r>
      <w:r>
        <w:rPr/>
        <w:t> (</w:t>
      </w:r>
      <w:r>
        <w:rPr>
          <w:u w:val="single"/>
        </w:rPr>
        <w:tab/>
      </w:r>
      <w:r>
        <w:rPr/>
        <w:t>) руб. </w:t>
      </w:r>
      <w:r>
        <w:rPr>
          <w:spacing w:val="242"/>
          <w:u w:val="single"/>
        </w:rPr>
        <w:t> </w:t>
      </w:r>
      <w:r>
        <w:rPr>
          <w:spacing w:val="7"/>
        </w:rPr>
        <w:t> </w:t>
      </w:r>
      <w:r>
        <w:rPr/>
        <w:t>коп.,</w:t>
      </w:r>
      <w:r>
        <w:rPr/>
        <w:t> в</w:t>
      </w:r>
      <w:r>
        <w:rPr>
          <w:spacing w:val="-13"/>
        </w:rPr>
        <w:t> </w:t>
      </w:r>
      <w:r>
        <w:rPr/>
        <w:t>течение</w:t>
      </w:r>
      <w:r>
        <w:rPr>
          <w:spacing w:val="-11"/>
        </w:rPr>
        <w:t> </w:t>
      </w:r>
      <w:r>
        <w:rPr/>
        <w:t>30</w:t>
      </w:r>
      <w:r>
        <w:rPr>
          <w:spacing w:val="-11"/>
        </w:rPr>
        <w:t> </w:t>
      </w:r>
      <w:r>
        <w:rPr/>
        <w:t>дней</w:t>
      </w:r>
      <w:r>
        <w:rPr>
          <w:spacing w:val="-13"/>
        </w:rPr>
        <w:t> </w:t>
      </w:r>
      <w:r>
        <w:rPr/>
        <w:t>со</w:t>
      </w:r>
      <w:r>
        <w:rPr>
          <w:spacing w:val="-10"/>
        </w:rPr>
        <w:t> </w:t>
      </w:r>
      <w:r>
        <w:rPr/>
        <w:t>дня</w:t>
      </w:r>
      <w:r>
        <w:rPr>
          <w:spacing w:val="-11"/>
        </w:rPr>
        <w:t> </w:t>
      </w:r>
      <w:r>
        <w:rPr/>
        <w:t>подписания</w:t>
      </w:r>
      <w:r>
        <w:rPr>
          <w:spacing w:val="-13"/>
        </w:rPr>
        <w:t> </w:t>
      </w:r>
      <w:r>
        <w:rPr/>
        <w:t>настоящего</w:t>
      </w:r>
      <w:r>
        <w:rPr>
          <w:spacing w:val="-10"/>
        </w:rPr>
        <w:t> </w:t>
      </w:r>
      <w:r>
        <w:rPr/>
        <w:t>договора.</w:t>
      </w:r>
      <w:r>
        <w:rPr>
          <w:spacing w:val="-12"/>
        </w:rPr>
        <w:t> </w:t>
      </w:r>
      <w:r>
        <w:rPr/>
        <w:t>Оплата</w:t>
      </w:r>
      <w:r>
        <w:rPr>
          <w:spacing w:val="-12"/>
        </w:rPr>
        <w:t> </w:t>
      </w:r>
      <w:r>
        <w:rPr/>
        <w:t>производится</w:t>
      </w:r>
      <w:r>
        <w:rPr>
          <w:spacing w:val="-13"/>
        </w:rPr>
        <w:t> </w:t>
      </w:r>
      <w:r>
        <w:rPr/>
        <w:t>на</w:t>
      </w:r>
      <w:r>
        <w:rPr>
          <w:spacing w:val="-9"/>
        </w:rPr>
        <w:t> </w:t>
      </w:r>
      <w:r>
        <w:rPr/>
        <w:t>расчетный</w:t>
      </w:r>
      <w:r>
        <w:rPr>
          <w:spacing w:val="-11"/>
        </w:rPr>
        <w:t> </w:t>
      </w:r>
      <w:r>
        <w:rPr/>
        <w:t>счет</w:t>
      </w:r>
      <w:r>
        <w:rPr>
          <w:spacing w:val="-13"/>
        </w:rPr>
        <w:t> </w:t>
      </w:r>
      <w:r>
        <w:rPr/>
        <w:t>Продавца, указанный в разделе 7 настоящего договора.</w:t>
      </w:r>
    </w:p>
    <w:p>
      <w:pPr>
        <w:pStyle w:val="BodyText"/>
        <w:spacing w:before="1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193" w:val="left" w:leader="none"/>
        </w:tabs>
        <w:spacing w:line="229" w:lineRule="exact" w:before="1" w:after="0"/>
        <w:ind w:left="4193" w:right="0" w:hanging="348"/>
        <w:jc w:val="left"/>
      </w:pPr>
      <w:bookmarkStart w:name="4. Передача Имущества" w:id="5"/>
      <w:bookmarkEnd w:id="5"/>
      <w:r>
        <w:rPr>
          <w:b w:val="0"/>
        </w:rPr>
      </w:r>
      <w:r>
        <w:rPr>
          <w:spacing w:val="-2"/>
        </w:rPr>
        <w:t>Передача</w:t>
      </w:r>
      <w:r>
        <w:rPr>
          <w:spacing w:val="2"/>
        </w:rPr>
        <w:t> </w:t>
      </w:r>
      <w:r>
        <w:rPr>
          <w:spacing w:val="-2"/>
        </w:rPr>
        <w:t>Имущества</w:t>
      </w:r>
    </w:p>
    <w:p>
      <w:pPr>
        <w:pStyle w:val="ListParagraph"/>
        <w:numPr>
          <w:ilvl w:val="1"/>
          <w:numId w:val="1"/>
        </w:numPr>
        <w:tabs>
          <w:tab w:pos="1388" w:val="left" w:leader="none"/>
        </w:tabs>
        <w:spacing w:line="240" w:lineRule="auto" w:before="0" w:after="0"/>
        <w:ind w:left="140" w:right="559" w:firstLine="707"/>
        <w:jc w:val="left"/>
        <w:rPr>
          <w:sz w:val="20"/>
        </w:rPr>
      </w:pPr>
      <w:r>
        <w:rPr>
          <w:sz w:val="20"/>
        </w:rPr>
        <w:t>Передача</w:t>
      </w:r>
      <w:r>
        <w:rPr>
          <w:spacing w:val="80"/>
          <w:sz w:val="20"/>
        </w:rPr>
        <w:t> </w:t>
      </w:r>
      <w:r>
        <w:rPr>
          <w:sz w:val="20"/>
        </w:rPr>
        <w:t>Имущества</w:t>
      </w:r>
      <w:r>
        <w:rPr>
          <w:spacing w:val="80"/>
          <w:sz w:val="20"/>
        </w:rPr>
        <w:t> </w:t>
      </w:r>
      <w:r>
        <w:rPr>
          <w:sz w:val="20"/>
        </w:rPr>
        <w:t>Продавцом</w:t>
      </w:r>
      <w:r>
        <w:rPr>
          <w:spacing w:val="80"/>
          <w:sz w:val="20"/>
        </w:rPr>
        <w:t> </w:t>
      </w:r>
      <w:r>
        <w:rPr>
          <w:sz w:val="20"/>
        </w:rPr>
        <w:t>и</w:t>
      </w:r>
      <w:r>
        <w:rPr>
          <w:spacing w:val="80"/>
          <w:sz w:val="20"/>
        </w:rPr>
        <w:t> </w:t>
      </w:r>
      <w:r>
        <w:rPr>
          <w:sz w:val="20"/>
        </w:rPr>
        <w:t>принятие</w:t>
      </w:r>
      <w:r>
        <w:rPr>
          <w:spacing w:val="80"/>
          <w:sz w:val="20"/>
        </w:rPr>
        <w:t> </w:t>
      </w:r>
      <w:r>
        <w:rPr>
          <w:sz w:val="20"/>
        </w:rPr>
        <w:t>его</w:t>
      </w:r>
      <w:r>
        <w:rPr>
          <w:spacing w:val="80"/>
          <w:sz w:val="20"/>
        </w:rPr>
        <w:t> </w:t>
      </w:r>
      <w:r>
        <w:rPr>
          <w:sz w:val="20"/>
        </w:rPr>
        <w:t>Покупателем</w:t>
      </w:r>
      <w:r>
        <w:rPr>
          <w:spacing w:val="80"/>
          <w:sz w:val="20"/>
        </w:rPr>
        <w:t> </w:t>
      </w:r>
      <w:r>
        <w:rPr>
          <w:sz w:val="20"/>
        </w:rPr>
        <w:t>осуществляется</w:t>
      </w:r>
      <w:r>
        <w:rPr>
          <w:spacing w:val="80"/>
          <w:sz w:val="20"/>
        </w:rPr>
        <w:t> </w:t>
      </w:r>
      <w:r>
        <w:rPr>
          <w:sz w:val="20"/>
        </w:rPr>
        <w:t>по подписываемому сторонами передаточному акту.</w:t>
      </w:r>
    </w:p>
    <w:p>
      <w:pPr>
        <w:pStyle w:val="ListParagraph"/>
        <w:numPr>
          <w:ilvl w:val="1"/>
          <w:numId w:val="1"/>
        </w:numPr>
        <w:tabs>
          <w:tab w:pos="1214" w:val="left" w:leader="none"/>
        </w:tabs>
        <w:spacing w:line="240" w:lineRule="auto" w:before="0" w:after="0"/>
        <w:ind w:left="140" w:right="561" w:firstLine="707"/>
        <w:jc w:val="left"/>
        <w:rPr>
          <w:sz w:val="20"/>
        </w:rPr>
      </w:pPr>
      <w:r>
        <w:rPr>
          <w:sz w:val="20"/>
        </w:rPr>
        <w:t>Передача</w:t>
      </w:r>
      <w:r>
        <w:rPr>
          <w:spacing w:val="-3"/>
          <w:sz w:val="20"/>
        </w:rPr>
        <w:t> </w:t>
      </w:r>
      <w:r>
        <w:rPr>
          <w:sz w:val="20"/>
        </w:rPr>
        <w:t>Имущества должна</w:t>
      </w:r>
      <w:r>
        <w:rPr>
          <w:spacing w:val="-3"/>
          <w:sz w:val="20"/>
        </w:rPr>
        <w:t> </w:t>
      </w:r>
      <w:r>
        <w:rPr>
          <w:sz w:val="20"/>
        </w:rPr>
        <w:t>быть</w:t>
      </w:r>
      <w:r>
        <w:rPr>
          <w:spacing w:val="-3"/>
          <w:sz w:val="20"/>
        </w:rPr>
        <w:t> </w:t>
      </w:r>
      <w:r>
        <w:rPr>
          <w:sz w:val="20"/>
        </w:rPr>
        <w:t>осуществлена</w:t>
      </w:r>
      <w:r>
        <w:rPr>
          <w:spacing w:val="-3"/>
          <w:sz w:val="20"/>
        </w:rPr>
        <w:t> </w:t>
      </w:r>
      <w:r>
        <w:rPr>
          <w:sz w:val="20"/>
        </w:rPr>
        <w:t>в</w:t>
      </w:r>
      <w:r>
        <w:rPr>
          <w:spacing w:val="-4"/>
          <w:sz w:val="20"/>
        </w:rPr>
        <w:t> </w:t>
      </w:r>
      <w:r>
        <w:rPr>
          <w:sz w:val="20"/>
        </w:rPr>
        <w:t>течение</w:t>
      </w:r>
      <w:r>
        <w:rPr>
          <w:spacing w:val="-3"/>
          <w:sz w:val="20"/>
        </w:rPr>
        <w:t> </w:t>
      </w:r>
      <w:r>
        <w:rPr>
          <w:sz w:val="20"/>
        </w:rPr>
        <w:t>5</w:t>
      </w:r>
      <w:r>
        <w:rPr>
          <w:spacing w:val="-2"/>
          <w:sz w:val="20"/>
        </w:rPr>
        <w:t> </w:t>
      </w:r>
      <w:r>
        <w:rPr>
          <w:sz w:val="20"/>
        </w:rPr>
        <w:t>рабочих</w:t>
      </w:r>
      <w:r>
        <w:rPr>
          <w:spacing w:val="-2"/>
          <w:sz w:val="20"/>
        </w:rPr>
        <w:t> </w:t>
      </w:r>
      <w:r>
        <w:rPr>
          <w:sz w:val="20"/>
        </w:rPr>
        <w:t>дней</w:t>
      </w:r>
      <w:r>
        <w:rPr>
          <w:spacing w:val="-4"/>
          <w:sz w:val="20"/>
        </w:rPr>
        <w:t> </w:t>
      </w:r>
      <w:r>
        <w:rPr>
          <w:sz w:val="20"/>
        </w:rPr>
        <w:t>со</w:t>
      </w:r>
      <w:r>
        <w:rPr>
          <w:spacing w:val="-2"/>
          <w:sz w:val="20"/>
        </w:rPr>
        <w:t> </w:t>
      </w:r>
      <w:r>
        <w:rPr>
          <w:sz w:val="20"/>
        </w:rPr>
        <w:t>дня</w:t>
      </w:r>
      <w:r>
        <w:rPr>
          <w:spacing w:val="-4"/>
          <w:sz w:val="20"/>
        </w:rPr>
        <w:t> </w:t>
      </w:r>
      <w:r>
        <w:rPr>
          <w:sz w:val="20"/>
        </w:rPr>
        <w:t>его</w:t>
      </w:r>
      <w:r>
        <w:rPr>
          <w:spacing w:val="-2"/>
          <w:sz w:val="20"/>
        </w:rPr>
        <w:t> </w:t>
      </w:r>
      <w:r>
        <w:rPr>
          <w:sz w:val="20"/>
        </w:rPr>
        <w:t>полной оплаты, согласно раздела 3 настоящего договора.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20" w:h="16850"/>
          <w:pgMar w:top="1040" w:bottom="280" w:left="1559" w:right="566"/>
        </w:sectPr>
      </w:pPr>
    </w:p>
    <w:p>
      <w:pPr>
        <w:pStyle w:val="ListParagraph"/>
        <w:numPr>
          <w:ilvl w:val="1"/>
          <w:numId w:val="1"/>
        </w:numPr>
        <w:tabs>
          <w:tab w:pos="1322" w:val="left" w:leader="none"/>
        </w:tabs>
        <w:spacing w:line="240" w:lineRule="auto" w:before="79" w:after="0"/>
        <w:ind w:left="142" w:right="279" w:firstLine="708"/>
        <w:jc w:val="both"/>
        <w:rPr>
          <w:sz w:val="20"/>
        </w:rPr>
      </w:pPr>
      <w:r>
        <w:rPr>
          <w:sz w:val="20"/>
        </w:rPr>
        <w:t>Переход права собственности на Имущество от Продавца к Покупателю подлежит государственной</w:t>
      </w:r>
      <w:r>
        <w:rPr>
          <w:spacing w:val="-3"/>
          <w:sz w:val="20"/>
        </w:rPr>
        <w:t> </w:t>
      </w:r>
      <w:r>
        <w:rPr>
          <w:sz w:val="20"/>
        </w:rPr>
        <w:t>регистрации</w:t>
      </w:r>
      <w:r>
        <w:rPr>
          <w:spacing w:val="-3"/>
          <w:sz w:val="20"/>
        </w:rPr>
        <w:t> </w:t>
      </w:r>
      <w:r>
        <w:rPr>
          <w:sz w:val="20"/>
        </w:rPr>
        <w:t>в</w:t>
      </w:r>
      <w:r>
        <w:rPr>
          <w:spacing w:val="-2"/>
          <w:sz w:val="20"/>
        </w:rPr>
        <w:t> </w:t>
      </w:r>
      <w:r>
        <w:rPr>
          <w:sz w:val="20"/>
        </w:rPr>
        <w:t>Едином государственном реестре</w:t>
      </w:r>
      <w:r>
        <w:rPr>
          <w:spacing w:val="-1"/>
          <w:sz w:val="20"/>
        </w:rPr>
        <w:t> </w:t>
      </w:r>
      <w:r>
        <w:rPr>
          <w:sz w:val="20"/>
        </w:rPr>
        <w:t>прав</w:t>
      </w:r>
      <w:r>
        <w:rPr>
          <w:spacing w:val="-2"/>
          <w:sz w:val="20"/>
        </w:rPr>
        <w:t> </w:t>
      </w:r>
      <w:r>
        <w:rPr>
          <w:sz w:val="20"/>
        </w:rPr>
        <w:t>на недвижимое имущество и</w:t>
      </w:r>
      <w:r>
        <w:rPr>
          <w:spacing w:val="-3"/>
          <w:sz w:val="20"/>
        </w:rPr>
        <w:t> </w:t>
      </w:r>
      <w:r>
        <w:rPr>
          <w:sz w:val="20"/>
        </w:rPr>
        <w:t>сделок</w:t>
      </w:r>
      <w:r>
        <w:rPr>
          <w:spacing w:val="-2"/>
          <w:sz w:val="20"/>
        </w:rPr>
        <w:t> </w:t>
      </w:r>
      <w:r>
        <w:rPr>
          <w:sz w:val="20"/>
        </w:rPr>
        <w:t>с </w:t>
      </w:r>
      <w:r>
        <w:rPr>
          <w:spacing w:val="-4"/>
          <w:sz w:val="20"/>
        </w:rPr>
        <w:t>ним.</w:t>
      </w:r>
    </w:p>
    <w:p>
      <w:pPr>
        <w:pStyle w:val="ListParagraph"/>
        <w:numPr>
          <w:ilvl w:val="1"/>
          <w:numId w:val="1"/>
        </w:numPr>
        <w:tabs>
          <w:tab w:pos="1229" w:val="left" w:leader="none"/>
        </w:tabs>
        <w:spacing w:line="240" w:lineRule="auto" w:before="3" w:after="0"/>
        <w:ind w:left="142" w:right="281" w:firstLine="708"/>
        <w:jc w:val="both"/>
        <w:rPr>
          <w:sz w:val="20"/>
        </w:rPr>
      </w:pPr>
      <w:r>
        <w:rPr>
          <w:sz w:val="20"/>
        </w:rPr>
        <w:t>Риск случайной гибели или случайного повреждения Имущества переходят на Покупателя с момента подписания сторонами</w:t>
      </w:r>
      <w:r>
        <w:rPr>
          <w:spacing w:val="40"/>
          <w:sz w:val="20"/>
        </w:rPr>
        <w:t> </w:t>
      </w:r>
      <w:r>
        <w:rPr>
          <w:sz w:val="20"/>
        </w:rPr>
        <w:t>передаточного акта, указанного в п. 4.1. настоящего договора.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034" w:val="left" w:leader="none"/>
        </w:tabs>
        <w:spacing w:line="229" w:lineRule="exact" w:before="0" w:after="0"/>
        <w:ind w:left="4034" w:right="0" w:hanging="347"/>
        <w:jc w:val="both"/>
      </w:pPr>
      <w:bookmarkStart w:name="5. Ответственность Сторон" w:id="6"/>
      <w:bookmarkEnd w:id="6"/>
      <w:r>
        <w:rPr>
          <w:b w:val="0"/>
        </w:rPr>
      </w:r>
      <w:r>
        <w:rPr>
          <w:spacing w:val="-2"/>
        </w:rPr>
        <w:t>Ответственность</w:t>
      </w:r>
      <w:r>
        <w:rPr>
          <w:spacing w:val="-1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602" w:val="left" w:leader="none"/>
        </w:tabs>
        <w:spacing w:line="240" w:lineRule="auto" w:before="0" w:after="0"/>
        <w:ind w:left="142" w:right="275" w:firstLine="707"/>
        <w:jc w:val="both"/>
        <w:rPr>
          <w:sz w:val="20"/>
        </w:rPr>
      </w:pPr>
      <w:r>
        <w:rPr>
          <w:sz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ListParagraph"/>
        <w:numPr>
          <w:ilvl w:val="1"/>
          <w:numId w:val="1"/>
        </w:numPr>
        <w:tabs>
          <w:tab w:pos="1606" w:val="left" w:leader="none"/>
        </w:tabs>
        <w:spacing w:line="240" w:lineRule="auto" w:before="0" w:after="0"/>
        <w:ind w:left="142" w:right="277" w:firstLine="708"/>
        <w:jc w:val="right"/>
        <w:rPr>
          <w:sz w:val="20"/>
        </w:rPr>
      </w:pPr>
      <w:r>
        <w:rPr>
          <w:sz w:val="20"/>
        </w:rPr>
        <w:t>Стороны договорились, что не поступление денежных средств в счет оплаты Имущества в сумме</w:t>
      </w:r>
      <w:r>
        <w:rPr>
          <w:spacing w:val="29"/>
          <w:sz w:val="20"/>
        </w:rPr>
        <w:t> </w:t>
      </w:r>
      <w:r>
        <w:rPr>
          <w:sz w:val="20"/>
        </w:rPr>
        <w:t>и</w:t>
      </w:r>
      <w:r>
        <w:rPr>
          <w:spacing w:val="28"/>
          <w:sz w:val="20"/>
        </w:rPr>
        <w:t> </w:t>
      </w:r>
      <w:r>
        <w:rPr>
          <w:sz w:val="20"/>
        </w:rPr>
        <w:t>в</w:t>
      </w:r>
      <w:r>
        <w:rPr>
          <w:spacing w:val="31"/>
          <w:sz w:val="20"/>
        </w:rPr>
        <w:t> </w:t>
      </w:r>
      <w:r>
        <w:rPr>
          <w:sz w:val="20"/>
        </w:rPr>
        <w:t>сроки,</w:t>
      </w:r>
      <w:r>
        <w:rPr>
          <w:spacing w:val="32"/>
          <w:sz w:val="20"/>
        </w:rPr>
        <w:t> </w:t>
      </w:r>
      <w:r>
        <w:rPr>
          <w:sz w:val="20"/>
        </w:rPr>
        <w:t>указанные</w:t>
      </w:r>
      <w:r>
        <w:rPr>
          <w:spacing w:val="29"/>
          <w:sz w:val="20"/>
        </w:rPr>
        <w:t> </w:t>
      </w:r>
      <w:r>
        <w:rPr>
          <w:sz w:val="20"/>
        </w:rPr>
        <w:t>в</w:t>
      </w:r>
      <w:r>
        <w:rPr>
          <w:spacing w:val="29"/>
          <w:sz w:val="20"/>
        </w:rPr>
        <w:t> </w:t>
      </w:r>
      <w:r>
        <w:rPr>
          <w:sz w:val="20"/>
        </w:rPr>
        <w:t>п.</w:t>
      </w:r>
      <w:r>
        <w:rPr>
          <w:spacing w:val="30"/>
          <w:sz w:val="20"/>
        </w:rPr>
        <w:t> </w:t>
      </w:r>
      <w:r>
        <w:rPr>
          <w:sz w:val="20"/>
        </w:rPr>
        <w:t>3.3</w:t>
      </w:r>
      <w:r>
        <w:rPr>
          <w:spacing w:val="30"/>
          <w:sz w:val="20"/>
        </w:rPr>
        <w:t> </w:t>
      </w:r>
      <w:r>
        <w:rPr>
          <w:sz w:val="20"/>
        </w:rPr>
        <w:t>настоящего</w:t>
      </w:r>
      <w:r>
        <w:rPr>
          <w:spacing w:val="30"/>
          <w:sz w:val="20"/>
        </w:rPr>
        <w:t> </w:t>
      </w:r>
      <w:r>
        <w:rPr>
          <w:sz w:val="20"/>
        </w:rPr>
        <w:t>Договора,</w:t>
      </w:r>
      <w:r>
        <w:rPr>
          <w:spacing w:val="30"/>
          <w:sz w:val="20"/>
        </w:rPr>
        <w:t> </w:t>
      </w:r>
      <w:r>
        <w:rPr>
          <w:sz w:val="20"/>
        </w:rPr>
        <w:t>считается</w:t>
      </w:r>
      <w:r>
        <w:rPr>
          <w:spacing w:val="29"/>
          <w:sz w:val="20"/>
        </w:rPr>
        <w:t> </w:t>
      </w:r>
      <w:r>
        <w:rPr>
          <w:sz w:val="20"/>
        </w:rPr>
        <w:t>отказом</w:t>
      </w:r>
      <w:r>
        <w:rPr>
          <w:spacing w:val="30"/>
          <w:sz w:val="20"/>
        </w:rPr>
        <w:t> </w:t>
      </w:r>
      <w:r>
        <w:rPr>
          <w:sz w:val="20"/>
        </w:rPr>
        <w:t>Покупателя</w:t>
      </w:r>
      <w:r>
        <w:rPr>
          <w:spacing w:val="29"/>
          <w:sz w:val="20"/>
        </w:rPr>
        <w:t> </w:t>
      </w:r>
      <w:r>
        <w:rPr>
          <w:sz w:val="20"/>
        </w:rPr>
        <w:t>от</w:t>
      </w:r>
      <w:r>
        <w:rPr>
          <w:spacing w:val="31"/>
          <w:sz w:val="20"/>
        </w:rPr>
        <w:t> </w:t>
      </w:r>
      <w:r>
        <w:rPr>
          <w:sz w:val="20"/>
        </w:rPr>
        <w:t>исполнения обязательств</w:t>
      </w:r>
      <w:r>
        <w:rPr>
          <w:spacing w:val="40"/>
          <w:sz w:val="20"/>
        </w:rPr>
        <w:t> </w:t>
      </w:r>
      <w:r>
        <w:rPr>
          <w:sz w:val="20"/>
        </w:rPr>
        <w:t>по</w:t>
      </w:r>
      <w:r>
        <w:rPr>
          <w:spacing w:val="40"/>
          <w:sz w:val="20"/>
        </w:rPr>
        <w:t> </w:t>
      </w:r>
      <w:r>
        <w:rPr>
          <w:sz w:val="20"/>
        </w:rPr>
        <w:t>оплате</w:t>
      </w:r>
      <w:r>
        <w:rPr>
          <w:spacing w:val="40"/>
          <w:sz w:val="20"/>
        </w:rPr>
        <w:t> </w:t>
      </w:r>
      <w:r>
        <w:rPr>
          <w:sz w:val="20"/>
        </w:rPr>
        <w:t>Имущества.</w:t>
      </w:r>
      <w:r>
        <w:rPr>
          <w:spacing w:val="40"/>
          <w:sz w:val="20"/>
        </w:rPr>
        <w:t> </w:t>
      </w:r>
      <w:r>
        <w:rPr>
          <w:sz w:val="20"/>
        </w:rPr>
        <w:t>В</w:t>
      </w:r>
      <w:r>
        <w:rPr>
          <w:spacing w:val="40"/>
          <w:sz w:val="20"/>
        </w:rPr>
        <w:t> </w:t>
      </w:r>
      <w:r>
        <w:rPr>
          <w:sz w:val="20"/>
        </w:rPr>
        <w:t>этом</w:t>
      </w:r>
      <w:r>
        <w:rPr>
          <w:spacing w:val="40"/>
          <w:sz w:val="20"/>
        </w:rPr>
        <w:t> </w:t>
      </w:r>
      <w:r>
        <w:rPr>
          <w:sz w:val="20"/>
        </w:rPr>
        <w:t>случае</w:t>
      </w:r>
      <w:r>
        <w:rPr>
          <w:spacing w:val="40"/>
          <w:sz w:val="20"/>
        </w:rPr>
        <w:t> </w:t>
      </w:r>
      <w:r>
        <w:rPr>
          <w:sz w:val="20"/>
        </w:rPr>
        <w:t>Продавец</w:t>
      </w:r>
      <w:r>
        <w:rPr>
          <w:spacing w:val="40"/>
          <w:sz w:val="20"/>
        </w:rPr>
        <w:t> </w:t>
      </w:r>
      <w:r>
        <w:rPr>
          <w:sz w:val="20"/>
        </w:rPr>
        <w:t>вправе</w:t>
      </w:r>
      <w:r>
        <w:rPr>
          <w:spacing w:val="40"/>
          <w:sz w:val="20"/>
        </w:rPr>
        <w:t> </w:t>
      </w:r>
      <w:r>
        <w:rPr>
          <w:sz w:val="20"/>
        </w:rPr>
        <w:t>отказаться</w:t>
      </w:r>
      <w:r>
        <w:rPr>
          <w:spacing w:val="40"/>
          <w:sz w:val="20"/>
        </w:rPr>
        <w:t> </w:t>
      </w:r>
      <w:r>
        <w:rPr>
          <w:sz w:val="20"/>
        </w:rPr>
        <w:t>от</w:t>
      </w:r>
      <w:r>
        <w:rPr>
          <w:spacing w:val="40"/>
          <w:sz w:val="20"/>
        </w:rPr>
        <w:t> </w:t>
      </w:r>
      <w:r>
        <w:rPr>
          <w:sz w:val="20"/>
        </w:rPr>
        <w:t>исполнения</w:t>
      </w:r>
      <w:r>
        <w:rPr>
          <w:spacing w:val="40"/>
          <w:sz w:val="20"/>
        </w:rPr>
        <w:t> </w:t>
      </w:r>
      <w:r>
        <w:rPr>
          <w:sz w:val="20"/>
        </w:rPr>
        <w:t>своих</w:t>
      </w:r>
      <w:r>
        <w:rPr>
          <w:spacing w:val="80"/>
          <w:sz w:val="20"/>
        </w:rPr>
        <w:t> </w:t>
      </w:r>
      <w:r>
        <w:rPr>
          <w:spacing w:val="-2"/>
          <w:sz w:val="20"/>
        </w:rPr>
        <w:t>обязательств по настоящему Договору, письменно уведомив Покупателя о расторжении настоящего Договора. </w:t>
      </w:r>
      <w:r>
        <w:rPr>
          <w:sz w:val="20"/>
        </w:rPr>
        <w:t>Настоящий</w:t>
      </w:r>
      <w:r>
        <w:rPr>
          <w:spacing w:val="80"/>
          <w:sz w:val="20"/>
        </w:rPr>
        <w:t> </w:t>
      </w:r>
      <w:r>
        <w:rPr>
          <w:sz w:val="20"/>
        </w:rPr>
        <w:t>Договор</w:t>
      </w:r>
      <w:r>
        <w:rPr>
          <w:spacing w:val="80"/>
          <w:sz w:val="20"/>
        </w:rPr>
        <w:t> </w:t>
      </w:r>
      <w:r>
        <w:rPr>
          <w:sz w:val="20"/>
        </w:rPr>
        <w:t>считается</w:t>
      </w:r>
      <w:r>
        <w:rPr>
          <w:spacing w:val="80"/>
          <w:sz w:val="20"/>
        </w:rPr>
        <w:t> </w:t>
      </w:r>
      <w:r>
        <w:rPr>
          <w:sz w:val="20"/>
        </w:rPr>
        <w:t>расторгнутым</w:t>
      </w:r>
      <w:r>
        <w:rPr>
          <w:spacing w:val="80"/>
          <w:sz w:val="20"/>
        </w:rPr>
        <w:t> </w:t>
      </w:r>
      <w:r>
        <w:rPr>
          <w:sz w:val="20"/>
        </w:rPr>
        <w:t>с</w:t>
      </w:r>
      <w:r>
        <w:rPr>
          <w:spacing w:val="80"/>
          <w:sz w:val="20"/>
        </w:rPr>
        <w:t> </w:t>
      </w:r>
      <w:r>
        <w:rPr>
          <w:sz w:val="20"/>
        </w:rPr>
        <w:t>момента</w:t>
      </w:r>
      <w:r>
        <w:rPr>
          <w:spacing w:val="80"/>
          <w:sz w:val="20"/>
        </w:rPr>
        <w:t> </w:t>
      </w:r>
      <w:r>
        <w:rPr>
          <w:sz w:val="20"/>
        </w:rPr>
        <w:t>направления</w:t>
      </w:r>
      <w:r>
        <w:rPr>
          <w:spacing w:val="80"/>
          <w:sz w:val="20"/>
        </w:rPr>
        <w:t> </w:t>
      </w:r>
      <w:r>
        <w:rPr>
          <w:sz w:val="20"/>
        </w:rPr>
        <w:t>Продавцом</w:t>
      </w:r>
      <w:r>
        <w:rPr>
          <w:spacing w:val="80"/>
          <w:sz w:val="20"/>
        </w:rPr>
        <w:t> </w:t>
      </w:r>
      <w:r>
        <w:rPr>
          <w:sz w:val="20"/>
        </w:rPr>
        <w:t>указанного уведомления,</w:t>
      </w:r>
      <w:r>
        <w:rPr>
          <w:spacing w:val="2"/>
          <w:sz w:val="20"/>
        </w:rPr>
        <w:t> </w:t>
      </w:r>
      <w:r>
        <w:rPr>
          <w:sz w:val="20"/>
        </w:rPr>
        <w:t>при</w:t>
      </w:r>
      <w:r>
        <w:rPr>
          <w:spacing w:val="2"/>
          <w:sz w:val="20"/>
        </w:rPr>
        <w:t> </w:t>
      </w:r>
      <w:r>
        <w:rPr>
          <w:sz w:val="20"/>
        </w:rPr>
        <w:t>этом</w:t>
      </w:r>
      <w:r>
        <w:rPr>
          <w:spacing w:val="4"/>
          <w:sz w:val="20"/>
        </w:rPr>
        <w:t> </w:t>
      </w:r>
      <w:r>
        <w:rPr>
          <w:sz w:val="20"/>
        </w:rPr>
        <w:t>Покупатель</w:t>
      </w:r>
      <w:r>
        <w:rPr>
          <w:spacing w:val="4"/>
          <w:sz w:val="20"/>
        </w:rPr>
        <w:t> </w:t>
      </w:r>
      <w:r>
        <w:rPr>
          <w:sz w:val="20"/>
        </w:rPr>
        <w:t>теряет</w:t>
      </w:r>
      <w:r>
        <w:rPr>
          <w:spacing w:val="4"/>
          <w:sz w:val="20"/>
        </w:rPr>
        <w:t> </w:t>
      </w:r>
      <w:r>
        <w:rPr>
          <w:sz w:val="20"/>
        </w:rPr>
        <w:t>право</w:t>
      </w:r>
      <w:r>
        <w:rPr>
          <w:spacing w:val="4"/>
          <w:sz w:val="20"/>
        </w:rPr>
        <w:t> </w:t>
      </w:r>
      <w:r>
        <w:rPr>
          <w:sz w:val="20"/>
        </w:rPr>
        <w:t>на</w:t>
      </w:r>
      <w:r>
        <w:rPr>
          <w:spacing w:val="2"/>
          <w:sz w:val="20"/>
        </w:rPr>
        <w:t> </w:t>
      </w:r>
      <w:r>
        <w:rPr>
          <w:sz w:val="20"/>
        </w:rPr>
        <w:t>получение</w:t>
      </w:r>
      <w:r>
        <w:rPr>
          <w:spacing w:val="3"/>
          <w:sz w:val="20"/>
        </w:rPr>
        <w:t> </w:t>
      </w:r>
      <w:r>
        <w:rPr>
          <w:sz w:val="20"/>
        </w:rPr>
        <w:t>Имущества</w:t>
      </w:r>
      <w:r>
        <w:rPr>
          <w:spacing w:val="5"/>
          <w:sz w:val="20"/>
        </w:rPr>
        <w:t> </w:t>
      </w:r>
      <w:r>
        <w:rPr>
          <w:sz w:val="20"/>
        </w:rPr>
        <w:t>и</w:t>
      </w:r>
      <w:r>
        <w:rPr>
          <w:spacing w:val="3"/>
          <w:sz w:val="20"/>
        </w:rPr>
        <w:t> </w:t>
      </w:r>
      <w:r>
        <w:rPr>
          <w:sz w:val="20"/>
        </w:rPr>
        <w:t>утрачивает</w:t>
      </w:r>
      <w:r>
        <w:rPr>
          <w:spacing w:val="2"/>
          <w:sz w:val="20"/>
        </w:rPr>
        <w:t> </w:t>
      </w:r>
      <w:r>
        <w:rPr>
          <w:sz w:val="20"/>
        </w:rPr>
        <w:t>внесенный</w:t>
      </w:r>
      <w:r>
        <w:rPr>
          <w:spacing w:val="2"/>
          <w:sz w:val="20"/>
        </w:rPr>
        <w:t> </w:t>
      </w:r>
      <w:r>
        <w:rPr>
          <w:spacing w:val="-2"/>
          <w:sz w:val="20"/>
        </w:rPr>
        <w:t>задаток.</w:t>
      </w:r>
    </w:p>
    <w:p>
      <w:pPr>
        <w:pStyle w:val="BodyText"/>
        <w:ind w:right="158" w:hanging="1"/>
        <w:jc w:val="left"/>
      </w:pPr>
      <w:r>
        <w:rPr/>
        <w:t>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BodyText"/>
        <w:spacing w:before="3"/>
        <w:ind w:left="0"/>
        <w:jc w:val="left"/>
        <w:rPr>
          <w:sz w:val="12"/>
        </w:rPr>
      </w:pPr>
    </w:p>
    <w:p>
      <w:pPr>
        <w:pStyle w:val="BodyText"/>
        <w:spacing w:after="0"/>
        <w:jc w:val="left"/>
        <w:rPr>
          <w:sz w:val="12"/>
        </w:rPr>
        <w:sectPr>
          <w:pgSz w:w="11920" w:h="16850"/>
          <w:pgMar w:top="1020" w:bottom="280" w:left="1559" w:right="566"/>
        </w:sectPr>
      </w:pPr>
    </w:p>
    <w:p>
      <w:pPr>
        <w:pStyle w:val="BodyText"/>
        <w:ind w:left="0"/>
        <w:jc w:val="left"/>
      </w:pPr>
    </w:p>
    <w:p>
      <w:pPr>
        <w:pStyle w:val="BodyText"/>
        <w:spacing w:before="86"/>
        <w:ind w:left="0"/>
        <w:jc w:val="left"/>
      </w:pPr>
    </w:p>
    <w:p>
      <w:pPr>
        <w:pStyle w:val="BodyText"/>
        <w:spacing w:before="1"/>
        <w:jc w:val="left"/>
      </w:pPr>
      <w:r>
        <w:rPr>
          <w:spacing w:val="-4"/>
        </w:rPr>
        <w:t>при:</w:t>
      </w:r>
    </w:p>
    <w:p>
      <w:pPr>
        <w:pStyle w:val="Heading1"/>
        <w:numPr>
          <w:ilvl w:val="0"/>
          <w:numId w:val="1"/>
        </w:numPr>
        <w:tabs>
          <w:tab w:pos="3152" w:val="left" w:leader="none"/>
        </w:tabs>
        <w:spacing w:line="229" w:lineRule="exact" w:before="91" w:after="0"/>
        <w:ind w:left="3152" w:right="0" w:hanging="348"/>
        <w:jc w:val="left"/>
      </w:pPr>
      <w:r>
        <w:rPr>
          <w:b w:val="0"/>
        </w:rPr>
        <w:br w:type="column"/>
      </w:r>
      <w:bookmarkStart w:name="6.  Заключительные положения" w:id="7"/>
      <w:bookmarkEnd w:id="7"/>
      <w:r>
        <w:rPr>
          <w:b w:val="0"/>
        </w:rPr>
      </w:r>
      <w:r>
        <w:rPr>
          <w:spacing w:val="-2"/>
        </w:rPr>
        <w:t>Заключительные</w:t>
      </w:r>
      <w:r>
        <w:rPr>
          <w:spacing w:val="6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1"/>
        </w:numPr>
        <w:tabs>
          <w:tab w:pos="850" w:val="left" w:leader="none"/>
        </w:tabs>
        <w:spacing w:line="229" w:lineRule="exact" w:before="0" w:after="0"/>
        <w:ind w:left="850" w:right="0" w:hanging="708"/>
        <w:jc w:val="left"/>
        <w:rPr>
          <w:sz w:val="20"/>
        </w:rPr>
      </w:pPr>
      <w:r>
        <w:rPr>
          <w:sz w:val="20"/>
        </w:rPr>
        <w:t>Настоящий</w:t>
      </w:r>
      <w:r>
        <w:rPr>
          <w:spacing w:val="-6"/>
          <w:sz w:val="20"/>
        </w:rPr>
        <w:t> </w:t>
      </w:r>
      <w:r>
        <w:rPr>
          <w:sz w:val="20"/>
        </w:rPr>
        <w:t>Договор</w:t>
      </w:r>
      <w:r>
        <w:rPr>
          <w:spacing w:val="-3"/>
          <w:sz w:val="20"/>
        </w:rPr>
        <w:t> </w:t>
      </w:r>
      <w:r>
        <w:rPr>
          <w:sz w:val="20"/>
        </w:rPr>
        <w:t>вступает</w:t>
      </w:r>
      <w:r>
        <w:rPr>
          <w:spacing w:val="-6"/>
          <w:sz w:val="20"/>
        </w:rPr>
        <w:t> </w:t>
      </w:r>
      <w:r>
        <w:rPr>
          <w:sz w:val="20"/>
        </w:rPr>
        <w:t>в</w:t>
      </w:r>
      <w:r>
        <w:rPr>
          <w:spacing w:val="-3"/>
          <w:sz w:val="20"/>
        </w:rPr>
        <w:t> </w:t>
      </w:r>
      <w:r>
        <w:rPr>
          <w:sz w:val="20"/>
        </w:rPr>
        <w:t>силу</w:t>
      </w:r>
      <w:r>
        <w:rPr>
          <w:spacing w:val="-9"/>
          <w:sz w:val="20"/>
        </w:rPr>
        <w:t> </w:t>
      </w:r>
      <w:r>
        <w:rPr>
          <w:sz w:val="20"/>
        </w:rPr>
        <w:t>с</w:t>
      </w:r>
      <w:r>
        <w:rPr>
          <w:spacing w:val="-2"/>
          <w:sz w:val="20"/>
        </w:rPr>
        <w:t> </w:t>
      </w:r>
      <w:r>
        <w:rPr>
          <w:sz w:val="20"/>
        </w:rPr>
        <w:t>момента</w:t>
      </w:r>
      <w:r>
        <w:rPr>
          <w:spacing w:val="-2"/>
          <w:sz w:val="20"/>
        </w:rPr>
        <w:t> </w:t>
      </w:r>
      <w:r>
        <w:rPr>
          <w:sz w:val="20"/>
        </w:rPr>
        <w:t>его подписания</w:t>
      </w:r>
      <w:r>
        <w:rPr>
          <w:spacing w:val="-2"/>
          <w:sz w:val="20"/>
        </w:rPr>
        <w:t> </w:t>
      </w:r>
      <w:r>
        <w:rPr>
          <w:sz w:val="20"/>
        </w:rPr>
        <w:t>и</w:t>
      </w:r>
      <w:r>
        <w:rPr>
          <w:spacing w:val="-4"/>
          <w:sz w:val="20"/>
        </w:rPr>
        <w:t> </w:t>
      </w:r>
      <w:r>
        <w:rPr>
          <w:sz w:val="20"/>
        </w:rPr>
        <w:t>прекращает</w:t>
      </w:r>
      <w:r>
        <w:rPr>
          <w:spacing w:val="-3"/>
          <w:sz w:val="20"/>
        </w:rPr>
        <w:t> </w:t>
      </w:r>
      <w:r>
        <w:rPr>
          <w:sz w:val="20"/>
        </w:rPr>
        <w:t>свое</w:t>
      </w:r>
      <w:r>
        <w:rPr>
          <w:spacing w:val="-2"/>
          <w:sz w:val="20"/>
        </w:rPr>
        <w:t> действие</w:t>
      </w:r>
    </w:p>
    <w:p>
      <w:pPr>
        <w:pStyle w:val="ListParagraph"/>
        <w:numPr>
          <w:ilvl w:val="0"/>
          <w:numId w:val="3"/>
        </w:numPr>
        <w:tabs>
          <w:tab w:pos="256" w:val="left" w:leader="none"/>
        </w:tabs>
        <w:spacing w:line="240" w:lineRule="auto" w:before="228" w:after="0"/>
        <w:ind w:left="256" w:right="0" w:hanging="114"/>
        <w:jc w:val="left"/>
        <w:rPr>
          <w:sz w:val="20"/>
        </w:rPr>
      </w:pPr>
      <w:r>
        <w:rPr>
          <w:spacing w:val="-2"/>
          <w:sz w:val="20"/>
        </w:rPr>
        <w:t>надлежащем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исполнении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Сторонами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своих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обязательств;</w:t>
      </w:r>
    </w:p>
    <w:p>
      <w:pPr>
        <w:pStyle w:val="ListParagraph"/>
        <w:numPr>
          <w:ilvl w:val="0"/>
          <w:numId w:val="3"/>
        </w:numPr>
        <w:tabs>
          <w:tab w:pos="357" w:val="left" w:leader="none"/>
        </w:tabs>
        <w:spacing w:line="240" w:lineRule="auto" w:before="0" w:after="0"/>
        <w:ind w:left="357" w:right="0" w:hanging="215"/>
        <w:jc w:val="left"/>
        <w:rPr>
          <w:sz w:val="20"/>
        </w:rPr>
      </w:pPr>
      <w:r>
        <w:rPr>
          <w:sz w:val="20"/>
        </w:rPr>
        <w:t>расторжении</w:t>
      </w:r>
      <w:r>
        <w:rPr>
          <w:spacing w:val="59"/>
          <w:w w:val="150"/>
          <w:sz w:val="20"/>
        </w:rPr>
        <w:t> </w:t>
      </w:r>
      <w:r>
        <w:rPr>
          <w:sz w:val="20"/>
        </w:rPr>
        <w:t>в</w:t>
      </w:r>
      <w:r>
        <w:rPr>
          <w:spacing w:val="58"/>
          <w:w w:val="150"/>
          <w:sz w:val="20"/>
        </w:rPr>
        <w:t> </w:t>
      </w:r>
      <w:r>
        <w:rPr>
          <w:sz w:val="20"/>
        </w:rPr>
        <w:t>предусмотренных</w:t>
      </w:r>
      <w:r>
        <w:rPr>
          <w:spacing w:val="57"/>
          <w:w w:val="150"/>
          <w:sz w:val="20"/>
        </w:rPr>
        <w:t> </w:t>
      </w:r>
      <w:r>
        <w:rPr>
          <w:sz w:val="20"/>
        </w:rPr>
        <w:t>законодательством</w:t>
      </w:r>
      <w:r>
        <w:rPr>
          <w:spacing w:val="61"/>
          <w:w w:val="150"/>
          <w:sz w:val="20"/>
        </w:rPr>
        <w:t> </w:t>
      </w:r>
      <w:r>
        <w:rPr>
          <w:sz w:val="20"/>
        </w:rPr>
        <w:t>Российской</w:t>
      </w:r>
      <w:r>
        <w:rPr>
          <w:spacing w:val="57"/>
          <w:w w:val="150"/>
          <w:sz w:val="20"/>
        </w:rPr>
        <w:t> </w:t>
      </w:r>
      <w:r>
        <w:rPr>
          <w:sz w:val="20"/>
        </w:rPr>
        <w:t>Федерации</w:t>
      </w:r>
      <w:r>
        <w:rPr>
          <w:spacing w:val="61"/>
          <w:w w:val="150"/>
          <w:sz w:val="20"/>
        </w:rPr>
        <w:t> </w:t>
      </w:r>
      <w:r>
        <w:rPr>
          <w:sz w:val="20"/>
        </w:rPr>
        <w:t>и</w:t>
      </w:r>
      <w:r>
        <w:rPr>
          <w:spacing w:val="57"/>
          <w:w w:val="150"/>
          <w:sz w:val="20"/>
        </w:rPr>
        <w:t> </w:t>
      </w:r>
      <w:r>
        <w:rPr>
          <w:spacing w:val="-2"/>
          <w:sz w:val="20"/>
        </w:rPr>
        <w:t>настоящим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20" w:h="16850"/>
          <w:pgMar w:top="1040" w:bottom="280" w:left="1559" w:right="566"/>
          <w:cols w:num="2" w:equalWidth="0">
            <w:col w:w="533" w:space="173"/>
            <w:col w:w="9089"/>
          </w:cols>
        </w:sectPr>
      </w:pPr>
    </w:p>
    <w:p>
      <w:pPr>
        <w:pStyle w:val="BodyText"/>
        <w:spacing w:before="1"/>
      </w:pPr>
      <w:r>
        <w:rPr>
          <w:spacing w:val="-2"/>
        </w:rPr>
        <w:t>Договором</w:t>
      </w:r>
      <w:r>
        <w:rPr/>
        <w:t> </w:t>
      </w:r>
      <w:r>
        <w:rPr>
          <w:spacing w:val="-2"/>
        </w:rPr>
        <w:t>случаях.</w:t>
      </w:r>
    </w:p>
    <w:p>
      <w:pPr>
        <w:pStyle w:val="ListParagraph"/>
        <w:numPr>
          <w:ilvl w:val="1"/>
          <w:numId w:val="1"/>
        </w:numPr>
        <w:tabs>
          <w:tab w:pos="1552" w:val="left" w:leader="none"/>
        </w:tabs>
        <w:spacing w:line="240" w:lineRule="auto" w:before="0" w:after="0"/>
        <w:ind w:left="142" w:right="280" w:firstLine="707"/>
        <w:jc w:val="both"/>
        <w:rPr>
          <w:sz w:val="20"/>
        </w:rPr>
      </w:pPr>
      <w:r>
        <w:rPr>
          <w:sz w:val="20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Республики Башкортостан.</w:t>
      </w:r>
    </w:p>
    <w:p>
      <w:pPr>
        <w:pStyle w:val="ListParagraph"/>
        <w:numPr>
          <w:ilvl w:val="1"/>
          <w:numId w:val="1"/>
        </w:numPr>
        <w:tabs>
          <w:tab w:pos="1552" w:val="left" w:leader="none"/>
        </w:tabs>
        <w:spacing w:line="240" w:lineRule="auto" w:before="0" w:after="0"/>
        <w:ind w:left="142" w:right="283" w:firstLine="707"/>
        <w:jc w:val="both"/>
        <w:rPr>
          <w:sz w:val="20"/>
        </w:rPr>
      </w:pPr>
      <w:r>
        <w:rPr>
          <w:sz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pos="1552" w:val="left" w:leader="none"/>
        </w:tabs>
        <w:spacing w:line="240" w:lineRule="auto" w:before="0" w:after="0"/>
        <w:ind w:left="142" w:right="283" w:firstLine="707"/>
        <w:jc w:val="both"/>
        <w:rPr>
          <w:sz w:val="20"/>
        </w:rPr>
      </w:pPr>
      <w:r>
        <w:rPr>
          <w:sz w:val="20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BodyText"/>
        <w:spacing w:before="11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342" w:val="left" w:leader="none"/>
        </w:tabs>
        <w:spacing w:line="240" w:lineRule="auto" w:before="0" w:after="2"/>
        <w:ind w:left="4342" w:right="0" w:hanging="348"/>
        <w:jc w:val="left"/>
      </w:pPr>
      <w:bookmarkStart w:name="7. Реквизиты сторон" w:id="8"/>
      <w:bookmarkEnd w:id="8"/>
      <w:r>
        <w:rPr>
          <w:b w:val="0"/>
        </w:rPr>
      </w:r>
      <w:r>
        <w:rPr>
          <w:spacing w:val="-2"/>
        </w:rPr>
        <w:t>Реквизиты</w:t>
      </w:r>
      <w:r>
        <w:rPr>
          <w:spacing w:val="3"/>
        </w:rPr>
        <w:t> </w:t>
      </w:r>
      <w:r>
        <w:rPr>
          <w:spacing w:val="-2"/>
        </w:rPr>
        <w:t>сторон</w:t>
      </w:r>
    </w:p>
    <w:tbl>
      <w:tblPr>
        <w:tblW w:w="0" w:type="auto"/>
        <w:jc w:val="left"/>
        <w:tblInd w:w="16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19"/>
        <w:gridCol w:w="3521"/>
        <w:gridCol w:w="1056"/>
      </w:tblGrid>
      <w:tr>
        <w:trPr>
          <w:trHeight w:val="227" w:hRule="atLeast"/>
        </w:trPr>
        <w:tc>
          <w:tcPr>
            <w:tcW w:w="4819" w:type="dxa"/>
          </w:tcPr>
          <w:p>
            <w:pPr>
              <w:pStyle w:val="TableParagraph"/>
              <w:spacing w:line="207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spacing w:line="207" w:lineRule="exact"/>
              <w:ind w:left="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5291" w:hRule="atLeast"/>
        </w:trPr>
        <w:tc>
          <w:tcPr>
            <w:tcW w:w="4819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Семендяев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Николай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Александрович</w:t>
            </w:r>
          </w:p>
          <w:p>
            <w:pPr>
              <w:pStyle w:val="TableParagraph"/>
              <w:spacing w:before="228"/>
              <w:rPr>
                <w:sz w:val="20"/>
              </w:rPr>
            </w:pPr>
            <w:r>
              <w:rPr>
                <w:spacing w:val="-2"/>
                <w:sz w:val="20"/>
              </w:rPr>
              <w:t>дата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рождения: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18.01.1974</w:t>
            </w:r>
          </w:p>
          <w:p>
            <w:pPr>
              <w:pStyle w:val="TableParagraph"/>
              <w:spacing w:before="3"/>
              <w:ind w:right="719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пос.РТС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Стерлитамакский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р-н Башкирская АССР</w:t>
            </w:r>
          </w:p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СНИЛС: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073-218-400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5"/>
                <w:sz w:val="20"/>
              </w:rPr>
              <w:t>37</w:t>
            </w:r>
          </w:p>
          <w:p>
            <w:pPr>
              <w:pStyle w:val="TableParagraph"/>
              <w:spacing w:line="229" w:lineRule="exact" w:before="3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024202269741</w:t>
            </w:r>
          </w:p>
          <w:p>
            <w:pPr>
              <w:pStyle w:val="TableParagraph"/>
              <w:ind w:left="43" w:hanging="1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жительства: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453100,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Республика Башкортостан, г.Стерлитамак, ул.Худайбердина </w:t>
            </w:r>
            <w:r>
              <w:rPr>
                <w:spacing w:val="-2"/>
                <w:sz w:val="20"/>
              </w:rPr>
              <w:t>д.79,кв.238</w:t>
            </w:r>
          </w:p>
          <w:p>
            <w:pPr>
              <w:pStyle w:val="TableParagraph"/>
              <w:ind w:left="4" w:right="69"/>
              <w:rPr>
                <w:sz w:val="20"/>
              </w:rPr>
            </w:pPr>
            <w:r>
              <w:rPr>
                <w:spacing w:val="-2"/>
                <w:sz w:val="20"/>
              </w:rPr>
              <w:t>Банковские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реквизиты: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Получатель:</w:t>
            </w:r>
            <w:r>
              <w:rPr>
                <w:spacing w:val="-20"/>
                <w:sz w:val="20"/>
              </w:rPr>
              <w:t> </w:t>
            </w:r>
            <w:r>
              <w:rPr>
                <w:spacing w:val="-2"/>
                <w:sz w:val="20"/>
              </w:rPr>
              <w:t>Семендяев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Николай Александрович</w:t>
            </w:r>
          </w:p>
          <w:p>
            <w:pPr>
              <w:pStyle w:val="TableParagraph"/>
              <w:spacing w:before="229"/>
              <w:ind w:left="4"/>
              <w:rPr>
                <w:sz w:val="20"/>
              </w:rPr>
            </w:pPr>
            <w:r>
              <w:rPr>
                <w:spacing w:val="-9"/>
                <w:sz w:val="20"/>
              </w:rPr>
              <w:t>р/с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40817810850207227181</w:t>
            </w:r>
          </w:p>
          <w:p>
            <w:pPr>
              <w:pStyle w:val="TableParagraph"/>
              <w:tabs>
                <w:tab w:pos="1420" w:val="left" w:leader="none"/>
                <w:tab w:pos="3539" w:val="left" w:leader="none"/>
              </w:tabs>
              <w:ind w:left="4" w:right="-15"/>
              <w:rPr>
                <w:sz w:val="20"/>
              </w:rPr>
            </w:pPr>
            <w:r>
              <w:rPr>
                <w:sz w:val="20"/>
              </w:rPr>
              <w:t>ФИЛИАЛ "ЦЕНТРАЛЬНЫЙ" ПАО "СОВКОМБАНК" </w:t>
            </w:r>
            <w:r>
              <w:rPr>
                <w:spacing w:val="-2"/>
                <w:sz w:val="20"/>
              </w:rPr>
              <w:t>633011,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РОССИЙСКАЯ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ФЕДЕРАЦИЯ, </w:t>
            </w:r>
            <w:r>
              <w:rPr>
                <w:sz w:val="20"/>
              </w:rPr>
              <w:t>НОВОСИБИРСКАЯ ОБЛ,</w:t>
            </w:r>
          </w:p>
          <w:p>
            <w:pPr>
              <w:pStyle w:val="TableParagraph"/>
              <w:spacing w:line="229" w:lineRule="exact"/>
              <w:ind w:left="4"/>
              <w:rPr>
                <w:sz w:val="20"/>
              </w:rPr>
            </w:pPr>
            <w:r>
              <w:rPr>
                <w:sz w:val="20"/>
              </w:rPr>
              <w:t>БЕРДСК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Г,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ПОПОВА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УЛ,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11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Телефон: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8-800-100-00-</w:t>
            </w:r>
            <w:r>
              <w:rPr>
                <w:spacing w:val="-5"/>
                <w:sz w:val="20"/>
              </w:rPr>
              <w:t>06</w:t>
            </w:r>
          </w:p>
          <w:p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БИК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045004763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4401116480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ОГРН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1144400000425</w:t>
            </w:r>
          </w:p>
          <w:p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Корр/счет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КПП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544543001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668" w:hRule="atLeast"/>
        </w:trPr>
        <w:tc>
          <w:tcPr>
            <w:tcW w:w="4819" w:type="dxa"/>
            <w:vMerge w:val="restart"/>
          </w:tcPr>
          <w:p>
            <w:pPr>
              <w:pStyle w:val="TableParagraph"/>
              <w:ind w:left="81" w:right="1462" w:hanging="39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управляющий </w:t>
            </w:r>
            <w:r>
              <w:rPr>
                <w:spacing w:val="-2"/>
                <w:sz w:val="20"/>
              </w:rPr>
              <w:t>Семендяева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Николая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Александровича</w:t>
            </w:r>
          </w:p>
          <w:p>
            <w:pPr>
              <w:pStyle w:val="TableParagraph"/>
              <w:tabs>
                <w:tab w:pos="2246" w:val="left" w:leader="none"/>
              </w:tabs>
              <w:spacing w:before="210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657" w:hRule="atLeast"/>
        </w:trPr>
        <w:tc>
          <w:tcPr>
            <w:tcW w:w="48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1920" w:h="16850"/>
          <w:pgMar w:top="1040" w:bottom="280" w:left="1559" w:right="566"/>
        </w:sectPr>
      </w:pPr>
    </w:p>
    <w:p>
      <w:pPr>
        <w:spacing w:before="73"/>
        <w:ind w:left="0" w:right="140" w:firstLine="0"/>
        <w:jc w:val="center"/>
        <w:rPr>
          <w:b/>
          <w:sz w:val="20"/>
        </w:rPr>
      </w:pPr>
      <w:r>
        <w:rPr>
          <w:b/>
          <w:spacing w:val="-2"/>
          <w:sz w:val="20"/>
        </w:rPr>
        <w:t>АКТ</w:t>
      </w:r>
      <w:r>
        <w:rPr>
          <w:b/>
          <w:spacing w:val="3"/>
          <w:sz w:val="20"/>
        </w:rPr>
        <w:t> </w:t>
      </w:r>
      <w:r>
        <w:rPr>
          <w:b/>
          <w:spacing w:val="-2"/>
          <w:sz w:val="20"/>
        </w:rPr>
        <w:t>ПРИЁМА-ПЕРЕДАЧИ</w:t>
      </w:r>
    </w:p>
    <w:p>
      <w:pPr>
        <w:pStyle w:val="BodyText"/>
        <w:spacing w:before="221"/>
        <w:ind w:left="0"/>
        <w:jc w:val="left"/>
        <w:rPr>
          <w:b/>
        </w:rPr>
      </w:pPr>
    </w:p>
    <w:p>
      <w:pPr>
        <w:pStyle w:val="BodyText"/>
        <w:tabs>
          <w:tab w:pos="8272" w:val="left" w:leader="none"/>
          <w:tab w:pos="9175" w:val="left" w:leader="none"/>
        </w:tabs>
        <w:spacing w:before="1"/>
        <w:ind w:left="0" w:right="137"/>
        <w:jc w:val="center"/>
      </w:pPr>
      <w:r>
        <w:rPr>
          <w:spacing w:val="-2"/>
        </w:rPr>
        <w:t>г.Стерлитамак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ind w:left="0"/>
        <w:jc w:val="left"/>
      </w:pPr>
    </w:p>
    <w:p>
      <w:pPr>
        <w:pStyle w:val="BodyText"/>
        <w:spacing w:before="1"/>
        <w:ind w:left="0"/>
        <w:jc w:val="left"/>
      </w:pPr>
    </w:p>
    <w:p>
      <w:pPr>
        <w:pStyle w:val="BodyText"/>
        <w:tabs>
          <w:tab w:pos="2403" w:val="left" w:leader="none"/>
          <w:tab w:pos="8151" w:val="left" w:leader="none"/>
        </w:tabs>
        <w:ind w:right="280" w:firstLine="708"/>
      </w:pPr>
      <w:r>
        <w:rPr/>
        <w:t>Семендяев</w:t>
      </w:r>
      <w:r>
        <w:rPr>
          <w:spacing w:val="-13"/>
        </w:rPr>
        <w:t> </w:t>
      </w:r>
      <w:r>
        <w:rPr/>
        <w:t>Николай</w:t>
      </w:r>
      <w:r>
        <w:rPr>
          <w:spacing w:val="-12"/>
        </w:rPr>
        <w:t> </w:t>
      </w:r>
      <w:r>
        <w:rPr/>
        <w:t>Александрович,</w:t>
      </w:r>
      <w:r>
        <w:rPr>
          <w:spacing w:val="-13"/>
        </w:rPr>
        <w:t> </w:t>
      </w:r>
      <w:r>
        <w:rPr/>
        <w:t>именуемый</w:t>
      </w:r>
      <w:r>
        <w:rPr>
          <w:spacing w:val="-12"/>
        </w:rPr>
        <w:t> </w:t>
      </w:r>
      <w:r>
        <w:rPr/>
        <w:t>(-ая)</w:t>
      </w:r>
      <w:r>
        <w:rPr>
          <w:spacing w:val="8"/>
        </w:rPr>
        <w:t> </w:t>
      </w:r>
      <w:r>
        <w:rPr/>
        <w:t>в</w:t>
      </w:r>
      <w:r>
        <w:rPr>
          <w:spacing w:val="-12"/>
        </w:rPr>
        <w:t> </w:t>
      </w:r>
      <w:r>
        <w:rPr/>
        <w:t>дальнейшем</w:t>
      </w:r>
      <w:r>
        <w:rPr>
          <w:spacing w:val="-10"/>
        </w:rPr>
        <w:t> </w:t>
      </w:r>
      <w:r>
        <w:rPr/>
        <w:t>«Продавец»,</w:t>
      </w:r>
      <w:r>
        <w:rPr>
          <w:spacing w:val="-13"/>
        </w:rPr>
        <w:t> </w:t>
      </w:r>
      <w:r>
        <w:rPr/>
        <w:t>в</w:t>
      </w:r>
      <w:r>
        <w:rPr>
          <w:spacing w:val="-12"/>
        </w:rPr>
        <w:t> </w:t>
      </w:r>
      <w:r>
        <w:rPr/>
        <w:t>лице</w:t>
      </w:r>
      <w:r>
        <w:rPr>
          <w:spacing w:val="-13"/>
        </w:rPr>
        <w:t> </w:t>
      </w:r>
      <w:r>
        <w:rPr/>
        <w:t>финансового управляющего Даяновой Зухры Мансафовны, действующего на основании решения Арбитражного суда Республики</w:t>
      </w:r>
      <w:r>
        <w:rPr>
          <w:spacing w:val="-3"/>
        </w:rPr>
        <w:t> </w:t>
      </w:r>
      <w:r>
        <w:rPr/>
        <w:t>Башкортостан</w:t>
      </w:r>
      <w:r>
        <w:rPr>
          <w:spacing w:val="-3"/>
        </w:rPr>
        <w:t> </w:t>
      </w:r>
      <w:r>
        <w:rPr/>
        <w:t>от</w:t>
      </w:r>
      <w:r>
        <w:rPr>
          <w:spacing w:val="-3"/>
        </w:rPr>
        <w:t> </w:t>
      </w:r>
      <w:r>
        <w:rPr/>
        <w:t>21.07.2025</w:t>
      </w:r>
      <w:r>
        <w:rPr>
          <w:spacing w:val="-1"/>
        </w:rPr>
        <w:t> </w:t>
      </w:r>
      <w:r>
        <w:rPr/>
        <w:t>г.</w:t>
      </w:r>
      <w:r>
        <w:rPr>
          <w:spacing w:val="-1"/>
        </w:rPr>
        <w:t> </w:t>
      </w:r>
      <w:r>
        <w:rPr/>
        <w:t>по</w:t>
      </w:r>
      <w:r>
        <w:rPr>
          <w:spacing w:val="-1"/>
        </w:rPr>
        <w:t> </w:t>
      </w:r>
      <w:r>
        <w:rPr/>
        <w:t>делу</w:t>
      </w:r>
      <w:r>
        <w:rPr>
          <w:spacing w:val="-8"/>
        </w:rPr>
        <w:t> </w:t>
      </w:r>
      <w:r>
        <w:rPr/>
        <w:t>№ А07-18718/2025,</w:t>
      </w:r>
      <w:r>
        <w:rPr>
          <w:spacing w:val="-1"/>
        </w:rPr>
        <w:t> </w:t>
      </w:r>
      <w:r>
        <w:rPr/>
        <w:t>с</w:t>
      </w:r>
      <w:r>
        <w:rPr>
          <w:spacing w:val="-2"/>
        </w:rPr>
        <w:t> </w:t>
      </w:r>
      <w:r>
        <w:rPr/>
        <w:t>одной</w:t>
      </w:r>
      <w:r>
        <w:rPr>
          <w:spacing w:val="-3"/>
        </w:rPr>
        <w:t> </w:t>
      </w:r>
      <w:r>
        <w:rPr/>
        <w:t>стороны,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>
          <w:spacing w:val="80"/>
          <w:w w:val="150"/>
          <w:u w:val="single"/>
        </w:rPr>
        <w:t> </w:t>
      </w:r>
      <w:r>
        <w:rPr/>
        <w:t>,</w:t>
      </w:r>
      <w:r>
        <w:rPr>
          <w:spacing w:val="40"/>
        </w:rPr>
        <w:t> </w:t>
      </w:r>
      <w:r>
        <w:rPr/>
        <w:t>именуемое</w:t>
      </w:r>
      <w:r>
        <w:rPr>
          <w:spacing w:val="40"/>
        </w:rPr>
        <w:t> </w:t>
      </w:r>
      <w:r>
        <w:rPr/>
        <w:t>(- ый, -ая) в дальнейшем «Покупатель», в лице </w:t>
      </w:r>
      <w:r>
        <w:rPr>
          <w:u w:val="single"/>
        </w:rPr>
        <w:tab/>
      </w:r>
      <w:r>
        <w:rPr/>
        <w:t>,</w:t>
      </w:r>
      <w:r>
        <w:rPr>
          <w:spacing w:val="-13"/>
        </w:rPr>
        <w:t> </w:t>
      </w:r>
      <w:r>
        <w:rPr/>
        <w:t>действующего на</w:t>
      </w:r>
      <w:r>
        <w:rPr>
          <w:spacing w:val="40"/>
        </w:rPr>
        <w:t> </w:t>
      </w:r>
      <w:r>
        <w:rPr/>
        <w:t>основании</w:t>
      </w:r>
      <w:r>
        <w:rPr>
          <w:spacing w:val="30"/>
        </w:rPr>
        <w:t> </w:t>
      </w:r>
      <w:r>
        <w:rPr>
          <w:u w:val="single"/>
        </w:rPr>
        <w:tab/>
      </w:r>
      <w:r>
        <w:rPr/>
        <w:t>, с другой стороны, вместе именуемые «Стороны», заключили настоящий акт о </w:t>
      </w:r>
      <w:r>
        <w:rPr>
          <w:spacing w:val="-2"/>
        </w:rPr>
        <w:t>нижеследующем: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0"/>
          <w:numId w:val="4"/>
        </w:numPr>
        <w:tabs>
          <w:tab w:pos="1558" w:val="left" w:leader="none"/>
          <w:tab w:pos="7448" w:val="left" w:leader="none"/>
          <w:tab w:pos="8196" w:val="left" w:leader="none"/>
        </w:tabs>
        <w:spacing w:line="240" w:lineRule="auto" w:before="0" w:after="0"/>
        <w:ind w:left="142" w:right="283" w:firstLine="708"/>
        <w:jc w:val="both"/>
        <w:rPr>
          <w:sz w:val="20"/>
        </w:rPr>
      </w:pPr>
      <w:r>
        <w:rPr>
          <w:sz w:val="20"/>
        </w:rPr>
        <w:t>Во</w:t>
      </w:r>
      <w:r>
        <w:rPr>
          <w:spacing w:val="40"/>
          <w:sz w:val="20"/>
        </w:rPr>
        <w:t> </w:t>
      </w:r>
      <w:r>
        <w:rPr>
          <w:sz w:val="20"/>
        </w:rPr>
        <w:t>исполнение</w:t>
      </w:r>
      <w:r>
        <w:rPr>
          <w:spacing w:val="40"/>
          <w:sz w:val="20"/>
        </w:rPr>
        <w:t> </w:t>
      </w:r>
      <w:r>
        <w:rPr>
          <w:sz w:val="20"/>
        </w:rPr>
        <w:t>п.</w:t>
      </w:r>
      <w:r>
        <w:rPr>
          <w:spacing w:val="40"/>
          <w:sz w:val="20"/>
        </w:rPr>
        <w:t> </w:t>
      </w:r>
      <w:r>
        <w:rPr>
          <w:sz w:val="20"/>
        </w:rPr>
        <w:t>2.1.2.</w:t>
      </w:r>
      <w:r>
        <w:rPr>
          <w:spacing w:val="40"/>
          <w:sz w:val="20"/>
        </w:rPr>
        <w:t> </w:t>
      </w:r>
      <w:r>
        <w:rPr>
          <w:sz w:val="20"/>
        </w:rPr>
        <w:t>Договора</w:t>
      </w:r>
      <w:r>
        <w:rPr>
          <w:spacing w:val="40"/>
          <w:sz w:val="20"/>
        </w:rPr>
        <w:t> </w:t>
      </w:r>
      <w:r>
        <w:rPr>
          <w:sz w:val="20"/>
        </w:rPr>
        <w:t>купли</w:t>
      </w:r>
      <w:r>
        <w:rPr>
          <w:spacing w:val="40"/>
          <w:sz w:val="20"/>
        </w:rPr>
        <w:t> </w:t>
      </w:r>
      <w:r>
        <w:rPr>
          <w:sz w:val="20"/>
        </w:rPr>
        <w:t>продажи</w:t>
      </w:r>
      <w:r>
        <w:rPr>
          <w:spacing w:val="40"/>
          <w:sz w:val="20"/>
        </w:rPr>
        <w:t> </w:t>
      </w:r>
      <w:r>
        <w:rPr>
          <w:sz w:val="20"/>
        </w:rPr>
        <w:t>от</w:t>
      </w:r>
      <w:r>
        <w:rPr>
          <w:spacing w:val="67"/>
          <w:sz w:val="20"/>
        </w:rPr>
        <w:t> </w:t>
      </w:r>
      <w:r>
        <w:rPr>
          <w:spacing w:val="67"/>
          <w:sz w:val="20"/>
          <w:u w:val="single"/>
        </w:rPr>
        <w:t> </w:t>
      </w:r>
      <w:r>
        <w:rPr>
          <w:sz w:val="20"/>
          <w:u w:val="single"/>
        </w:rPr>
        <w:t>.</w:t>
      </w:r>
      <w:r>
        <w:rPr>
          <w:spacing w:val="80"/>
          <w:sz w:val="20"/>
          <w:u w:val="single"/>
        </w:rPr>
        <w:t> </w:t>
      </w:r>
      <w:r>
        <w:rPr>
          <w:sz w:val="20"/>
          <w:u w:val="single"/>
        </w:rPr>
        <w:t>.</w:t>
        <w:tab/>
      </w:r>
      <w:r>
        <w:rPr>
          <w:sz w:val="20"/>
        </w:rPr>
        <w:t> г. (далее по тексту – Договор),</w:t>
      </w:r>
      <w:r>
        <w:rPr>
          <w:spacing w:val="-7"/>
          <w:sz w:val="20"/>
        </w:rPr>
        <w:t> </w:t>
      </w:r>
      <w:r>
        <w:rPr>
          <w:sz w:val="20"/>
        </w:rPr>
        <w:t>заключенного</w:t>
      </w:r>
      <w:r>
        <w:rPr>
          <w:spacing w:val="-7"/>
          <w:sz w:val="20"/>
        </w:rPr>
        <w:t> </w:t>
      </w:r>
      <w:r>
        <w:rPr>
          <w:sz w:val="20"/>
        </w:rPr>
        <w:t>между</w:t>
      </w:r>
      <w:r>
        <w:rPr>
          <w:spacing w:val="-9"/>
          <w:sz w:val="20"/>
        </w:rPr>
        <w:t> </w:t>
      </w:r>
      <w:r>
        <w:rPr>
          <w:sz w:val="20"/>
        </w:rPr>
        <w:t>Сторонами,</w:t>
      </w:r>
      <w:r>
        <w:rPr>
          <w:spacing w:val="-7"/>
          <w:sz w:val="20"/>
        </w:rPr>
        <w:t> </w:t>
      </w:r>
      <w:r>
        <w:rPr>
          <w:sz w:val="20"/>
        </w:rPr>
        <w:t>Продавец</w:t>
      </w:r>
      <w:r>
        <w:rPr>
          <w:spacing w:val="-9"/>
          <w:sz w:val="20"/>
        </w:rPr>
        <w:t> </w:t>
      </w:r>
      <w:r>
        <w:rPr>
          <w:sz w:val="20"/>
        </w:rPr>
        <w:t>передал</w:t>
      </w:r>
      <w:r>
        <w:rPr>
          <w:spacing w:val="-9"/>
          <w:sz w:val="20"/>
        </w:rPr>
        <w:t> </w:t>
      </w:r>
      <w:r>
        <w:rPr>
          <w:sz w:val="20"/>
        </w:rPr>
        <w:t>Покупателю,</w:t>
      </w:r>
      <w:r>
        <w:rPr>
          <w:spacing w:val="-7"/>
          <w:sz w:val="20"/>
        </w:rPr>
        <w:t> </w:t>
      </w:r>
      <w:r>
        <w:rPr>
          <w:sz w:val="20"/>
        </w:rPr>
        <w:t>а</w:t>
      </w:r>
      <w:r>
        <w:rPr>
          <w:spacing w:val="-8"/>
          <w:sz w:val="20"/>
        </w:rPr>
        <w:t> </w:t>
      </w:r>
      <w:r>
        <w:rPr>
          <w:sz w:val="20"/>
        </w:rPr>
        <w:t>Покупатель</w:t>
      </w:r>
      <w:r>
        <w:rPr>
          <w:spacing w:val="-5"/>
          <w:sz w:val="20"/>
        </w:rPr>
        <w:t> </w:t>
      </w:r>
      <w:r>
        <w:rPr>
          <w:sz w:val="20"/>
        </w:rPr>
        <w:t>принял</w:t>
      </w:r>
      <w:r>
        <w:rPr>
          <w:spacing w:val="28"/>
          <w:sz w:val="20"/>
        </w:rPr>
        <w:t> </w:t>
      </w:r>
      <w:r>
        <w:rPr>
          <w:sz w:val="20"/>
        </w:rPr>
        <w:t>следующее имущество (далее по тексту – Имущество): </w:t>
      </w:r>
      <w:r>
        <w:rPr>
          <w:sz w:val="20"/>
          <w:u w:val="single"/>
        </w:rPr>
        <w:tab/>
        <w:tab/>
      </w:r>
      <w:r>
        <w:rPr>
          <w:spacing w:val="-10"/>
          <w:sz w:val="20"/>
        </w:rPr>
        <w:t>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40" w:lineRule="auto" w:before="2" w:after="0"/>
        <w:ind w:left="142" w:right="284" w:firstLine="705"/>
        <w:jc w:val="both"/>
        <w:rPr>
          <w:sz w:val="20"/>
        </w:rPr>
      </w:pPr>
      <w:r>
        <w:rPr>
          <w:sz w:val="20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40" w:lineRule="auto" w:before="1" w:after="0"/>
        <w:ind w:left="1558" w:right="0" w:hanging="708"/>
        <w:jc w:val="both"/>
        <w:rPr>
          <w:sz w:val="20"/>
        </w:rPr>
      </w:pPr>
      <w:r>
        <w:rPr>
          <w:spacing w:val="-2"/>
          <w:sz w:val="20"/>
        </w:rPr>
        <w:t>Претензий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к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состоянию</w:t>
      </w:r>
      <w:r>
        <w:rPr>
          <w:sz w:val="20"/>
        </w:rPr>
        <w:t> </w:t>
      </w:r>
      <w:r>
        <w:rPr>
          <w:spacing w:val="-2"/>
          <w:sz w:val="20"/>
        </w:rPr>
        <w:t>передаваемого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Имущества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Покупатель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не</w:t>
      </w:r>
      <w:r>
        <w:rPr>
          <w:sz w:val="20"/>
        </w:rPr>
        <w:t> </w:t>
      </w:r>
      <w:r>
        <w:rPr>
          <w:spacing w:val="-2"/>
          <w:sz w:val="20"/>
        </w:rPr>
        <w:t>имеет.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40" w:lineRule="auto" w:before="0" w:after="0"/>
        <w:ind w:left="142" w:right="284" w:firstLine="705"/>
        <w:jc w:val="both"/>
        <w:rPr>
          <w:sz w:val="20"/>
        </w:rPr>
      </w:pPr>
      <w:r>
        <w:rPr>
          <w:sz w:val="20"/>
        </w:rPr>
        <w:t>Риск</w:t>
      </w:r>
      <w:r>
        <w:rPr>
          <w:spacing w:val="-5"/>
          <w:sz w:val="20"/>
        </w:rPr>
        <w:t> </w:t>
      </w:r>
      <w:r>
        <w:rPr>
          <w:sz w:val="20"/>
        </w:rPr>
        <w:t>случайной</w:t>
      </w:r>
      <w:r>
        <w:rPr>
          <w:spacing w:val="-3"/>
          <w:sz w:val="20"/>
        </w:rPr>
        <w:t> </w:t>
      </w:r>
      <w:r>
        <w:rPr>
          <w:sz w:val="20"/>
        </w:rPr>
        <w:t>гибели</w:t>
      </w:r>
      <w:r>
        <w:rPr>
          <w:spacing w:val="-3"/>
          <w:sz w:val="20"/>
        </w:rPr>
        <w:t> </w:t>
      </w:r>
      <w:r>
        <w:rPr>
          <w:sz w:val="20"/>
        </w:rPr>
        <w:t>или</w:t>
      </w:r>
      <w:r>
        <w:rPr>
          <w:spacing w:val="-3"/>
          <w:sz w:val="20"/>
        </w:rPr>
        <w:t> </w:t>
      </w:r>
      <w:r>
        <w:rPr>
          <w:sz w:val="20"/>
        </w:rPr>
        <w:t>случайного повреждения</w:t>
      </w:r>
      <w:r>
        <w:rPr>
          <w:spacing w:val="-5"/>
          <w:sz w:val="20"/>
        </w:rPr>
        <w:t> </w:t>
      </w:r>
      <w:r>
        <w:rPr>
          <w:sz w:val="20"/>
        </w:rPr>
        <w:t>Имущества переходят на</w:t>
      </w:r>
      <w:r>
        <w:rPr>
          <w:spacing w:val="-4"/>
          <w:sz w:val="20"/>
        </w:rPr>
        <w:t> </w:t>
      </w:r>
      <w:r>
        <w:rPr>
          <w:sz w:val="20"/>
        </w:rPr>
        <w:t>Покупателя</w:t>
      </w:r>
      <w:r>
        <w:rPr>
          <w:spacing w:val="-5"/>
          <w:sz w:val="20"/>
        </w:rPr>
        <w:t> </w:t>
      </w:r>
      <w:r>
        <w:rPr>
          <w:sz w:val="20"/>
        </w:rPr>
        <w:t>с момента подписания сторонами</w:t>
      </w:r>
      <w:r>
        <w:rPr>
          <w:spacing w:val="40"/>
          <w:sz w:val="20"/>
        </w:rPr>
        <w:t> </w:t>
      </w:r>
      <w:r>
        <w:rPr>
          <w:sz w:val="20"/>
        </w:rPr>
        <w:t>настоящего акта.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  <w:tab w:pos="6442" w:val="left" w:leader="none"/>
        </w:tabs>
        <w:spacing w:line="240" w:lineRule="auto" w:before="1" w:after="0"/>
        <w:ind w:left="142" w:right="282" w:firstLine="707"/>
        <w:jc w:val="both"/>
        <w:rPr>
          <w:sz w:val="20"/>
        </w:rPr>
      </w:pPr>
      <w:r>
        <w:rPr>
          <w:sz w:val="20"/>
        </w:rPr>
        <w:t>Настоящий акт составлен в трех экземплярах, имеющих одинаковую юридическую силу, по одному</w:t>
      </w:r>
      <w:r>
        <w:rPr>
          <w:spacing w:val="-13"/>
          <w:sz w:val="20"/>
        </w:rPr>
        <w:t> </w:t>
      </w:r>
      <w:r>
        <w:rPr>
          <w:sz w:val="20"/>
        </w:rPr>
        <w:t>экземпляру</w:t>
      </w:r>
      <w:r>
        <w:rPr>
          <w:spacing w:val="-12"/>
          <w:sz w:val="20"/>
        </w:rPr>
        <w:t> </w:t>
      </w:r>
      <w:r>
        <w:rPr>
          <w:sz w:val="20"/>
        </w:rPr>
        <w:t>для</w:t>
      </w:r>
      <w:r>
        <w:rPr>
          <w:spacing w:val="-13"/>
          <w:sz w:val="20"/>
        </w:rPr>
        <w:t> </w:t>
      </w:r>
      <w:r>
        <w:rPr>
          <w:sz w:val="20"/>
        </w:rPr>
        <w:t>каждой</w:t>
      </w:r>
      <w:r>
        <w:rPr>
          <w:spacing w:val="-12"/>
          <w:sz w:val="20"/>
        </w:rPr>
        <w:t> </w:t>
      </w:r>
      <w:r>
        <w:rPr>
          <w:sz w:val="20"/>
        </w:rPr>
        <w:t>из</w:t>
      </w:r>
      <w:r>
        <w:rPr>
          <w:spacing w:val="-13"/>
          <w:sz w:val="20"/>
        </w:rPr>
        <w:t> </w:t>
      </w:r>
      <w:r>
        <w:rPr>
          <w:sz w:val="20"/>
        </w:rPr>
        <w:t>Сторон</w:t>
      </w:r>
      <w:r>
        <w:rPr>
          <w:spacing w:val="-12"/>
          <w:sz w:val="20"/>
        </w:rPr>
        <w:t> </w:t>
      </w:r>
      <w:r>
        <w:rPr>
          <w:sz w:val="20"/>
        </w:rPr>
        <w:t>и</w:t>
      </w:r>
      <w:r>
        <w:rPr>
          <w:spacing w:val="-13"/>
          <w:sz w:val="20"/>
        </w:rPr>
        <w:t> </w:t>
      </w:r>
      <w:r>
        <w:rPr>
          <w:sz w:val="20"/>
        </w:rPr>
        <w:t>экземпляр</w:t>
      </w:r>
      <w:r>
        <w:rPr>
          <w:spacing w:val="-12"/>
          <w:sz w:val="20"/>
        </w:rPr>
        <w:t> </w:t>
      </w:r>
      <w:r>
        <w:rPr>
          <w:sz w:val="20"/>
        </w:rPr>
        <w:t>для</w:t>
      </w:r>
      <w:r>
        <w:rPr>
          <w:spacing w:val="-13"/>
          <w:sz w:val="20"/>
        </w:rPr>
        <w:t> </w:t>
      </w:r>
      <w:r>
        <w:rPr>
          <w:sz w:val="20"/>
        </w:rPr>
        <w:t>Управления</w:t>
      </w:r>
      <w:r>
        <w:rPr>
          <w:spacing w:val="-12"/>
          <w:sz w:val="20"/>
        </w:rPr>
        <w:t> </w:t>
      </w:r>
      <w:r>
        <w:rPr>
          <w:sz w:val="20"/>
        </w:rPr>
        <w:t>Федеральной</w:t>
      </w:r>
      <w:r>
        <w:rPr>
          <w:spacing w:val="-13"/>
          <w:sz w:val="20"/>
        </w:rPr>
        <w:t> </w:t>
      </w:r>
      <w:r>
        <w:rPr>
          <w:sz w:val="20"/>
        </w:rPr>
        <w:t>службы</w:t>
      </w:r>
      <w:r>
        <w:rPr>
          <w:spacing w:val="-12"/>
          <w:sz w:val="20"/>
        </w:rPr>
        <w:t> </w:t>
      </w:r>
      <w:r>
        <w:rPr>
          <w:sz w:val="20"/>
        </w:rPr>
        <w:t>государственной регистрации, кадастра и картографии по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>
      <w:pPr>
        <w:pStyle w:val="BodyText"/>
        <w:spacing w:before="8"/>
        <w:ind w:left="0"/>
        <w:jc w:val="left"/>
      </w:pPr>
    </w:p>
    <w:tbl>
      <w:tblPr>
        <w:tblW w:w="0" w:type="auto"/>
        <w:jc w:val="left"/>
        <w:tblInd w:w="16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81"/>
        <w:gridCol w:w="3521"/>
        <w:gridCol w:w="1282"/>
      </w:tblGrid>
      <w:tr>
        <w:trPr>
          <w:trHeight w:val="229" w:hRule="atLeast"/>
        </w:trPr>
        <w:tc>
          <w:tcPr>
            <w:tcW w:w="4781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803" w:type="dxa"/>
            <w:gridSpan w:val="2"/>
          </w:tcPr>
          <w:p>
            <w:pPr>
              <w:pStyle w:val="TableParagraph"/>
              <w:spacing w:line="210" w:lineRule="exact"/>
              <w:ind w:left="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5044" w:hRule="atLeast"/>
        </w:trPr>
        <w:tc>
          <w:tcPr>
            <w:tcW w:w="4781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Семендяев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Николай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Александрович</w:t>
            </w:r>
          </w:p>
          <w:p>
            <w:pPr>
              <w:pStyle w:val="TableParagraph"/>
              <w:spacing w:before="228"/>
              <w:rPr>
                <w:sz w:val="20"/>
              </w:rPr>
            </w:pPr>
            <w:r>
              <w:rPr>
                <w:spacing w:val="-2"/>
                <w:sz w:val="20"/>
              </w:rPr>
              <w:t>дата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рождения: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18.01.1974</w:t>
            </w:r>
          </w:p>
          <w:p>
            <w:pPr>
              <w:pStyle w:val="TableParagraph"/>
              <w:spacing w:before="3"/>
              <w:ind w:right="681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пос.РТС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Стерлитамакский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р-н Башкирская АССР</w:t>
            </w:r>
          </w:p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СНИЛС: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073-218-400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5"/>
                <w:sz w:val="20"/>
              </w:rPr>
              <w:t>37</w:t>
            </w:r>
          </w:p>
          <w:p>
            <w:pPr>
              <w:pStyle w:val="TableParagraph"/>
              <w:spacing w:line="229" w:lineRule="exact" w:before="3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024202269741</w:t>
            </w:r>
          </w:p>
          <w:p>
            <w:pPr>
              <w:pStyle w:val="TableParagraph"/>
              <w:ind w:left="43" w:hanging="1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жительства: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453100,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Республика Башкортостан, г.Стерлитамак, ул.Худайбердина </w:t>
            </w:r>
            <w:r>
              <w:rPr>
                <w:spacing w:val="-2"/>
                <w:sz w:val="20"/>
              </w:rPr>
              <w:t>д.79,кв.238</w:t>
            </w:r>
          </w:p>
          <w:p>
            <w:pPr>
              <w:pStyle w:val="TableParagraph"/>
              <w:ind w:left="4" w:right="31"/>
              <w:rPr>
                <w:sz w:val="20"/>
              </w:rPr>
            </w:pPr>
            <w:r>
              <w:rPr>
                <w:spacing w:val="-2"/>
                <w:sz w:val="20"/>
              </w:rPr>
              <w:t>Банковские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реквизиты: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Получатель:</w:t>
            </w:r>
            <w:r>
              <w:rPr>
                <w:spacing w:val="-20"/>
                <w:sz w:val="20"/>
              </w:rPr>
              <w:t> </w:t>
            </w:r>
            <w:r>
              <w:rPr>
                <w:spacing w:val="-2"/>
                <w:sz w:val="20"/>
              </w:rPr>
              <w:t>Семендяев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Николай Александрович</w:t>
            </w:r>
          </w:p>
          <w:p>
            <w:pPr>
              <w:pStyle w:val="TableParagraph"/>
              <w:spacing w:before="229"/>
              <w:ind w:left="4"/>
              <w:rPr>
                <w:sz w:val="20"/>
              </w:rPr>
            </w:pPr>
            <w:r>
              <w:rPr>
                <w:spacing w:val="-9"/>
                <w:sz w:val="20"/>
              </w:rPr>
              <w:t>р/с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40817810850207227181</w:t>
            </w:r>
          </w:p>
          <w:p>
            <w:pPr>
              <w:pStyle w:val="TableParagraph"/>
              <w:tabs>
                <w:tab w:pos="1401" w:val="left" w:leader="none"/>
                <w:tab w:pos="3501" w:val="left" w:leader="none"/>
              </w:tabs>
              <w:ind w:left="4" w:right="-15"/>
              <w:rPr>
                <w:sz w:val="20"/>
              </w:rPr>
            </w:pPr>
            <w:r>
              <w:rPr>
                <w:sz w:val="20"/>
              </w:rPr>
              <w:t>ФИЛИАЛ "ЦЕНТРАЛЬНЫЙ" ПАО "СОВКОМБАНК" </w:t>
            </w:r>
            <w:r>
              <w:rPr>
                <w:spacing w:val="-2"/>
                <w:sz w:val="20"/>
              </w:rPr>
              <w:t>633011,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РОССИЙСКАЯ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ФЕДЕРАЦИЯ, </w:t>
            </w:r>
            <w:r>
              <w:rPr>
                <w:sz w:val="20"/>
              </w:rPr>
              <w:t>НОВОСИБИРСКАЯ ОБЛ,</w:t>
            </w:r>
          </w:p>
          <w:p>
            <w:pPr>
              <w:pStyle w:val="TableParagraph"/>
              <w:spacing w:line="229" w:lineRule="exact"/>
              <w:ind w:left="4"/>
              <w:rPr>
                <w:sz w:val="20"/>
              </w:rPr>
            </w:pPr>
            <w:r>
              <w:rPr>
                <w:sz w:val="20"/>
              </w:rPr>
              <w:t>БЕРДСК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Г,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ПОПОВА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УЛ,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11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Телефон: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8-800-100-00-</w:t>
            </w:r>
            <w:r>
              <w:rPr>
                <w:spacing w:val="-5"/>
                <w:sz w:val="20"/>
              </w:rPr>
              <w:t>06</w:t>
            </w:r>
          </w:p>
          <w:p>
            <w:pPr>
              <w:pStyle w:val="TableParagraph"/>
              <w:spacing w:before="1"/>
              <w:ind w:left="4" w:right="-15"/>
              <w:rPr>
                <w:sz w:val="20"/>
              </w:rPr>
            </w:pPr>
            <w:r>
              <w:rPr>
                <w:sz w:val="20"/>
              </w:rPr>
              <w:t>БИК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045004763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ИНН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4401116480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ОГРН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1144400000425</w:t>
            </w:r>
          </w:p>
          <w:p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Корр/счет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КПП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544543001</w:t>
            </w:r>
          </w:p>
        </w:tc>
        <w:tc>
          <w:tcPr>
            <w:tcW w:w="4803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669" w:hRule="atLeast"/>
        </w:trPr>
        <w:tc>
          <w:tcPr>
            <w:tcW w:w="4781" w:type="dxa"/>
            <w:vMerge w:val="restart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Финансовый управляющий Семендяева Николая Александровича</w:t>
            </w:r>
          </w:p>
          <w:p>
            <w:pPr>
              <w:pStyle w:val="TableParagraph"/>
              <w:tabs>
                <w:tab w:pos="2246" w:val="left" w:leader="none"/>
              </w:tabs>
              <w:spacing w:before="210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82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36" w:hRule="atLeast"/>
        </w:trPr>
        <w:tc>
          <w:tcPr>
            <w:tcW w:w="47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82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pgSz w:w="11920" w:h="16850"/>
      <w:pgMar w:top="1040" w:bottom="280" w:left="1559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42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04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69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33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98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63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27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92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56" w:hanging="708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257" w:hanging="11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42" w:hanging="11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24" w:hanging="11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06" w:hanging="11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88" w:hanging="11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670" w:hanging="11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552" w:hanging="11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434" w:hanging="11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316" w:hanging="116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201" w:hanging="351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201" w:hanging="35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17" w:hanging="3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75" w:hanging="3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34" w:hanging="3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93" w:hanging="3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51" w:hanging="3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10" w:hanging="3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68" w:hanging="351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352" w:hanging="348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0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52" w:hanging="50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96"/>
        <w:sz w:val="20"/>
        <w:szCs w:val="20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60" w:hanging="50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60" w:hanging="50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46" w:hanging="50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33" w:hanging="50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20" w:hanging="50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07" w:hanging="502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2"/>
      <w:jc w:val="both"/>
    </w:pPr>
    <w:rPr>
      <w:rFonts w:ascii="Times New Roman" w:hAnsi="Times New Roman" w:eastAsia="Times New Roman" w:cs="Times New Roman"/>
      <w:sz w:val="20"/>
      <w:szCs w:val="20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line="229" w:lineRule="exact"/>
      <w:ind w:left="-1" w:hanging="348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2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42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dc:description/>
  <dcterms:created xsi:type="dcterms:W3CDTF">2026-03-30T12:23:26Z</dcterms:created>
  <dcterms:modified xsi:type="dcterms:W3CDTF">2026-03-30T12:23:26Z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2026-03-30T00:00:00Z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2026-03-30T00:00:00Z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D:20260316065900</vt:lpwstr>
  </property>
</Properties>
</file>