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13CE5" w14:textId="77777777" w:rsidR="00150BEE" w:rsidRPr="00EF2CDE" w:rsidRDefault="007D2A6E">
      <w:pPr>
        <w:jc w:val="center"/>
      </w:pPr>
      <w:r w:rsidRPr="00EF2CDE">
        <w:rPr>
          <w:b/>
        </w:rPr>
        <w:t>ДОГОВОР КУПЛИ-ПРОДАЖИ №</w:t>
      </w:r>
      <w:r w:rsidR="001E735E" w:rsidRPr="00EF2CDE">
        <w:rPr>
          <w:b/>
        </w:rPr>
        <w:t xml:space="preserve"> ____</w:t>
      </w:r>
    </w:p>
    <w:p w14:paraId="79CA27F5"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14:paraId="5B6BCB21" w14:textId="6CD9E714"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CB681E" w:rsidRPr="00CB681E">
        <w:rPr>
          <w:noProof/>
          <w:sz w:val="24"/>
          <w:szCs w:val="24"/>
        </w:rPr>
        <w:t>Данильчук Василий Анатольевич (СНИЛС: 13720166431; ИНН: 280116638712; 18.04.1958 г.р., урож. г. Канск, Красноярского края; адрес: Волгоградская область, Калачевский р-н, с. Мариновка, ул. Новостройка, д. 14/2)</w:t>
      </w:r>
      <w:r w:rsidR="001A7C5D">
        <w:rPr>
          <w:sz w:val="24"/>
          <w:szCs w:val="24"/>
        </w:rPr>
        <w:t xml:space="preserve">, </w:t>
      </w:r>
      <w:r w:rsidR="001A7C5D" w:rsidRPr="0067387C">
        <w:rPr>
          <w:sz w:val="24"/>
          <w:szCs w:val="24"/>
        </w:rPr>
        <w:t xml:space="preserve">в лице финансового управляющего </w:t>
      </w:r>
      <w:r w:rsidR="00DD7835" w:rsidRPr="00DD7835">
        <w:rPr>
          <w:noProof/>
          <w:sz w:val="24"/>
          <w:szCs w:val="24"/>
        </w:rPr>
        <w:t>Пудовкин</w:t>
      </w:r>
      <w:r w:rsidR="00DD7835">
        <w:rPr>
          <w:noProof/>
          <w:sz w:val="24"/>
          <w:szCs w:val="24"/>
        </w:rPr>
        <w:t>а</w:t>
      </w:r>
      <w:r w:rsidR="00DD7835" w:rsidRPr="00DD7835">
        <w:rPr>
          <w:noProof/>
          <w:sz w:val="24"/>
          <w:szCs w:val="24"/>
        </w:rPr>
        <w:t xml:space="preserve"> Антон</w:t>
      </w:r>
      <w:r w:rsidR="00DD7835">
        <w:rPr>
          <w:noProof/>
          <w:sz w:val="24"/>
          <w:szCs w:val="24"/>
        </w:rPr>
        <w:t>а</w:t>
      </w:r>
      <w:r w:rsidR="00DD7835" w:rsidRPr="00DD7835">
        <w:rPr>
          <w:noProof/>
          <w:sz w:val="24"/>
          <w:szCs w:val="24"/>
        </w:rPr>
        <w:t xml:space="preserve"> Александрович</w:t>
      </w:r>
      <w:r w:rsidR="00DD7835">
        <w:rPr>
          <w:noProof/>
          <w:sz w:val="24"/>
          <w:szCs w:val="24"/>
        </w:rPr>
        <w:t>а</w:t>
      </w:r>
      <w:r w:rsidR="001A7C5D" w:rsidRPr="0067387C">
        <w:rPr>
          <w:sz w:val="24"/>
          <w:szCs w:val="24"/>
        </w:rPr>
        <w:t>, действующе</w:t>
      </w:r>
      <w:r w:rsidR="00DD7835">
        <w:rPr>
          <w:sz w:val="24"/>
          <w:szCs w:val="24"/>
        </w:rPr>
        <w:t>го</w:t>
      </w:r>
      <w:r w:rsidR="001A7C5D" w:rsidRPr="0067387C">
        <w:rPr>
          <w:sz w:val="24"/>
          <w:szCs w:val="24"/>
        </w:rPr>
        <w:t xml:space="preserve"> на основании </w:t>
      </w:r>
      <w:r w:rsidR="003B53D3">
        <w:rPr>
          <w:noProof/>
          <w:sz w:val="24"/>
          <w:szCs w:val="24"/>
        </w:rPr>
        <w:t>решения Арбитражного</w:t>
      </w:r>
      <w:r w:rsidR="001F546D">
        <w:rPr>
          <w:noProof/>
          <w:sz w:val="24"/>
          <w:szCs w:val="24"/>
        </w:rPr>
        <w:t xml:space="preserve"> суда</w:t>
      </w:r>
      <w:r w:rsidR="003B53D3">
        <w:rPr>
          <w:noProof/>
          <w:sz w:val="24"/>
          <w:szCs w:val="24"/>
        </w:rPr>
        <w:t xml:space="preserve"> </w:t>
      </w:r>
      <w:r w:rsidR="00CB681E" w:rsidRPr="00CB681E">
        <w:rPr>
          <w:noProof/>
          <w:sz w:val="24"/>
          <w:szCs w:val="24"/>
        </w:rPr>
        <w:t>Волгоградской области от 02.12.2025 г. по делу А12-29635/2025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w:t>
      </w:r>
      <w:bookmarkStart w:id="0" w:name="_GoBack"/>
      <w:bookmarkEnd w:id="0"/>
      <w:r w:rsidR="007D2A6E" w:rsidRPr="00EF2CDE">
        <w:rPr>
          <w:sz w:val="24"/>
          <w:szCs w:val="24"/>
        </w:rPr>
        <w:t>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515C84D5" w14:textId="77777777" w:rsidR="00150BEE" w:rsidRPr="00EF2CDE" w:rsidRDefault="007D2A6E" w:rsidP="001E735E">
      <w:pPr>
        <w:spacing w:before="240"/>
        <w:jc w:val="center"/>
      </w:pPr>
      <w:r w:rsidRPr="00EF2CDE">
        <w:rPr>
          <w:b/>
        </w:rPr>
        <w:t>I. Предмет Договора</w:t>
      </w:r>
    </w:p>
    <w:p w14:paraId="6560C308"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4C26FA13" w14:textId="77777777" w:rsidR="00150BEE" w:rsidRPr="00EF2CDE" w:rsidRDefault="007D2A6E">
      <w:pPr>
        <w:ind w:firstLine="709"/>
        <w:jc w:val="both"/>
      </w:pPr>
      <w:r w:rsidRPr="00EF2CDE">
        <w:t>1.2. Имущество принадлежит на праве собственности Продавцу.</w:t>
      </w:r>
    </w:p>
    <w:p w14:paraId="0E548186"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5AF9A441" w14:textId="77777777" w:rsidR="00150BEE" w:rsidRPr="00EF2CDE" w:rsidRDefault="007D2A6E" w:rsidP="001E735E">
      <w:pPr>
        <w:spacing w:before="240"/>
        <w:jc w:val="center"/>
      </w:pPr>
      <w:r w:rsidRPr="00EF2CDE">
        <w:rPr>
          <w:b/>
        </w:rPr>
        <w:t>II. Стоимость имущества и порядок его оплаты</w:t>
      </w:r>
    </w:p>
    <w:p w14:paraId="361F42C2" w14:textId="77777777"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850CA97"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7E78F2F2"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010D23EE" w14:textId="690BA15E" w:rsidR="001A7C5D" w:rsidRPr="005327A4" w:rsidRDefault="00EF2CDE" w:rsidP="001A7C5D">
      <w:pPr>
        <w:ind w:firstLine="708"/>
        <w:jc w:val="both"/>
        <w:rPr>
          <w:color w:val="000000"/>
        </w:rPr>
      </w:pPr>
      <w:r w:rsidRPr="00EF2CDE">
        <w:t xml:space="preserve">Получатель </w:t>
      </w:r>
      <w:r w:rsidR="00CB681E" w:rsidRPr="00CB681E">
        <w:rPr>
          <w:noProof/>
        </w:rPr>
        <w:t>Данильчук Василий Анатольевич</w:t>
      </w:r>
      <w:r w:rsidR="003A1964" w:rsidRPr="003A1964">
        <w:rPr>
          <w:noProof/>
        </w:rPr>
        <w:t xml:space="preserve">, счет </w:t>
      </w:r>
      <w:r w:rsidR="00CB681E" w:rsidRPr="00CB681E">
        <w:rPr>
          <w:noProof/>
        </w:rPr>
        <w:t>40817810750220066335</w:t>
      </w:r>
      <w:r w:rsidR="003A1964" w:rsidRPr="003A1964">
        <w:rPr>
          <w:noProof/>
        </w:rPr>
        <w:t>, БИК: 045004763, Кор. счет: 30101810150040000763, ФИЛИАЛ "ЦЕНТРАЛЬНЫЙ" ПАО "СОВКОМБАНК", ИНН 4401116480.</w:t>
      </w:r>
    </w:p>
    <w:p w14:paraId="7028183B" w14:textId="77777777" w:rsidR="001A7C5D" w:rsidRDefault="001A7C5D" w:rsidP="001A7C5D">
      <w:pPr>
        <w:ind w:firstLine="708"/>
        <w:jc w:val="both"/>
        <w:rPr>
          <w:b/>
        </w:rPr>
      </w:pPr>
    </w:p>
    <w:p w14:paraId="4D36872B"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3FEC6C0A"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BF9994A"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7AAE08"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3A735661"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5C5892C"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362C5731"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5E19D687"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047F02E" w14:textId="77777777" w:rsidR="00150BEE" w:rsidRPr="00EF2CDE" w:rsidRDefault="007D2A6E" w:rsidP="001E735E">
      <w:pPr>
        <w:spacing w:before="240"/>
        <w:jc w:val="center"/>
      </w:pPr>
      <w:r w:rsidRPr="00EF2CDE">
        <w:rPr>
          <w:b/>
        </w:rPr>
        <w:t>V. Прочие условия</w:t>
      </w:r>
    </w:p>
    <w:p w14:paraId="02D5E736"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6313B591" w14:textId="77777777" w:rsidR="00150BEE" w:rsidRPr="00EF2CDE" w:rsidRDefault="007D2A6E">
      <w:pPr>
        <w:ind w:firstLine="720"/>
        <w:jc w:val="both"/>
      </w:pPr>
      <w:r w:rsidRPr="00EF2CDE">
        <w:t>- ненадлежащем исполнении Сторонами своих обязательств;</w:t>
      </w:r>
    </w:p>
    <w:p w14:paraId="0629694D"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B96F7C"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4DF6D0F2"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10BAB925"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665D8320"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2C7C55CB"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8F40731"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04C4B05B"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8AE4677"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20D1E793"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2FADA98D"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54379AEE"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44E5413"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BFC2C2D" w14:textId="77777777" w:rsidR="00150BEE" w:rsidRPr="00EF2CDE" w:rsidRDefault="007D2A6E" w:rsidP="001A7C5D">
            <w:pPr>
              <w:widowControl w:val="0"/>
              <w:jc w:val="both"/>
            </w:pPr>
            <w:r w:rsidRPr="001A7C5D">
              <w:rPr>
                <w:b/>
              </w:rPr>
              <w:t>Покупатель</w:t>
            </w:r>
          </w:p>
        </w:tc>
      </w:tr>
      <w:tr w:rsidR="001A7C5D" w:rsidRPr="00EF2CDE" w14:paraId="707D550F"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0931B9C" w14:textId="6BD52546" w:rsidR="001F546D" w:rsidRDefault="00CB681E" w:rsidP="001A7C5D">
            <w:pPr>
              <w:tabs>
                <w:tab w:val="left" w:pos="602"/>
              </w:tabs>
              <w:jc w:val="both"/>
              <w:rPr>
                <w:noProof/>
              </w:rPr>
            </w:pPr>
            <w:r w:rsidRPr="00CB681E">
              <w:rPr>
                <w:noProof/>
              </w:rPr>
              <w:t>Данильчук Василий Анатольевич (СНИЛС: 13720166431; ИНН: 280116638712; 18.04.1958 г.р., урож. г. Канск, Красноярского края; адрес: Волгоградская область, Калачевский р-н, с. Мариновка, ул. Новостройка, д. 14/2), в лице финансового управляющего Пудовкина Антона Александровича, действующего на основании решения Арбитражного суда Волгоградской области от 02.12.2025 г. по делу А12-29635/2025</w:t>
            </w:r>
          </w:p>
          <w:p w14:paraId="6B03DE72" w14:textId="77777777" w:rsidR="00CB681E" w:rsidRPr="0067387C" w:rsidRDefault="00CB681E" w:rsidP="001A7C5D">
            <w:pPr>
              <w:tabs>
                <w:tab w:val="left" w:pos="602"/>
              </w:tabs>
              <w:jc w:val="both"/>
            </w:pPr>
          </w:p>
          <w:p w14:paraId="736CD2DC" w14:textId="7CCCD9B7" w:rsidR="001A7C5D" w:rsidRPr="008D73B1" w:rsidRDefault="00242BB8" w:rsidP="008D73B1">
            <w:pPr>
              <w:jc w:val="both"/>
              <w:rPr>
                <w:color w:val="000000"/>
              </w:rPr>
            </w:pPr>
            <w:r w:rsidRPr="00242BB8">
              <w:t xml:space="preserve">Получатель </w:t>
            </w:r>
            <w:r w:rsidR="00CB681E" w:rsidRPr="00CB681E">
              <w:rPr>
                <w:noProof/>
              </w:rPr>
              <w:t>Данильчук Василий Анатольевич, счет 40817810750220066335, БИК: 045004763, Кор. счет: 30101810150040000763, ФИЛИАЛ "ЦЕНТРАЛЬНЫЙ" ПАО "СОВКОМБАНК",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0E230F8" w14:textId="77777777" w:rsidR="001A7C5D" w:rsidRPr="001A7C5D" w:rsidRDefault="001A7C5D" w:rsidP="001A7C5D">
            <w:pPr>
              <w:rPr>
                <w:highlight w:val="yellow"/>
              </w:rPr>
            </w:pPr>
          </w:p>
        </w:tc>
      </w:tr>
      <w:tr w:rsidR="001A7C5D" w:rsidRPr="00EF2CDE" w14:paraId="20208009"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3351EC8" w14:textId="77777777" w:rsidR="001A7C5D" w:rsidRPr="001A7C5D" w:rsidRDefault="001A7C5D" w:rsidP="001A7C5D">
            <w:pPr>
              <w:widowControl w:val="0"/>
              <w:jc w:val="both"/>
              <w:rPr>
                <w:i/>
                <w:highlight w:val="yellow"/>
              </w:rPr>
            </w:pPr>
          </w:p>
          <w:p w14:paraId="77EA9BB8" w14:textId="77777777" w:rsidR="001A7C5D" w:rsidRPr="00EF2CDE" w:rsidRDefault="001A7C5D" w:rsidP="001A7C5D">
            <w:pPr>
              <w:widowControl w:val="0"/>
              <w:jc w:val="both"/>
            </w:pPr>
            <w:r w:rsidRPr="001A7C5D">
              <w:rPr>
                <w:iCs/>
              </w:rPr>
              <w:t>______________________</w:t>
            </w:r>
            <w:r w:rsidR="001A00FA">
              <w:rPr>
                <w:iCs/>
                <w:noProof/>
              </w:rPr>
              <w:t>А.А. Пудовкин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E64E377" w14:textId="77777777" w:rsidR="001A7C5D" w:rsidRPr="001A7C5D" w:rsidRDefault="001A7C5D" w:rsidP="001A7C5D">
            <w:pPr>
              <w:widowControl w:val="0"/>
              <w:jc w:val="both"/>
              <w:rPr>
                <w:i/>
              </w:rPr>
            </w:pPr>
          </w:p>
          <w:p w14:paraId="7F7755B8" w14:textId="77777777" w:rsidR="001A7C5D" w:rsidRPr="00EF2CDE" w:rsidRDefault="001A7C5D" w:rsidP="001A7C5D">
            <w:pPr>
              <w:widowControl w:val="0"/>
              <w:jc w:val="both"/>
            </w:pPr>
            <w:r w:rsidRPr="001A7C5D">
              <w:rPr>
                <w:i/>
              </w:rPr>
              <w:t xml:space="preserve">__________________________ </w:t>
            </w:r>
          </w:p>
        </w:tc>
      </w:tr>
    </w:tbl>
    <w:p w14:paraId="19DCAD6B"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6451F4" w14:textId="77777777" w:rsidR="004D0895" w:rsidRDefault="004D0895">
      <w:r>
        <w:separator/>
      </w:r>
    </w:p>
  </w:endnote>
  <w:endnote w:type="continuationSeparator" w:id="0">
    <w:p w14:paraId="4D502274" w14:textId="77777777" w:rsidR="004D0895" w:rsidRDefault="004D0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DB537" w14:textId="67A95203" w:rsidR="00150BEE" w:rsidRDefault="00F41657">
    <w:pPr>
      <w:pStyle w:val="a7"/>
      <w:ind w:right="360"/>
    </w:pPr>
    <w:r>
      <w:rPr>
        <w:noProof/>
      </w:rPr>
      <mc:AlternateContent>
        <mc:Choice Requires="wps">
          <w:drawing>
            <wp:anchor distT="0" distB="0" distL="0" distR="0" simplePos="0" relativeHeight="251657728" behindDoc="0" locked="0" layoutInCell="1" allowOverlap="1" wp14:anchorId="72D4383A" wp14:editId="5B3A53AF">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72D4383A"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0A3EA7" w14:textId="77777777" w:rsidR="004D0895" w:rsidRDefault="004D0895">
      <w:pPr>
        <w:pStyle w:val="GenStyleDefPar"/>
      </w:pPr>
      <w:r>
        <w:separator/>
      </w:r>
    </w:p>
  </w:footnote>
  <w:footnote w:type="continuationSeparator" w:id="0">
    <w:p w14:paraId="400C6042" w14:textId="77777777" w:rsidR="004D0895" w:rsidRDefault="004D089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6689E"/>
    <w:rsid w:val="001710D2"/>
    <w:rsid w:val="0017309F"/>
    <w:rsid w:val="001844EE"/>
    <w:rsid w:val="00190934"/>
    <w:rsid w:val="00190BFB"/>
    <w:rsid w:val="0019679C"/>
    <w:rsid w:val="001A00FA"/>
    <w:rsid w:val="001A7C5D"/>
    <w:rsid w:val="001B7337"/>
    <w:rsid w:val="001D2711"/>
    <w:rsid w:val="001D2C92"/>
    <w:rsid w:val="001D47CD"/>
    <w:rsid w:val="001E735E"/>
    <w:rsid w:val="001E7EA8"/>
    <w:rsid w:val="001F5301"/>
    <w:rsid w:val="001F546D"/>
    <w:rsid w:val="00223F3B"/>
    <w:rsid w:val="0023335B"/>
    <w:rsid w:val="00236BB7"/>
    <w:rsid w:val="0024202B"/>
    <w:rsid w:val="00242BB8"/>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196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0895"/>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71543"/>
    <w:rsid w:val="008813C8"/>
    <w:rsid w:val="008A54ED"/>
    <w:rsid w:val="008D571D"/>
    <w:rsid w:val="008D73B1"/>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B681E"/>
    <w:rsid w:val="00CC1021"/>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A3E"/>
    <w:rsid w:val="00D54FBC"/>
    <w:rsid w:val="00D67A2D"/>
    <w:rsid w:val="00D76214"/>
    <w:rsid w:val="00D852A5"/>
    <w:rsid w:val="00DA1DE1"/>
    <w:rsid w:val="00DA48A5"/>
    <w:rsid w:val="00DB1285"/>
    <w:rsid w:val="00DC1A2C"/>
    <w:rsid w:val="00DC3254"/>
    <w:rsid w:val="00DD2A09"/>
    <w:rsid w:val="00DD7835"/>
    <w:rsid w:val="00E00BB8"/>
    <w:rsid w:val="00E03C12"/>
    <w:rsid w:val="00E16293"/>
    <w:rsid w:val="00E20A2B"/>
    <w:rsid w:val="00E224EB"/>
    <w:rsid w:val="00E2361C"/>
    <w:rsid w:val="00E24CAA"/>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1657"/>
    <w:rsid w:val="00F416B6"/>
    <w:rsid w:val="00F45787"/>
    <w:rsid w:val="00F5166C"/>
    <w:rsid w:val="00F53F4C"/>
    <w:rsid w:val="00F56B3F"/>
    <w:rsid w:val="00F713DD"/>
    <w:rsid w:val="00F77C57"/>
    <w:rsid w:val="00F85608"/>
    <w:rsid w:val="00FA61E6"/>
    <w:rsid w:val="00FB0B0B"/>
    <w:rsid w:val="00FB0C7B"/>
    <w:rsid w:val="00FB2A01"/>
    <w:rsid w:val="00FB42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BED87"/>
  <w15:docId w15:val="{9EFD694B-ECE4-45F3-9957-CBA88BB4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838</Words>
  <Characters>4783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8</cp:revision>
  <dcterms:created xsi:type="dcterms:W3CDTF">2026-03-25T17:37:00Z</dcterms:created>
  <dcterms:modified xsi:type="dcterms:W3CDTF">2026-05-14T20:08:00Z</dcterms:modified>
</cp:coreProperties>
</file>