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F648CA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25656D">
        <w:rPr>
          <w:b/>
          <w:sz w:val="22"/>
          <w:szCs w:val="22"/>
        </w:rPr>
        <w:t>Забайкальский край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«____»______________20__г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51713E" w:rsidRDefault="00F648CA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1713E">
        <w:rPr>
          <w:b/>
          <w:sz w:val="22"/>
          <w:szCs w:val="22"/>
        </w:rPr>
        <w:t>Касатеев Андрей Николаевич</w:t>
      </w:r>
      <w:r w:rsidRPr="0051713E">
        <w:rPr>
          <w:sz w:val="22"/>
          <w:szCs w:val="22"/>
        </w:rPr>
        <w:t xml:space="preserve"> (01.07.1975 года рождения, место рождения: г. Чита, Читинская область, ИНН 753501803140, СНИЛС 074-021-701 19, адрес регистрации: 672040, Забайкальский край, Г.О. Город Чита, г. Чита, ул. 2-я Кооперативная, д. 60), </w:t>
      </w:r>
      <w:r w:rsidRPr="0051713E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51713E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51713E">
        <w:rPr>
          <w:sz w:val="22"/>
          <w:szCs w:val="22"/>
          <w:lang w:bidi="ru-RU"/>
        </w:rPr>
        <w:t xml:space="preserve">действующего на основании решения  Арбитражного суда </w:t>
      </w:r>
      <w:r w:rsidRPr="0051713E">
        <w:rPr>
          <w:sz w:val="22"/>
          <w:szCs w:val="22"/>
        </w:rPr>
        <w:t>Забайкальского края от 15.09.2025 г. по делу А78-6306/2025</w:t>
      </w:r>
      <w:r w:rsidR="00C449A6" w:rsidRPr="0051713E">
        <w:rPr>
          <w:sz w:val="22"/>
          <w:szCs w:val="22"/>
        </w:rPr>
        <w:t>, именуемый в дальнейшем «Продавец», с одной стороны, и</w:t>
      </w:r>
      <w:r w:rsidR="005E3CCF" w:rsidRPr="0051713E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51713E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51713E">
        <w:rPr>
          <w:rFonts w:eastAsia="Calibri"/>
          <w:sz w:val="22"/>
          <w:szCs w:val="22"/>
          <w:lang w:eastAsia="en-US"/>
        </w:rPr>
        <w:t>___</w:t>
      </w:r>
      <w:r w:rsidR="005E3CCF" w:rsidRPr="0051713E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51713E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51713E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51713E">
        <w:rPr>
          <w:sz w:val="22"/>
          <w:szCs w:val="22"/>
        </w:rPr>
        <w:t>банкрота</w:t>
      </w:r>
      <w:r w:rsidR="00FF7772" w:rsidRPr="0051713E">
        <w:rPr>
          <w:sz w:val="22"/>
          <w:szCs w:val="22"/>
        </w:rPr>
        <w:t xml:space="preserve"> </w:t>
      </w:r>
      <w:r w:rsidRPr="0051713E">
        <w:rPr>
          <w:sz w:val="22"/>
          <w:szCs w:val="22"/>
        </w:rPr>
        <w:t xml:space="preserve">Заявитель вносит </w:t>
      </w:r>
      <w:r w:rsidR="00482158" w:rsidRPr="0051713E">
        <w:rPr>
          <w:sz w:val="22"/>
          <w:szCs w:val="22"/>
        </w:rPr>
        <w:t xml:space="preserve">задаток </w:t>
      </w:r>
      <w:r w:rsidR="004F285F" w:rsidRPr="0051713E">
        <w:rPr>
          <w:sz w:val="22"/>
          <w:szCs w:val="22"/>
        </w:rPr>
        <w:t>по лоту № 1</w:t>
      </w:r>
      <w:r w:rsidR="00C80DFB" w:rsidRPr="0051713E">
        <w:rPr>
          <w:sz w:val="22"/>
          <w:szCs w:val="22"/>
        </w:rPr>
        <w:t>(лоту №2)</w:t>
      </w:r>
      <w:r w:rsidR="005D6BF3" w:rsidRPr="0051713E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51713E">
        <w:rPr>
          <w:sz w:val="22"/>
          <w:szCs w:val="22"/>
        </w:rPr>
        <w:t>_______________________________________</w:t>
      </w:r>
      <w:r w:rsidR="00105DE2" w:rsidRPr="0051713E">
        <w:rPr>
          <w:sz w:val="22"/>
          <w:szCs w:val="22"/>
        </w:rPr>
        <w:t xml:space="preserve"> руб. </w:t>
      </w:r>
      <w:r w:rsidR="005D6BF3" w:rsidRPr="0051713E">
        <w:rPr>
          <w:sz w:val="22"/>
          <w:szCs w:val="22"/>
        </w:rPr>
        <w:t>00 коп.</w:t>
      </w:r>
    </w:p>
    <w:p w:rsidR="005B52B6" w:rsidRPr="0051713E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51713E">
        <w:rPr>
          <w:sz w:val="22"/>
          <w:szCs w:val="22"/>
        </w:rPr>
        <w:t>2.</w:t>
      </w:r>
      <w:r w:rsidR="00FF7772" w:rsidRPr="0051713E">
        <w:rPr>
          <w:sz w:val="22"/>
          <w:szCs w:val="22"/>
        </w:rPr>
        <w:t xml:space="preserve"> </w:t>
      </w:r>
      <w:r w:rsidRPr="0051713E">
        <w:rPr>
          <w:sz w:val="22"/>
          <w:szCs w:val="22"/>
        </w:rPr>
        <w:t xml:space="preserve">Заявитель обязуется внести задаток </w:t>
      </w:r>
      <w:r w:rsidR="00FF7772" w:rsidRPr="0051713E">
        <w:rPr>
          <w:sz w:val="22"/>
          <w:szCs w:val="22"/>
        </w:rPr>
        <w:t>до момента проведения итогов торгов</w:t>
      </w:r>
      <w:r w:rsidRPr="0051713E">
        <w:rPr>
          <w:sz w:val="22"/>
          <w:szCs w:val="22"/>
        </w:rPr>
        <w:t xml:space="preserve"> по следующим реквизитам:</w:t>
      </w:r>
    </w:p>
    <w:bookmarkEnd w:id="1"/>
    <w:p w:rsidR="00D72B32" w:rsidRPr="0051713E" w:rsidRDefault="0051713E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1713E">
        <w:rPr>
          <w:rFonts w:eastAsia="Calibri"/>
          <w:lang w:eastAsia="en-US" w:bidi="ar-SA"/>
        </w:rPr>
        <w:t>Касатеев Андрей Николаевич</w:t>
      </w:r>
    </w:p>
    <w:p w:rsidR="00D72B32" w:rsidRPr="0051713E" w:rsidRDefault="00D72B32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1713E">
        <w:rPr>
          <w:rFonts w:eastAsia="Calibri"/>
          <w:lang w:eastAsia="en-US" w:bidi="ar-SA"/>
        </w:rPr>
        <w:t xml:space="preserve">Счет: </w:t>
      </w:r>
      <w:r w:rsidR="0051713E" w:rsidRPr="0051713E">
        <w:rPr>
          <w:color w:val="000000"/>
          <w:shd w:val="clear" w:color="auto" w:fill="FFFFFF"/>
        </w:rPr>
        <w:t>40817810550223673242 </w:t>
      </w:r>
      <w:r w:rsidRPr="0051713E">
        <w:rPr>
          <w:rFonts w:eastAsia="Calibri"/>
          <w:lang w:eastAsia="en-US" w:bidi="ar-SA"/>
        </w:rPr>
        <w:t xml:space="preserve">, </w:t>
      </w:r>
    </w:p>
    <w:p w:rsidR="00D72B32" w:rsidRPr="0051713E" w:rsidRDefault="00D72B32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51713E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51713E" w:rsidRDefault="00D72B32" w:rsidP="00D72B32">
      <w:pPr>
        <w:rPr>
          <w:sz w:val="22"/>
          <w:szCs w:val="22"/>
        </w:rPr>
      </w:pPr>
      <w:r w:rsidRPr="0051713E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 w:rsidR="00105DE2" w:rsidRPr="0051713E">
        <w:rPr>
          <w:sz w:val="22"/>
          <w:szCs w:val="22"/>
        </w:rPr>
        <w:t xml:space="preserve">, засчитывается в счет оплаты Имущества. </w:t>
      </w: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51713E">
        <w:rPr>
          <w:sz w:val="22"/>
          <w:szCs w:val="22"/>
        </w:rPr>
        <w:t>3.</w:t>
      </w:r>
      <w:r w:rsidR="006E5238" w:rsidRPr="0051713E">
        <w:rPr>
          <w:sz w:val="22"/>
          <w:szCs w:val="22"/>
        </w:rPr>
        <w:t xml:space="preserve"> </w:t>
      </w:r>
      <w:r w:rsidRPr="0051713E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2" w:name="_GoBack"/>
            <w:bookmarkEnd w:id="2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E1E" w:rsidRDefault="009F3E1E">
      <w:r>
        <w:separator/>
      </w:r>
    </w:p>
  </w:endnote>
  <w:endnote w:type="continuationSeparator" w:id="0">
    <w:p w:rsidR="009F3E1E" w:rsidRDefault="009F3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B7218C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E1E" w:rsidRDefault="009F3E1E">
      <w:r>
        <w:separator/>
      </w:r>
    </w:p>
  </w:footnote>
  <w:footnote w:type="continuationSeparator" w:id="0">
    <w:p w:rsidR="009F3E1E" w:rsidRDefault="009F3E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86D09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1713E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30CE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44DC1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9F3E1E"/>
    <w:rsid w:val="00A46BEC"/>
    <w:rsid w:val="00A81A0E"/>
    <w:rsid w:val="00A83562"/>
    <w:rsid w:val="00A96625"/>
    <w:rsid w:val="00AA3DEA"/>
    <w:rsid w:val="00AB0208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18C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6597F"/>
    <w:rsid w:val="00C7489A"/>
    <w:rsid w:val="00C80DFB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2B3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D18AD"/>
    <w:rsid w:val="00EE0E71"/>
    <w:rsid w:val="00EE1037"/>
    <w:rsid w:val="00EF74BD"/>
    <w:rsid w:val="00F04B9B"/>
    <w:rsid w:val="00F101C2"/>
    <w:rsid w:val="00F14714"/>
    <w:rsid w:val="00F34E16"/>
    <w:rsid w:val="00F54F5A"/>
    <w:rsid w:val="00F648C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30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2026-03-24T11:21:00Z</dcterms:created>
  <dcterms:modified xsi:type="dcterms:W3CDTF">2026-04-09T09:43:00Z</dcterms:modified>
</cp:coreProperties>
</file>