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5"/>
        <w:ind w:right="702" w:firstLine="0"/>
        <w:jc w:val="center"/>
      </w:pPr>
      <w:r>
        <w:rPr>
          <w:spacing w:val="-2"/>
        </w:rPr>
        <w:t>ДОГОВОР</w:t>
      </w:r>
      <w:r>
        <w:rPr>
          <w:spacing w:val="11"/>
        </w:rPr>
        <w:t> </w:t>
      </w:r>
      <w:r>
        <w:rPr>
          <w:spacing w:val="-2"/>
        </w:rPr>
        <w:t>КУПЛИ-ПРОДАЖИ</w:t>
      </w:r>
    </w:p>
    <w:p>
      <w:pPr>
        <w:pStyle w:val="BodyText"/>
        <w:tabs>
          <w:tab w:pos="7714" w:val="left" w:leader="none"/>
          <w:tab w:pos="9317" w:val="left" w:leader="none"/>
        </w:tabs>
        <w:spacing w:before="228"/>
      </w:pPr>
      <w:r>
        <w:rPr/>
        <w:t>село</w:t>
      </w:r>
      <w:r>
        <w:rPr>
          <w:spacing w:val="-10"/>
        </w:rPr>
        <w:t> </w:t>
      </w:r>
      <w:r>
        <w:rPr/>
        <w:t>Новобелокатай,</w:t>
      </w:r>
      <w:r>
        <w:rPr>
          <w:spacing w:val="-10"/>
        </w:rPr>
        <w:t> </w:t>
      </w:r>
      <w:r>
        <w:rPr/>
        <w:t>Белокатайский</w:t>
      </w:r>
      <w:r>
        <w:rPr>
          <w:spacing w:val="-11"/>
        </w:rPr>
        <w:t> </w:t>
      </w:r>
      <w:r>
        <w:rPr>
          <w:spacing w:val="-4"/>
        </w:rPr>
        <w:t>район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1"/>
        <w:ind w:left="0"/>
        <w:jc w:val="left"/>
      </w:pPr>
    </w:p>
    <w:p>
      <w:pPr>
        <w:pStyle w:val="BodyText"/>
        <w:ind w:right="280" w:firstLine="707"/>
      </w:pPr>
      <w:r>
        <w:rPr/>
        <w:t>Касымов Марат Валериевич,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</w:t>
      </w:r>
      <w:r>
        <w:rPr/>
        <w:t>о</w:t>
      </w:r>
      <w:r>
        <w:rPr/>
        <w:t> управляющего Даяновой Зухры Мансафовны, действующего на основании решения Арбитражного суд</w:t>
      </w:r>
      <w:r>
        <w:rPr/>
        <w:t>а</w:t>
      </w:r>
      <w:r>
        <w:rPr/>
        <w:t> Республики</w:t>
      </w:r>
      <w:r>
        <w:rPr>
          <w:spacing w:val="40"/>
        </w:rPr>
        <w:t>  </w:t>
      </w:r>
      <w:r>
        <w:rPr/>
        <w:t>Башкортостан</w:t>
      </w:r>
      <w:r>
        <w:rPr>
          <w:spacing w:val="41"/>
        </w:rPr>
        <w:t>  </w:t>
      </w:r>
      <w:r>
        <w:rPr/>
        <w:t>от</w:t>
      </w:r>
      <w:r>
        <w:rPr>
          <w:spacing w:val="40"/>
        </w:rPr>
        <w:t>  </w:t>
      </w:r>
      <w:r>
        <w:rPr/>
        <w:t>24.11.2025</w:t>
      </w:r>
      <w:r>
        <w:rPr>
          <w:spacing w:val="40"/>
        </w:rPr>
        <w:t>  </w:t>
      </w:r>
      <w:r>
        <w:rPr/>
        <w:t>г.</w:t>
      </w:r>
      <w:r>
        <w:rPr>
          <w:spacing w:val="41"/>
        </w:rPr>
        <w:t>  </w:t>
      </w:r>
      <w:r>
        <w:rPr/>
        <w:t>по</w:t>
      </w:r>
      <w:r>
        <w:rPr>
          <w:spacing w:val="38"/>
        </w:rPr>
        <w:t>  </w:t>
      </w:r>
      <w:r>
        <w:rPr/>
        <w:t>делу</w:t>
      </w:r>
      <w:r>
        <w:rPr>
          <w:spacing w:val="40"/>
        </w:rPr>
        <w:t>  </w:t>
      </w:r>
      <w:r>
        <w:rPr/>
        <w:t>№</w:t>
      </w:r>
      <w:r>
        <w:rPr>
          <w:spacing w:val="40"/>
        </w:rPr>
        <w:t>  </w:t>
      </w:r>
      <w:r>
        <w:rPr/>
        <w:t>А07-32186/2025,</w:t>
      </w:r>
      <w:r>
        <w:rPr>
          <w:spacing w:val="40"/>
        </w:rPr>
        <w:t>  </w:t>
      </w:r>
      <w:r>
        <w:rPr/>
        <w:t>с</w:t>
      </w:r>
      <w:r>
        <w:rPr>
          <w:spacing w:val="40"/>
        </w:rPr>
        <w:t>  </w:t>
      </w:r>
      <w:r>
        <w:rPr/>
        <w:t>одной</w:t>
      </w:r>
      <w:r>
        <w:rPr>
          <w:spacing w:val="40"/>
        </w:rPr>
        <w:t>  </w:t>
      </w:r>
      <w:r>
        <w:rPr/>
        <w:t>стороны,</w:t>
      </w:r>
      <w:r>
        <w:rPr>
          <w:spacing w:val="40"/>
        </w:rPr>
        <w:t>  </w:t>
      </w:r>
      <w:r>
        <w:rPr>
          <w:spacing w:val="-10"/>
        </w:rPr>
        <w:t>и</w:t>
      </w:r>
    </w:p>
    <w:p>
      <w:pPr>
        <w:pStyle w:val="BodyText"/>
        <w:tabs>
          <w:tab w:pos="1844" w:val="left" w:leader="none"/>
          <w:tab w:pos="2362" w:val="left" w:leader="none"/>
          <w:tab w:pos="8132" w:val="left" w:leader="none"/>
        </w:tabs>
        <w:ind w:right="281"/>
      </w:pPr>
      <w:r>
        <w:rPr>
          <w:u w:val="single"/>
        </w:rPr>
        <w:tab/>
      </w:r>
      <w:r>
        <w:rPr/>
        <w:t>, именуемое (-ый, -ая) в дальнейшем</w:t>
      </w:r>
      <w:r>
        <w:rPr>
          <w:spacing w:val="40"/>
        </w:rPr>
        <w:t> </w:t>
      </w:r>
      <w:r>
        <w:rPr/>
        <w:t>«Покупатель»,</w:t>
      </w:r>
      <w:r>
        <w:rPr>
          <w:spacing w:val="40"/>
        </w:rPr>
        <w:t> </w:t>
      </w:r>
      <w:r>
        <w:rPr/>
        <w:t>в лице </w:t>
      </w:r>
      <w:r>
        <w:rPr>
          <w:u w:val="single"/>
        </w:rPr>
        <w:tab/>
      </w:r>
      <w:r>
        <w:rPr/>
        <w:t>,</w:t>
      </w:r>
      <w:r>
        <w:rPr>
          <w:spacing w:val="-11"/>
        </w:rPr>
        <w:t> </w:t>
      </w:r>
      <w:r>
        <w:rPr/>
        <w:t>действующег</w:t>
      </w:r>
      <w:r>
        <w:rPr/>
        <w:t>о</w:t>
      </w:r>
      <w:r>
        <w:rPr/>
        <w:t> на основании </w:t>
      </w:r>
      <w:r>
        <w:rPr>
          <w:u w:val="single"/>
        </w:rPr>
        <w:tab/>
        <w:tab/>
      </w:r>
      <w:r>
        <w:rPr/>
        <w:t>, с другой стороны, вместе именуемые «Стороны», заключили настоящий догов</w:t>
      </w:r>
      <w:r>
        <w:rPr/>
        <w:t>ор</w:t>
      </w:r>
      <w:r>
        <w:rPr/>
        <w:t> о нижеследующем: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51" w:val="left" w:leader="none"/>
        </w:tabs>
        <w:spacing w:line="240" w:lineRule="auto" w:before="0" w:after="0"/>
        <w:ind w:left="4351" w:right="0" w:hanging="347"/>
        <w:jc w:val="both"/>
      </w:pPr>
      <w:r>
        <w:rPr/>
        <w:t>Предмет</w:t>
      </w:r>
      <w:r>
        <w:rPr>
          <w:spacing w:val="-4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1951" w:val="left" w:leader="none"/>
        </w:tabs>
        <w:spacing w:line="240" w:lineRule="auto" w:before="27" w:after="0"/>
        <w:ind w:left="142" w:right="280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 </w:t>
      </w:r>
      <w:r>
        <w:rPr>
          <w:sz w:val="20"/>
        </w:rPr>
        <w:t>и</w:t>
      </w:r>
      <w:r>
        <w:rPr>
          <w:sz w:val="20"/>
        </w:rPr>
        <w:t> оплатить в соответствии с условиями настоящего Договора следующее имущество (далее по тексту </w:t>
      </w:r>
      <w:r>
        <w:rPr>
          <w:sz w:val="20"/>
        </w:rPr>
        <w:t>–</w:t>
      </w:r>
      <w:r>
        <w:rPr>
          <w:sz w:val="20"/>
        </w:rPr>
      </w:r>
      <w:r>
        <w:rPr>
          <w:spacing w:val="-2"/>
          <w:sz w:val="20"/>
        </w:rPr>
        <w:t>Имущество):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  <w:tab w:pos="3166" w:val="left" w:leader="none"/>
          <w:tab w:pos="7433" w:val="left" w:leader="none"/>
          <w:tab w:pos="9499" w:val="left" w:leader="none"/>
        </w:tabs>
        <w:spacing w:line="240" w:lineRule="auto" w:before="2" w:after="0"/>
        <w:ind w:left="142" w:right="279" w:firstLine="707"/>
        <w:jc w:val="both"/>
        <w:rPr>
          <w:sz w:val="20"/>
        </w:rPr>
      </w:pPr>
      <w:r>
        <w:rPr>
          <w:sz w:val="20"/>
        </w:rPr>
        <w:t>Имущество принадлежит Продавцу на праве собственности, о чем в Едино</w:t>
      </w:r>
      <w:r>
        <w:rPr>
          <w:sz w:val="20"/>
        </w:rPr>
        <w:t>м</w:t>
      </w:r>
      <w:r>
        <w:rPr>
          <w:sz w:val="20"/>
        </w:rPr>
        <w:t> государственном реестре прав на недвижимое имущество и сделок с ним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40"/>
          <w:sz w:val="20"/>
          <w:u w:val="single"/>
        </w:rPr>
        <w:t> </w:t>
      </w:r>
      <w:r>
        <w:rPr>
          <w:spacing w:val="15"/>
          <w:sz w:val="20"/>
        </w:rPr>
        <w:t> </w:t>
      </w:r>
      <w:r>
        <w:rPr>
          <w:sz w:val="20"/>
        </w:rPr>
        <w:t>г. сделана запис</w:t>
      </w:r>
      <w:r>
        <w:rPr>
          <w:sz w:val="20"/>
        </w:rPr>
        <w:t>ь</w:t>
      </w:r>
      <w:r>
        <w:rPr>
          <w:sz w:val="20"/>
        </w:rPr>
        <w:t> регистрации</w:t>
      </w:r>
      <w:r>
        <w:rPr>
          <w:spacing w:val="28"/>
          <w:sz w:val="20"/>
        </w:rPr>
        <w:t>  </w:t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  <w:tab/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выдано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свидетельство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государственной</w:t>
      </w:r>
      <w:r>
        <w:rPr>
          <w:spacing w:val="80"/>
          <w:w w:val="150"/>
          <w:sz w:val="20"/>
        </w:rPr>
        <w:t> </w:t>
      </w:r>
      <w:r>
        <w:rPr>
          <w:sz w:val="20"/>
        </w:rPr>
        <w:t>регистрации</w:t>
      </w:r>
      <w:r>
        <w:rPr>
          <w:spacing w:val="117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tabs>
          <w:tab w:pos="1236" w:val="left" w:leader="none"/>
          <w:tab w:pos="2321" w:val="left" w:leader="none"/>
        </w:tabs>
        <w:spacing w:line="229" w:lineRule="exact"/>
      </w:pPr>
      <w:r>
        <w:rPr>
          <w:spacing w:val="-10"/>
        </w:rPr>
        <w:t>№</w:t>
      </w:r>
      <w:r>
        <w:rPr>
          <w:u w:val="single"/>
        </w:rPr>
        <w:tab/>
      </w:r>
      <w:r>
        <w:rPr/>
        <w:t> от </w:t>
      </w:r>
      <w:r>
        <w:rPr>
          <w:u w:val="single"/>
        </w:rPr>
        <w:tab/>
      </w:r>
      <w:r>
        <w:rPr/>
        <w:t>20</w:t>
      </w:r>
      <w:r>
        <w:rPr>
          <w:spacing w:val="72"/>
          <w:w w:val="150"/>
          <w:u w:val="single"/>
        </w:rPr>
        <w:t>  </w:t>
      </w:r>
      <w:r>
        <w:rPr>
          <w:spacing w:val="-25"/>
          <w:w w:val="150"/>
        </w:rPr>
        <w:t> </w:t>
      </w:r>
      <w:r>
        <w:rPr>
          <w:spacing w:val="-5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84" w:firstLine="708"/>
        <w:jc w:val="both"/>
        <w:rPr>
          <w:sz w:val="20"/>
        </w:rPr>
      </w:pPr>
      <w:r>
        <w:rPr>
          <w:sz w:val="20"/>
        </w:rPr>
        <w:t>Продавец гарантирует, что указанное в п. 1.1. настоящего договора Имущество в споре </w:t>
      </w:r>
      <w:r>
        <w:rPr>
          <w:sz w:val="20"/>
        </w:rPr>
        <w:t>или</w:t>
      </w:r>
      <w:r>
        <w:rPr>
          <w:sz w:val="20"/>
        </w:rPr>
        <w:t> под арестом не состоит, не является предметом залога и не обременено другими правами третьих лиц.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before="1"/>
        <w:ind w:left="702" w:right="141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01" w:val="left" w:leader="none"/>
          <w:tab w:pos="8539" w:val="left" w:leader="none"/>
        </w:tabs>
        <w:spacing w:line="240" w:lineRule="auto" w:before="228" w:after="0"/>
        <w:ind w:left="1201" w:right="0" w:hanging="351"/>
        <w:jc w:val="both"/>
        <w:rPr>
          <w:sz w:val="20"/>
        </w:rPr>
      </w:pPr>
      <w:r>
        <w:rPr>
          <w:sz w:val="20"/>
        </w:rPr>
        <w:t>На</w:t>
      </w:r>
      <w:r>
        <w:rPr>
          <w:spacing w:val="-11"/>
          <w:sz w:val="20"/>
        </w:rPr>
        <w:t> </w:t>
      </w:r>
      <w:r>
        <w:rPr>
          <w:sz w:val="20"/>
        </w:rPr>
        <w:t>Имущество</w:t>
      </w:r>
      <w:r>
        <w:rPr>
          <w:spacing w:val="-10"/>
          <w:sz w:val="20"/>
        </w:rPr>
        <w:t> </w:t>
      </w:r>
      <w:r>
        <w:rPr>
          <w:sz w:val="20"/>
        </w:rPr>
        <w:t>зарегистрировано</w:t>
      </w:r>
      <w:r>
        <w:rPr>
          <w:spacing w:val="-10"/>
          <w:sz w:val="20"/>
        </w:rPr>
        <w:t> </w:t>
      </w:r>
      <w:r>
        <w:rPr>
          <w:sz w:val="20"/>
        </w:rPr>
        <w:t>ограничение</w:t>
      </w:r>
      <w:r>
        <w:rPr>
          <w:spacing w:val="-10"/>
          <w:sz w:val="20"/>
        </w:rPr>
        <w:t> </w:t>
      </w:r>
      <w:r>
        <w:rPr>
          <w:sz w:val="20"/>
        </w:rPr>
        <w:t>(обременение)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2"/>
        </w:numPr>
        <w:tabs>
          <w:tab w:pos="1224" w:val="left" w:leader="none"/>
          <w:tab w:pos="1730" w:val="left" w:leader="none"/>
          <w:tab w:pos="6113" w:val="left" w:leader="none"/>
        </w:tabs>
        <w:spacing w:line="240" w:lineRule="auto" w:before="1" w:after="0"/>
        <w:ind w:left="141" w:right="280" w:firstLine="708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</w:t>
      </w:r>
      <w:r>
        <w:rPr>
          <w:sz w:val="20"/>
        </w:rPr>
        <w:t>ом</w:t>
      </w:r>
      <w:r>
        <w:rPr>
          <w:spacing w:val="40"/>
          <w:sz w:val="20"/>
        </w:rPr>
        <w:t> </w:t>
      </w:r>
      <w:r>
        <w:rPr>
          <w:sz w:val="20"/>
        </w:rPr>
        <w:t>от 26.10.2002 N 127-ФЗ «О несостоятельности (банкротстве)», по результатам проведения открытых торг</w:t>
      </w:r>
      <w:r>
        <w:rPr>
          <w:sz w:val="20"/>
        </w:rPr>
        <w:t>ов</w:t>
      </w:r>
      <w:r>
        <w:rPr>
          <w:spacing w:val="40"/>
          <w:sz w:val="20"/>
        </w:rPr>
        <w:t> </w:t>
      </w:r>
      <w:r>
        <w:rPr>
          <w:sz w:val="20"/>
        </w:rPr>
        <w:t>в форме аукциона по продаже имущества Продавца, состоявшихся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345"/>
          <w:sz w:val="20"/>
          <w:u w:val="single"/>
        </w:rPr>
        <w:t> </w:t>
      </w:r>
      <w:r>
        <w:rPr>
          <w:spacing w:val="41"/>
          <w:sz w:val="20"/>
        </w:rPr>
        <w:t> </w:t>
      </w:r>
      <w:r>
        <w:rPr>
          <w:sz w:val="20"/>
        </w:rPr>
        <w:t>на электронной торгов</w:t>
      </w:r>
      <w:r>
        <w:rPr>
          <w:sz w:val="20"/>
        </w:rPr>
        <w:t>ой</w:t>
      </w:r>
      <w:r>
        <w:rPr>
          <w:sz w:val="20"/>
        </w:rPr>
        <w:t> площадке </w:t>
      </w:r>
      <w:r>
        <w:rPr>
          <w:sz w:val="20"/>
          <w:u w:val="single"/>
        </w:rPr>
        <w:tab/>
      </w:r>
      <w:r>
        <w:rPr>
          <w:sz w:val="20"/>
        </w:rPr>
        <w:tab/>
        <w:t>, размещенной на сайте в сети Интернет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23" w:val="left" w:leader="none"/>
        </w:tabs>
        <w:spacing w:line="228" w:lineRule="exact" w:before="0" w:after="0"/>
        <w:ind w:left="4223" w:right="0" w:hanging="347"/>
        <w:jc w:val="left"/>
      </w:pPr>
      <w:r>
        <w:rPr/>
        <w:t>Обязанности</w:t>
      </w:r>
      <w:r>
        <w:rPr>
          <w:spacing w:val="-9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28" w:lineRule="exact" w:before="0" w:after="0"/>
        <w:ind w:left="1200" w:right="0" w:hanging="351"/>
        <w:jc w:val="left"/>
        <w:rPr>
          <w:sz w:val="20"/>
        </w:rPr>
      </w:pPr>
      <w:r>
        <w:rPr>
          <w:sz w:val="20"/>
        </w:rPr>
        <w:t>Продавец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351" w:val="left" w:leader="none"/>
        </w:tabs>
        <w:spacing w:line="240" w:lineRule="auto" w:before="1" w:after="0"/>
        <w:ind w:left="1351" w:right="0" w:hanging="502"/>
        <w:jc w:val="both"/>
        <w:rPr>
          <w:sz w:val="20"/>
        </w:rPr>
      </w:pPr>
      <w:r>
        <w:rPr>
          <w:sz w:val="20"/>
        </w:rPr>
        <w:t>Подготовить</w:t>
      </w:r>
      <w:r>
        <w:rPr>
          <w:spacing w:val="-6"/>
          <w:sz w:val="20"/>
        </w:rPr>
        <w:t> </w:t>
      </w:r>
      <w:r>
        <w:rPr>
          <w:sz w:val="20"/>
        </w:rPr>
        <w:t>Имущество</w:t>
      </w:r>
      <w:r>
        <w:rPr>
          <w:spacing w:val="-5"/>
          <w:sz w:val="20"/>
        </w:rPr>
        <w:t> </w:t>
      </w:r>
      <w:r>
        <w:rPr>
          <w:sz w:val="20"/>
        </w:rPr>
        <w:t>к</w:t>
      </w:r>
      <w:r>
        <w:rPr>
          <w:spacing w:val="-7"/>
          <w:sz w:val="20"/>
        </w:rPr>
        <w:t> </w:t>
      </w:r>
      <w:r>
        <w:rPr>
          <w:sz w:val="20"/>
        </w:rPr>
        <w:t>передаче,</w:t>
      </w:r>
      <w:r>
        <w:rPr>
          <w:spacing w:val="-6"/>
          <w:sz w:val="20"/>
        </w:rPr>
        <w:t> </w:t>
      </w:r>
      <w:r>
        <w:rPr>
          <w:sz w:val="20"/>
        </w:rPr>
        <w:t>включая</w:t>
      </w:r>
      <w:r>
        <w:rPr>
          <w:spacing w:val="-7"/>
          <w:sz w:val="20"/>
        </w:rPr>
        <w:t> </w:t>
      </w:r>
      <w:r>
        <w:rPr>
          <w:sz w:val="20"/>
        </w:rPr>
        <w:t>составление</w:t>
      </w:r>
      <w:r>
        <w:rPr>
          <w:spacing w:val="-4"/>
          <w:sz w:val="20"/>
        </w:rPr>
        <w:t> </w:t>
      </w:r>
      <w:r>
        <w:rPr>
          <w:sz w:val="20"/>
        </w:rPr>
        <w:t>передаточного</w:t>
      </w:r>
      <w:r>
        <w:rPr>
          <w:spacing w:val="-5"/>
          <w:sz w:val="20"/>
        </w:rPr>
        <w:t> </w:t>
      </w:r>
      <w:r>
        <w:rPr>
          <w:sz w:val="20"/>
        </w:rPr>
        <w:t>акта,</w:t>
      </w:r>
      <w:r>
        <w:rPr>
          <w:spacing w:val="-1"/>
          <w:sz w:val="20"/>
        </w:rPr>
        <w:t> </w:t>
      </w:r>
      <w:r>
        <w:rPr>
          <w:sz w:val="20"/>
        </w:rPr>
        <w:t>указанного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п.</w:t>
      </w:r>
    </w:p>
    <w:p>
      <w:pPr>
        <w:pStyle w:val="BodyText"/>
        <w:ind w:left="141"/>
      </w:pPr>
      <w:r>
        <w:rPr/>
        <w:t>4.1.</w:t>
      </w:r>
      <w:r>
        <w:rPr>
          <w:spacing w:val="-6"/>
        </w:rPr>
        <w:t> </w:t>
      </w:r>
      <w:r>
        <w:rPr/>
        <w:t>настоящего</w:t>
      </w:r>
      <w:r>
        <w:rPr>
          <w:spacing w:val="-6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348" w:val="left" w:leader="none"/>
        </w:tabs>
        <w:spacing w:line="229" w:lineRule="exact" w:before="1" w:after="0"/>
        <w:ind w:left="1348" w:right="0" w:hanging="499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7"/>
          <w:sz w:val="20"/>
        </w:rPr>
        <w:t> </w:t>
      </w:r>
      <w:r>
        <w:rPr>
          <w:sz w:val="20"/>
        </w:rPr>
        <w:t>Покупателю</w:t>
      </w:r>
      <w:r>
        <w:rPr>
          <w:spacing w:val="-5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акту</w:t>
      </w:r>
      <w:r>
        <w:rPr>
          <w:spacing w:val="-8"/>
          <w:sz w:val="20"/>
        </w:rPr>
        <w:t> </w:t>
      </w:r>
      <w:r>
        <w:rPr>
          <w:sz w:val="20"/>
        </w:rPr>
        <w:t>в</w:t>
      </w:r>
      <w:r>
        <w:rPr>
          <w:spacing w:val="-8"/>
          <w:sz w:val="20"/>
        </w:rPr>
        <w:t> </w:t>
      </w:r>
      <w:r>
        <w:rPr>
          <w:sz w:val="20"/>
        </w:rPr>
        <w:t>срок,</w:t>
      </w:r>
      <w:r>
        <w:rPr>
          <w:spacing w:val="-4"/>
          <w:sz w:val="20"/>
        </w:rPr>
        <w:t> </w:t>
      </w:r>
      <w:r>
        <w:rPr>
          <w:sz w:val="20"/>
        </w:rPr>
        <w:t>установленный</w:t>
      </w:r>
      <w:r>
        <w:rPr>
          <w:spacing w:val="-6"/>
          <w:sz w:val="20"/>
        </w:rPr>
        <w:t> </w:t>
      </w:r>
      <w:r>
        <w:rPr>
          <w:sz w:val="20"/>
        </w:rPr>
        <w:t>п.</w:t>
      </w:r>
      <w:r>
        <w:rPr>
          <w:spacing w:val="-6"/>
          <w:sz w:val="20"/>
        </w:rPr>
        <w:t> </w:t>
      </w:r>
      <w:r>
        <w:rPr>
          <w:sz w:val="20"/>
        </w:rPr>
        <w:t>4.2.</w:t>
      </w:r>
      <w:r>
        <w:rPr>
          <w:spacing w:val="-6"/>
          <w:sz w:val="20"/>
        </w:rPr>
        <w:t> </w:t>
      </w:r>
      <w:r>
        <w:rPr>
          <w:sz w:val="20"/>
        </w:rPr>
        <w:t>настоящего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411" w:val="left" w:leader="none"/>
        </w:tabs>
        <w:spacing w:line="240" w:lineRule="auto" w:before="0" w:after="0"/>
        <w:ind w:left="141" w:right="282" w:firstLine="708"/>
        <w:jc w:val="both"/>
        <w:rPr>
          <w:sz w:val="20"/>
        </w:rPr>
      </w:pPr>
      <w:r>
        <w:rPr>
          <w:sz w:val="20"/>
        </w:rPr>
        <w:t>Представить Покупателю все документы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0" w:after="0"/>
        <w:ind w:left="1200" w:right="0" w:hanging="351"/>
        <w:jc w:val="both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17" w:val="left" w:leader="none"/>
        </w:tabs>
        <w:spacing w:line="240" w:lineRule="auto" w:before="1" w:after="0"/>
        <w:ind w:left="141" w:right="286" w:firstLine="707"/>
        <w:jc w:val="both"/>
        <w:rPr>
          <w:sz w:val="20"/>
        </w:rPr>
      </w:pPr>
      <w:r>
        <w:rPr>
          <w:sz w:val="20"/>
        </w:rPr>
        <w:t>Оплатить цену, указанную в п. 3.1. настоящего договора, в порядке, предусмотренно</w:t>
      </w:r>
      <w:r>
        <w:rPr>
          <w:sz w:val="20"/>
        </w:rPr>
        <w:t>м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2"/>
          <w:numId w:val="1"/>
        </w:numPr>
        <w:tabs>
          <w:tab w:pos="1463" w:val="left" w:leader="none"/>
        </w:tabs>
        <w:spacing w:line="240" w:lineRule="auto" w:before="0" w:after="0"/>
        <w:ind w:left="141" w:right="284" w:firstLine="708"/>
        <w:jc w:val="both"/>
        <w:rPr>
          <w:sz w:val="20"/>
        </w:rPr>
      </w:pPr>
      <w:r>
        <w:rPr>
          <w:sz w:val="20"/>
        </w:rPr>
        <w:t>Перед принятием Имущества осмотреть предаваемое Имущество и при отсутстви</w:t>
      </w:r>
      <w:r>
        <w:rPr>
          <w:sz w:val="20"/>
        </w:rPr>
        <w:t>и</w:t>
      </w:r>
      <w:r>
        <w:rPr>
          <w:sz w:val="20"/>
        </w:rPr>
        <w:t> мотивированных претензий к состоянию имущества, принять Имущество, подписав передаточный акт.</w:t>
      </w:r>
    </w:p>
    <w:p>
      <w:pPr>
        <w:pStyle w:val="ListParagraph"/>
        <w:numPr>
          <w:ilvl w:val="2"/>
          <w:numId w:val="1"/>
        </w:numPr>
        <w:tabs>
          <w:tab w:pos="1410" w:val="left" w:leader="none"/>
        </w:tabs>
        <w:spacing w:line="240" w:lineRule="auto" w:before="0" w:after="0"/>
        <w:ind w:left="141" w:right="283" w:firstLine="708"/>
        <w:jc w:val="both"/>
        <w:rPr>
          <w:sz w:val="20"/>
        </w:rPr>
      </w:pPr>
      <w:r>
        <w:rPr>
          <w:sz w:val="20"/>
        </w:rPr>
        <w:t>За свой счет осуществить все действия,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116" w:val="left" w:leader="none"/>
        </w:tabs>
        <w:spacing w:line="228" w:lineRule="exact" w:before="0" w:after="0"/>
        <w:ind w:left="3116" w:right="0" w:hanging="347"/>
        <w:jc w:val="left"/>
      </w:pPr>
      <w:r>
        <w:rPr/>
        <w:t>Стоимость</w:t>
      </w:r>
      <w:r>
        <w:rPr>
          <w:spacing w:val="-7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порядок</w:t>
      </w:r>
      <w:r>
        <w:rPr>
          <w:spacing w:val="-7"/>
        </w:rPr>
        <w:t> </w:t>
      </w:r>
      <w:r>
        <w:rPr/>
        <w:t>его</w:t>
      </w:r>
      <w:r>
        <w:rPr>
          <w:spacing w:val="-5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199" w:val="left" w:leader="none"/>
          <w:tab w:pos="3242" w:val="left" w:leader="none"/>
          <w:tab w:pos="4677" w:val="left" w:leader="none"/>
          <w:tab w:pos="5530" w:val="left" w:leader="none"/>
          <w:tab w:pos="7065" w:val="left" w:leader="none"/>
          <w:tab w:pos="8637" w:val="left" w:leader="none"/>
        </w:tabs>
        <w:spacing w:line="240" w:lineRule="auto" w:before="0" w:after="0"/>
        <w:ind w:left="141" w:right="286" w:firstLine="707"/>
        <w:jc w:val="left"/>
        <w:rPr>
          <w:sz w:val="20"/>
        </w:rPr>
      </w:pPr>
      <w:r>
        <w:rPr>
          <w:sz w:val="20"/>
        </w:rPr>
        <w:t>Общая стоимость Имущества составляет </w:t>
      </w:r>
      <w:r>
        <w:rPr>
          <w:sz w:val="20"/>
          <w:u w:val="single"/>
        </w:rPr>
        <w:tab/>
      </w:r>
      <w:r>
        <w:rPr>
          <w:spacing w:val="-22"/>
          <w:sz w:val="20"/>
          <w:u w:val="single"/>
        </w:rPr>
        <w:t> </w:t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 руб. </w:t>
      </w:r>
      <w:r>
        <w:rPr>
          <w:spacing w:val="80"/>
          <w:w w:val="150"/>
          <w:sz w:val="20"/>
          <w:u w:val="single"/>
        </w:rPr>
        <w:t> </w:t>
      </w:r>
      <w:r>
        <w:rPr>
          <w:spacing w:val="19"/>
          <w:w w:val="150"/>
          <w:sz w:val="20"/>
        </w:rPr>
        <w:t> </w:t>
      </w:r>
      <w:r>
        <w:rPr>
          <w:sz w:val="20"/>
        </w:rPr>
        <w:t>коп.</w:t>
        <w:tab/>
      </w:r>
      <w:r>
        <w:rPr>
          <w:spacing w:val="-4"/>
          <w:sz w:val="20"/>
        </w:rPr>
        <w:t>3.</w:t>
      </w:r>
      <w:r>
        <w:rPr>
          <w:spacing w:val="-4"/>
          <w:sz w:val="20"/>
        </w:rPr>
        <w:t>2.</w:t>
      </w:r>
      <w:r>
        <w:rPr>
          <w:spacing w:val="-4"/>
          <w:sz w:val="20"/>
        </w:rPr>
        <w:t> </w:t>
      </w:r>
      <w:r>
        <w:rPr>
          <w:sz w:val="20"/>
        </w:rPr>
        <w:t>Задаток в сумме </w:t>
      </w:r>
      <w:r>
        <w:rPr>
          <w:sz w:val="20"/>
          <w:u w:val="single"/>
        </w:rPr>
        <w:tab/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 руб. </w:t>
      </w:r>
      <w:r>
        <w:rPr>
          <w:sz w:val="20"/>
          <w:u w:val="single"/>
        </w:rPr>
        <w:tab/>
      </w:r>
      <w:r>
        <w:rPr>
          <w:sz w:val="20"/>
        </w:rPr>
        <w:t> коп., внесенный Покупателем в обеспече</w:t>
      </w:r>
      <w:r>
        <w:rPr>
          <w:sz w:val="20"/>
        </w:rPr>
        <w:t>ние</w:t>
      </w:r>
      <w:r>
        <w:rPr>
          <w:sz w:val="20"/>
        </w:rPr>
        <w:t> исполнения обязательств как участника торгов, засчитывается в счет оплаты Имущества.</w:t>
      </w:r>
    </w:p>
    <w:p>
      <w:pPr>
        <w:pStyle w:val="BodyText"/>
        <w:tabs>
          <w:tab w:pos="7468" w:val="left" w:leader="none"/>
          <w:tab w:pos="8192" w:val="left" w:leader="none"/>
        </w:tabs>
        <w:ind w:left="141" w:right="283" w:firstLine="708"/>
      </w:pPr>
      <w:r>
        <w:rPr/>
        <w:t>3.3. За вычетом суммы задатка Покупатель должен уплатить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229"/>
          <w:u w:val="single"/>
        </w:rPr>
        <w:t> </w:t>
      </w:r>
      <w:r>
        <w:rPr>
          <w:spacing w:val="5"/>
        </w:rPr>
        <w:t> </w:t>
      </w:r>
      <w:r>
        <w:rPr/>
        <w:t>коп</w:t>
      </w:r>
      <w:r>
        <w:rPr/>
        <w:t>.,</w:t>
      </w:r>
      <w:r>
        <w:rPr/>
        <w:t> в течение 30 дней со дня подписания настоящего договора. Оплата производится на расчетный </w:t>
      </w:r>
      <w:r>
        <w:rPr/>
        <w:t>счет</w:t>
      </w:r>
      <w:r>
        <w:rPr/>
        <w:t> Продавца, указанный в разделе 7 настоящего договора.</w:t>
      </w:r>
    </w:p>
    <w:p>
      <w:pPr>
        <w:pStyle w:val="BodyText"/>
        <w:spacing w:before="3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93" w:val="left" w:leader="none"/>
        </w:tabs>
        <w:spacing w:line="228" w:lineRule="exact" w:before="1" w:after="0"/>
        <w:ind w:left="4193" w:right="0" w:hanging="347"/>
        <w:jc w:val="left"/>
      </w:pPr>
      <w:r>
        <w:rPr/>
        <w:t>Передача</w:t>
      </w:r>
      <w:r>
        <w:rPr>
          <w:spacing w:val="-7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89" w:val="left" w:leader="none"/>
        </w:tabs>
        <w:spacing w:line="240" w:lineRule="auto" w:before="0" w:after="0"/>
        <w:ind w:left="141" w:right="286" w:firstLine="707"/>
        <w:jc w:val="left"/>
        <w:rPr>
          <w:sz w:val="20"/>
        </w:rPr>
      </w:pPr>
      <w:r>
        <w:rPr>
          <w:sz w:val="20"/>
        </w:rPr>
        <w:t>Передача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Имущества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Продавцом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принятие</w:t>
      </w:r>
      <w:r>
        <w:rPr>
          <w:spacing w:val="80"/>
          <w:w w:val="150"/>
          <w:sz w:val="20"/>
        </w:rPr>
        <w:t> </w:t>
      </w:r>
      <w:r>
        <w:rPr>
          <w:sz w:val="20"/>
        </w:rPr>
        <w:t>его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Покупателем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осуществляется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</w:t>
      </w:r>
      <w:r>
        <w:rPr>
          <w:sz w:val="20"/>
        </w:rPr>
        <w:t>о</w:t>
      </w:r>
      <w:r>
        <w:rPr>
          <w:spacing w:val="40"/>
          <w:sz w:val="20"/>
        </w:rPr>
        <w:t> </w:t>
      </w:r>
      <w:r>
        <w:rPr>
          <w:sz w:val="20"/>
        </w:rPr>
        <w:t>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19" w:val="left" w:leader="none"/>
        </w:tabs>
        <w:spacing w:line="240" w:lineRule="auto" w:before="0" w:after="0"/>
        <w:ind w:left="141" w:right="284" w:firstLine="708"/>
        <w:jc w:val="left"/>
        <w:rPr>
          <w:sz w:val="20"/>
        </w:rPr>
      </w:pPr>
      <w:r>
        <w:rPr>
          <w:sz w:val="20"/>
        </w:rPr>
        <w:t>Передача Имущества должна быть осуществлена в течение 5 рабочих дней со дня его полно</w:t>
      </w:r>
      <w:r>
        <w:rPr>
          <w:sz w:val="20"/>
        </w:rPr>
        <w:t>й</w:t>
      </w:r>
      <w:r>
        <w:rPr>
          <w:spacing w:val="40"/>
          <w:sz w:val="20"/>
        </w:rPr>
        <w:t> </w:t>
      </w:r>
      <w:r>
        <w:rPr>
          <w:sz w:val="20"/>
        </w:rPr>
        <w:t>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324" w:val="left" w:leader="none"/>
        </w:tabs>
        <w:spacing w:line="240" w:lineRule="auto" w:before="67" w:after="0"/>
        <w:ind w:left="142" w:right="281" w:firstLine="707"/>
        <w:jc w:val="both"/>
        <w:rPr>
          <w:sz w:val="20"/>
        </w:rPr>
      </w:pPr>
      <w:r>
        <w:rPr>
          <w:sz w:val="20"/>
        </w:rPr>
        <w:t>Переход права собственности на Имущество от Продавца к Покупателю подле</w:t>
      </w:r>
      <w:r>
        <w:rPr>
          <w:sz w:val="20"/>
        </w:rPr>
        <w:t>жит</w:t>
      </w:r>
      <w:r>
        <w:rPr>
          <w:sz w:val="20"/>
        </w:rPr>
        <w:t> государственной</w:t>
      </w:r>
      <w:r>
        <w:rPr>
          <w:spacing w:val="-3"/>
          <w:sz w:val="20"/>
        </w:rPr>
        <w:t> </w:t>
      </w:r>
      <w:r>
        <w:rPr>
          <w:sz w:val="20"/>
        </w:rPr>
        <w:t>регистрации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Едином</w:t>
      </w:r>
      <w:r>
        <w:rPr>
          <w:spacing w:val="-1"/>
          <w:sz w:val="20"/>
        </w:rPr>
        <w:t> </w:t>
      </w:r>
      <w:r>
        <w:rPr>
          <w:sz w:val="20"/>
        </w:rPr>
        <w:t>государственном</w:t>
      </w:r>
      <w:r>
        <w:rPr>
          <w:spacing w:val="-1"/>
          <w:sz w:val="20"/>
        </w:rPr>
        <w:t> </w:t>
      </w:r>
      <w:r>
        <w:rPr>
          <w:sz w:val="20"/>
        </w:rPr>
        <w:t>реестре</w:t>
      </w:r>
      <w:r>
        <w:rPr>
          <w:spacing w:val="-1"/>
          <w:sz w:val="20"/>
        </w:rPr>
        <w:t> </w:t>
      </w:r>
      <w:r>
        <w:rPr>
          <w:sz w:val="20"/>
        </w:rPr>
        <w:t>прав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1"/>
          <w:sz w:val="20"/>
        </w:rPr>
        <w:t> </w:t>
      </w:r>
      <w:r>
        <w:rPr>
          <w:sz w:val="20"/>
        </w:rPr>
        <w:t>недвижимое</w:t>
      </w:r>
      <w:r>
        <w:rPr>
          <w:spacing w:val="-1"/>
          <w:sz w:val="20"/>
        </w:rPr>
        <w:t> </w:t>
      </w:r>
      <w:r>
        <w:rPr>
          <w:sz w:val="20"/>
        </w:rPr>
        <w:t>имущество и</w:t>
      </w:r>
      <w:r>
        <w:rPr>
          <w:spacing w:val="-3"/>
          <w:sz w:val="20"/>
        </w:rPr>
        <w:t> </w:t>
      </w:r>
      <w:r>
        <w:rPr>
          <w:sz w:val="20"/>
        </w:rPr>
        <w:t>сделок</w:t>
      </w:r>
      <w:r>
        <w:rPr>
          <w:spacing w:val="-2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r>
        <w:rPr>
          <w:spacing w:val="-4"/>
          <w:sz w:val="20"/>
        </w:rPr>
        <w:t>ним.</w:t>
      </w:r>
    </w:p>
    <w:p>
      <w:pPr>
        <w:pStyle w:val="ListParagraph"/>
        <w:numPr>
          <w:ilvl w:val="1"/>
          <w:numId w:val="1"/>
        </w:numPr>
        <w:tabs>
          <w:tab w:pos="1231" w:val="left" w:leader="none"/>
        </w:tabs>
        <w:spacing w:line="240" w:lineRule="auto" w:before="2" w:after="0"/>
        <w:ind w:left="142" w:right="284" w:firstLine="707"/>
        <w:jc w:val="both"/>
        <w:rPr>
          <w:sz w:val="20"/>
        </w:rPr>
      </w:pPr>
      <w:r>
        <w:rPr>
          <w:sz w:val="20"/>
        </w:rPr>
        <w:t>Риск случайной гибели или случайного повреждения Имущества переходят на Покупателя </w:t>
      </w:r>
      <w:r>
        <w:rPr>
          <w:sz w:val="20"/>
        </w:rPr>
        <w:t>с</w:t>
      </w:r>
      <w:r>
        <w:rPr>
          <w:sz w:val="20"/>
        </w:rPr>
        <w:t>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передаточного акта, указанного в п. 4.1.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34" w:val="left" w:leader="none"/>
        </w:tabs>
        <w:spacing w:line="228" w:lineRule="exact" w:before="0" w:after="0"/>
        <w:ind w:left="4034" w:right="0" w:hanging="347"/>
        <w:jc w:val="both"/>
      </w:pPr>
      <w:r>
        <w:rPr>
          <w:spacing w:val="-2"/>
        </w:rPr>
        <w:t>Ответственность</w:t>
      </w:r>
      <w:r>
        <w:rPr>
          <w:spacing w:val="1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05" w:val="left" w:leader="none"/>
        </w:tabs>
        <w:spacing w:line="240" w:lineRule="auto" w:before="0" w:after="0"/>
        <w:ind w:left="142" w:right="279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выполнение обязательств по настоящему Договор</w:t>
      </w:r>
      <w:r>
        <w:rPr>
          <w:sz w:val="20"/>
        </w:rPr>
        <w:t>у</w:t>
      </w:r>
      <w:r>
        <w:rPr>
          <w:sz w:val="20"/>
        </w:rPr>
        <w:t> виновная сторона несет ответственность в соответствии с законодательством Российской Федерации </w:t>
      </w:r>
      <w:r>
        <w:rPr>
          <w:sz w:val="20"/>
        </w:rPr>
        <w:t>и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1"/>
          <w:numId w:val="1"/>
        </w:numPr>
        <w:tabs>
          <w:tab w:pos="1606" w:val="left" w:leader="none"/>
        </w:tabs>
        <w:spacing w:line="240" w:lineRule="auto" w:before="0" w:after="0"/>
        <w:ind w:left="142" w:right="282" w:firstLine="708"/>
        <w:jc w:val="both"/>
        <w:rPr>
          <w:sz w:val="20"/>
        </w:rPr>
      </w:pPr>
      <w:r>
        <w:rPr>
          <w:sz w:val="20"/>
        </w:rPr>
        <w:t>Стороны договорились, что не поступление денежных средств в счет оплаты Имущества </w:t>
      </w:r>
      <w:r>
        <w:rPr>
          <w:sz w:val="20"/>
        </w:rPr>
        <w:t>в</w:t>
      </w:r>
      <w:r>
        <w:rPr>
          <w:sz w:val="20"/>
        </w:rPr>
        <w:t> сумме и в сроки, указанные в п. 3.3 настоящего Договора, считается отказом Покупателя от исполнени</w:t>
      </w:r>
      <w:r>
        <w:rPr>
          <w:sz w:val="20"/>
        </w:rPr>
        <w:t>я</w:t>
      </w:r>
      <w:r>
        <w:rPr>
          <w:sz w:val="20"/>
        </w:rPr>
        <w:t> обязательств по оплате Имущества. В этом случае Продавец вправе отказаться от исполнения свои</w:t>
      </w:r>
      <w:r>
        <w:rPr>
          <w:sz w:val="20"/>
        </w:rPr>
        <w:t>х</w:t>
      </w:r>
      <w:r>
        <w:rPr>
          <w:sz w:val="20"/>
        </w:rPr>
        <w:t> обязательств по настоящему Договору, письменно уведомив Покупателя о расторжении настоящег</w:t>
      </w:r>
      <w:r>
        <w:rPr>
          <w:sz w:val="20"/>
        </w:rPr>
        <w:t>о</w:t>
      </w:r>
      <w:r>
        <w:rPr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BodyText"/>
        <w:ind w:right="280" w:firstLine="707"/>
      </w:pPr>
      <w:r>
        <w:rPr/>
        <w:t>Настоящий Договор считается расторгнутым с момента направления Продавцом указанног</w:t>
      </w:r>
      <w:r>
        <w:rPr/>
        <w:t>о</w:t>
      </w:r>
      <w:r>
        <w:rPr/>
        <w:t> уведомления, при этом Покупатель теряет право на получение Имущества и утрачивает внесенный задаток</w:t>
      </w:r>
      <w:r>
        <w:rPr/>
        <w:t>.</w:t>
      </w:r>
      <w:r>
        <w:rPr/>
        <w:t> В данном</w:t>
      </w:r>
      <w:r>
        <w:rPr>
          <w:spacing w:val="-1"/>
        </w:rPr>
        <w:t> </w:t>
      </w:r>
      <w:r>
        <w:rPr/>
        <w:t>случае оформление</w:t>
      </w:r>
      <w:r>
        <w:rPr>
          <w:spacing w:val="-1"/>
        </w:rPr>
        <w:t> </w:t>
      </w:r>
      <w:r>
        <w:rPr/>
        <w:t>Сторонами дополнительного соглашения о расторжении настоящего</w:t>
      </w:r>
      <w:r>
        <w:rPr>
          <w:spacing w:val="-1"/>
        </w:rPr>
        <w:t> </w:t>
      </w:r>
      <w:r>
        <w:rPr/>
        <w:t>Догов</w:t>
      </w:r>
      <w:r>
        <w:rPr/>
        <w:t>ора</w:t>
      </w:r>
      <w:r>
        <w:rPr/>
        <w:t> не требуется.</w:t>
      </w:r>
    </w:p>
    <w:p>
      <w:pPr>
        <w:pStyle w:val="BodyText"/>
        <w:spacing w:before="5"/>
        <w:ind w:left="0"/>
        <w:jc w:val="left"/>
        <w:rPr>
          <w:sz w:val="12"/>
        </w:rPr>
      </w:pPr>
    </w:p>
    <w:p>
      <w:pPr>
        <w:pStyle w:val="BodyText"/>
        <w:spacing w:after="0"/>
        <w:jc w:val="left"/>
        <w:rPr>
          <w:sz w:val="12"/>
        </w:rPr>
        <w:sectPr>
          <w:pgSz w:w="11910" w:h="16840"/>
          <w:pgMar w:top="1040" w:bottom="280" w:left="1559" w:right="566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87"/>
        <w:ind w:left="0"/>
        <w:jc w:val="left"/>
      </w:pPr>
    </w:p>
    <w:p>
      <w:pPr>
        <w:pStyle w:val="BodyText"/>
        <w:jc w:val="left"/>
      </w:pPr>
      <w:r>
        <w:rPr>
          <w:spacing w:val="-4"/>
        </w:rPr>
        <w:t>при:</w:t>
      </w:r>
    </w:p>
    <w:p>
      <w:pPr>
        <w:pStyle w:val="Heading1"/>
        <w:numPr>
          <w:ilvl w:val="0"/>
          <w:numId w:val="1"/>
        </w:numPr>
        <w:tabs>
          <w:tab w:pos="3151" w:val="left" w:leader="none"/>
        </w:tabs>
        <w:spacing w:line="228" w:lineRule="exact" w:before="91" w:after="0"/>
        <w:ind w:left="3151" w:right="0" w:hanging="347"/>
        <w:jc w:val="left"/>
      </w:pPr>
      <w:r>
        <w:rPr>
          <w:b w:val="0"/>
        </w:rPr>
        <w:br w:type="column"/>
      </w:r>
      <w:r>
        <w:rPr/>
        <w:t>Заключительные</w:t>
      </w:r>
      <w:r>
        <w:rPr>
          <w:spacing w:val="-11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850" w:val="left" w:leader="none"/>
        </w:tabs>
        <w:spacing w:line="228" w:lineRule="exact" w:before="0" w:after="0"/>
        <w:ind w:left="850" w:right="0" w:hanging="708"/>
        <w:jc w:val="left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> </w:t>
      </w:r>
      <w:r>
        <w:rPr>
          <w:sz w:val="20"/>
        </w:rPr>
        <w:t>Договор</w:t>
      </w:r>
      <w:r>
        <w:rPr>
          <w:spacing w:val="3"/>
          <w:sz w:val="20"/>
        </w:rPr>
        <w:t> </w:t>
      </w:r>
      <w:r>
        <w:rPr>
          <w:sz w:val="20"/>
        </w:rPr>
        <w:t>вступает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2"/>
          <w:sz w:val="20"/>
        </w:rPr>
        <w:t> </w:t>
      </w:r>
      <w:r>
        <w:rPr>
          <w:sz w:val="20"/>
        </w:rPr>
        <w:t>силу</w:t>
      </w:r>
      <w:r>
        <w:rPr>
          <w:spacing w:val="-1"/>
          <w:sz w:val="20"/>
        </w:rPr>
        <w:t> </w:t>
      </w:r>
      <w:r>
        <w:rPr>
          <w:sz w:val="20"/>
        </w:rPr>
        <w:t>с</w:t>
      </w:r>
      <w:r>
        <w:rPr>
          <w:spacing w:val="3"/>
          <w:sz w:val="20"/>
        </w:rPr>
        <w:t> </w:t>
      </w:r>
      <w:r>
        <w:rPr>
          <w:sz w:val="20"/>
        </w:rPr>
        <w:t>момента</w:t>
      </w:r>
      <w:r>
        <w:rPr>
          <w:spacing w:val="3"/>
          <w:sz w:val="20"/>
        </w:rPr>
        <w:t> </w:t>
      </w:r>
      <w:r>
        <w:rPr>
          <w:sz w:val="20"/>
        </w:rPr>
        <w:t>его</w:t>
      </w:r>
      <w:r>
        <w:rPr>
          <w:spacing w:val="3"/>
          <w:sz w:val="20"/>
        </w:rPr>
        <w:t> </w:t>
      </w:r>
      <w:r>
        <w:rPr>
          <w:sz w:val="20"/>
        </w:rPr>
        <w:t>подписания</w:t>
      </w:r>
      <w:r>
        <w:rPr>
          <w:spacing w:val="4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прекращает</w:t>
      </w:r>
      <w:r>
        <w:rPr>
          <w:spacing w:val="1"/>
          <w:sz w:val="20"/>
        </w:rPr>
        <w:t> </w:t>
      </w:r>
      <w:r>
        <w:rPr>
          <w:sz w:val="20"/>
        </w:rPr>
        <w:t>свое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действие</w:t>
      </w:r>
    </w:p>
    <w:p>
      <w:pPr>
        <w:pStyle w:val="ListParagraph"/>
        <w:numPr>
          <w:ilvl w:val="0"/>
          <w:numId w:val="3"/>
        </w:numPr>
        <w:tabs>
          <w:tab w:pos="256" w:val="left" w:leader="none"/>
        </w:tabs>
        <w:spacing w:line="240" w:lineRule="auto" w:before="229" w:after="0"/>
        <w:ind w:left="256" w:right="0" w:hanging="114"/>
        <w:jc w:val="left"/>
        <w:rPr>
          <w:sz w:val="20"/>
        </w:rPr>
      </w:pPr>
      <w:r>
        <w:rPr>
          <w:sz w:val="20"/>
        </w:rPr>
        <w:t>надлежащем</w:t>
      </w:r>
      <w:r>
        <w:rPr>
          <w:spacing w:val="-8"/>
          <w:sz w:val="20"/>
        </w:rPr>
        <w:t> </w:t>
      </w:r>
      <w:r>
        <w:rPr>
          <w:sz w:val="20"/>
        </w:rPr>
        <w:t>исполнении</w:t>
      </w:r>
      <w:r>
        <w:rPr>
          <w:spacing w:val="-8"/>
          <w:sz w:val="20"/>
        </w:rPr>
        <w:t> </w:t>
      </w:r>
      <w:r>
        <w:rPr>
          <w:sz w:val="20"/>
        </w:rPr>
        <w:t>Сторонами</w:t>
      </w:r>
      <w:r>
        <w:rPr>
          <w:spacing w:val="-9"/>
          <w:sz w:val="20"/>
        </w:rPr>
        <w:t> </w:t>
      </w:r>
      <w:r>
        <w:rPr>
          <w:sz w:val="20"/>
        </w:rPr>
        <w:t>своих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0" w:after="0"/>
        <w:ind w:left="357" w:right="0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68"/>
          <w:w w:val="150"/>
          <w:sz w:val="20"/>
        </w:rPr>
        <w:t> </w:t>
      </w:r>
      <w:r>
        <w:rPr>
          <w:sz w:val="20"/>
        </w:rPr>
        <w:t>в</w:t>
      </w:r>
      <w:r>
        <w:rPr>
          <w:spacing w:val="67"/>
          <w:w w:val="150"/>
          <w:sz w:val="20"/>
        </w:rPr>
        <w:t> </w:t>
      </w:r>
      <w:r>
        <w:rPr>
          <w:sz w:val="20"/>
        </w:rPr>
        <w:t>предусмотренных</w:t>
      </w:r>
      <w:r>
        <w:rPr>
          <w:spacing w:val="66"/>
          <w:w w:val="150"/>
          <w:sz w:val="20"/>
        </w:rPr>
        <w:t> </w:t>
      </w:r>
      <w:r>
        <w:rPr>
          <w:sz w:val="20"/>
        </w:rPr>
        <w:t>законодательством</w:t>
      </w:r>
      <w:r>
        <w:rPr>
          <w:spacing w:val="69"/>
          <w:w w:val="150"/>
          <w:sz w:val="20"/>
        </w:rPr>
        <w:t> </w:t>
      </w:r>
      <w:r>
        <w:rPr>
          <w:sz w:val="20"/>
        </w:rPr>
        <w:t>Российской</w:t>
      </w:r>
      <w:r>
        <w:rPr>
          <w:spacing w:val="66"/>
          <w:w w:val="150"/>
          <w:sz w:val="20"/>
        </w:rPr>
        <w:t> </w:t>
      </w:r>
      <w:r>
        <w:rPr>
          <w:sz w:val="20"/>
        </w:rPr>
        <w:t>Федерации</w:t>
      </w:r>
      <w:r>
        <w:rPr>
          <w:spacing w:val="67"/>
          <w:w w:val="150"/>
          <w:sz w:val="20"/>
        </w:rPr>
        <w:t> </w:t>
      </w:r>
      <w:r>
        <w:rPr>
          <w:sz w:val="20"/>
        </w:rPr>
        <w:t>и</w:t>
      </w:r>
      <w:r>
        <w:rPr>
          <w:spacing w:val="66"/>
          <w:w w:val="150"/>
          <w:sz w:val="20"/>
        </w:rPr>
        <w:t> </w:t>
      </w:r>
      <w:r>
        <w:rPr>
          <w:spacing w:val="-2"/>
          <w:sz w:val="20"/>
        </w:rPr>
        <w:t>настоящим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  <w:cols w:num="2" w:equalWidth="0">
            <w:col w:w="550" w:space="158"/>
            <w:col w:w="9077"/>
          </w:cols>
        </w:sectPr>
      </w:pPr>
    </w:p>
    <w:p>
      <w:pPr>
        <w:pStyle w:val="BodyText"/>
        <w:spacing w:before="1"/>
      </w:pPr>
      <w:r>
        <w:rPr/>
        <w:t>Договором</w:t>
      </w:r>
      <w:r>
        <w:rPr>
          <w:spacing w:val="-9"/>
        </w:rPr>
        <w:t> </w:t>
      </w:r>
      <w:r>
        <w:rPr>
          <w:spacing w:val="-2"/>
        </w:rPr>
        <w:t>случаях.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0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</w:t>
      </w:r>
      <w:r>
        <w:rPr>
          <w:sz w:val="20"/>
        </w:rPr>
        <w:t>т</w:t>
      </w:r>
      <w:r>
        <w:rPr>
          <w:sz w:val="20"/>
        </w:rPr>
        <w:t> решаться сторонами путем переговоров. При не достижении согласия споры и разногласия подлежа</w:t>
      </w:r>
      <w:r>
        <w:rPr>
          <w:sz w:val="20"/>
        </w:rPr>
        <w:t>т</w:t>
      </w:r>
      <w:r>
        <w:rPr>
          <w:sz w:val="20"/>
        </w:rPr>
        <w:t>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Во всем ином, не предусмотренном настоящим Договором, Стороны руководствуют</w:t>
      </w:r>
      <w:r>
        <w:rPr>
          <w:sz w:val="20"/>
        </w:rPr>
        <w:t>ся</w:t>
      </w:r>
      <w:r>
        <w:rPr>
          <w:sz w:val="20"/>
        </w:rPr>
        <w:t>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4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</w:t>
      </w:r>
      <w:r>
        <w:rPr>
          <w:sz w:val="20"/>
        </w:rPr>
        <w:t>ю</w:t>
      </w:r>
      <w:r>
        <w:rPr>
          <w:sz w:val="20"/>
        </w:rPr>
        <w:t> силу, по одному экземпляру для каждой из Сторон.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41" w:val="left" w:leader="none"/>
        </w:tabs>
        <w:spacing w:line="240" w:lineRule="auto" w:before="0" w:after="0"/>
        <w:ind w:left="4341" w:right="0" w:hanging="347"/>
        <w:jc w:val="left"/>
      </w:pPr>
      <w:r>
        <w:rPr/>
        <w:t>Реквизиты</w:t>
      </w:r>
      <w:r>
        <w:rPr>
          <w:spacing w:val="-8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229" w:hRule="atLeast"/>
        </w:trPr>
        <w:tc>
          <w:tcPr>
            <w:tcW w:w="4819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819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Касымов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Марат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Валериевич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05.12.1981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Белянка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Белокатайского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район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Респ. Башкортостан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124-136-867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40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021000340467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452580,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село Новобелокатай, Белокатайски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район, ул Энергетиков, д 3</w:t>
            </w:r>
          </w:p>
          <w:p>
            <w:pPr>
              <w:pStyle w:val="TableParagraph"/>
              <w:spacing w:line="244" w:lineRule="auto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Касымов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Мара</w:t>
            </w:r>
            <w:r>
              <w:rPr>
                <w:b/>
                <w:sz w:val="20"/>
              </w:rPr>
              <w:t>т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Валериевич</w:t>
            </w:r>
          </w:p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40817810950223721244</w:t>
            </w:r>
          </w:p>
          <w:p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Касымова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Марат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Валериевича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spacing w:before="75"/>
        <w:ind w:left="561" w:right="701" w:firstLine="0"/>
        <w:jc w:val="center"/>
        <w:rPr>
          <w:b/>
          <w:sz w:val="20"/>
        </w:rPr>
      </w:pPr>
      <w:r>
        <w:rPr>
          <w:b/>
          <w:sz w:val="20"/>
        </w:rPr>
        <w:t>АКТ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ПРИЁМА-</w:t>
      </w:r>
      <w:r>
        <w:rPr>
          <w:b/>
          <w:spacing w:val="-2"/>
          <w:sz w:val="20"/>
        </w:rPr>
        <w:t>ПЕРЕДАЧИ</w:t>
      </w:r>
    </w:p>
    <w:p>
      <w:pPr>
        <w:pStyle w:val="BodyText"/>
        <w:spacing w:before="228"/>
        <w:ind w:left="0"/>
        <w:jc w:val="left"/>
        <w:rPr>
          <w:b/>
        </w:rPr>
      </w:pPr>
    </w:p>
    <w:p>
      <w:pPr>
        <w:pStyle w:val="BodyText"/>
        <w:tabs>
          <w:tab w:pos="7815" w:val="left" w:leader="none"/>
          <w:tab w:pos="9317" w:val="left" w:leader="none"/>
        </w:tabs>
        <w:ind w:left="850" w:hanging="708"/>
        <w:jc w:val="left"/>
      </w:pPr>
      <w:r>
        <w:rPr/>
        <w:t>село</w:t>
      </w:r>
      <w:r>
        <w:rPr>
          <w:spacing w:val="-10"/>
        </w:rPr>
        <w:t> </w:t>
      </w:r>
      <w:r>
        <w:rPr/>
        <w:t>Новобелокатай,</w:t>
      </w:r>
      <w:r>
        <w:rPr>
          <w:spacing w:val="-10"/>
        </w:rPr>
        <w:t> </w:t>
      </w:r>
      <w:r>
        <w:rPr/>
        <w:t>Белокатайский</w:t>
      </w:r>
      <w:r>
        <w:rPr>
          <w:spacing w:val="-11"/>
        </w:rPr>
        <w:t> </w:t>
      </w:r>
      <w:r>
        <w:rPr>
          <w:spacing w:val="-4"/>
        </w:rPr>
        <w:t>район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29"/>
        <w:ind w:left="0"/>
        <w:jc w:val="left"/>
      </w:pPr>
    </w:p>
    <w:p>
      <w:pPr>
        <w:pStyle w:val="BodyText"/>
        <w:spacing w:before="1"/>
        <w:ind w:right="280" w:firstLine="707"/>
      </w:pPr>
      <w:r>
        <w:rPr/>
        <w:t>Касымов Марат Валериевич,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</w:t>
      </w:r>
      <w:r>
        <w:rPr/>
        <w:t>о</w:t>
      </w:r>
      <w:r>
        <w:rPr/>
        <w:t> управляющего Даяновой Зухры Мансафовны, действующего на основании решения Арбитражного суд</w:t>
      </w:r>
      <w:r>
        <w:rPr/>
        <w:t>а</w:t>
      </w:r>
      <w:r>
        <w:rPr/>
        <w:t> Республики</w:t>
      </w:r>
      <w:r>
        <w:rPr>
          <w:spacing w:val="40"/>
        </w:rPr>
        <w:t>  </w:t>
      </w:r>
      <w:r>
        <w:rPr/>
        <w:t>Башкортостан</w:t>
      </w:r>
      <w:r>
        <w:rPr>
          <w:spacing w:val="41"/>
        </w:rPr>
        <w:t>  </w:t>
      </w:r>
      <w:r>
        <w:rPr/>
        <w:t>от</w:t>
      </w:r>
      <w:r>
        <w:rPr>
          <w:spacing w:val="40"/>
        </w:rPr>
        <w:t>  </w:t>
      </w:r>
      <w:r>
        <w:rPr/>
        <w:t>24.11.2025</w:t>
      </w:r>
      <w:r>
        <w:rPr>
          <w:spacing w:val="40"/>
        </w:rPr>
        <w:t>  </w:t>
      </w:r>
      <w:r>
        <w:rPr/>
        <w:t>г.</w:t>
      </w:r>
      <w:r>
        <w:rPr>
          <w:spacing w:val="41"/>
        </w:rPr>
        <w:t>  </w:t>
      </w:r>
      <w:r>
        <w:rPr/>
        <w:t>по</w:t>
      </w:r>
      <w:r>
        <w:rPr>
          <w:spacing w:val="38"/>
        </w:rPr>
        <w:t>  </w:t>
      </w:r>
      <w:r>
        <w:rPr/>
        <w:t>делу</w:t>
      </w:r>
      <w:r>
        <w:rPr>
          <w:spacing w:val="40"/>
        </w:rPr>
        <w:t>  </w:t>
      </w:r>
      <w:r>
        <w:rPr/>
        <w:t>№</w:t>
      </w:r>
      <w:r>
        <w:rPr>
          <w:spacing w:val="40"/>
        </w:rPr>
        <w:t>  </w:t>
      </w:r>
      <w:r>
        <w:rPr/>
        <w:t>А07-32186/2025,</w:t>
      </w:r>
      <w:r>
        <w:rPr>
          <w:spacing w:val="40"/>
        </w:rPr>
        <w:t>  </w:t>
      </w:r>
      <w:r>
        <w:rPr/>
        <w:t>с</w:t>
      </w:r>
      <w:r>
        <w:rPr>
          <w:spacing w:val="40"/>
        </w:rPr>
        <w:t>  </w:t>
      </w:r>
      <w:r>
        <w:rPr/>
        <w:t>одной</w:t>
      </w:r>
      <w:r>
        <w:rPr>
          <w:spacing w:val="40"/>
        </w:rPr>
        <w:t>  </w:t>
      </w:r>
      <w:r>
        <w:rPr/>
        <w:t>стороны,</w:t>
      </w:r>
      <w:r>
        <w:rPr>
          <w:spacing w:val="40"/>
        </w:rPr>
        <w:t>  </w:t>
      </w:r>
      <w:r>
        <w:rPr>
          <w:spacing w:val="-10"/>
        </w:rPr>
        <w:t>и</w:t>
      </w:r>
    </w:p>
    <w:p>
      <w:pPr>
        <w:pStyle w:val="BodyText"/>
        <w:tabs>
          <w:tab w:pos="1844" w:val="left" w:leader="none"/>
          <w:tab w:pos="2403" w:val="left" w:leader="none"/>
          <w:tab w:pos="8132" w:val="left" w:leader="none"/>
        </w:tabs>
        <w:spacing w:before="1"/>
        <w:ind w:right="282"/>
      </w:pPr>
      <w:r>
        <w:rPr>
          <w:u w:val="single"/>
        </w:rPr>
        <w:tab/>
      </w:r>
      <w:r>
        <w:rPr/>
        <w:t>, именуемое (-ый, -ая) в дальнейшем</w:t>
      </w:r>
      <w:r>
        <w:rPr>
          <w:spacing w:val="40"/>
        </w:rPr>
        <w:t> </w:t>
      </w:r>
      <w:r>
        <w:rPr/>
        <w:t>«Покупатель»,</w:t>
      </w:r>
      <w:r>
        <w:rPr>
          <w:spacing w:val="40"/>
        </w:rPr>
        <w:t> </w:t>
      </w:r>
      <w:r>
        <w:rPr/>
        <w:t>в лице </w:t>
      </w:r>
      <w:r>
        <w:rPr>
          <w:u w:val="single"/>
        </w:rPr>
        <w:tab/>
      </w:r>
      <w:r>
        <w:rPr/>
        <w:t>,</w:t>
      </w:r>
      <w:r>
        <w:rPr>
          <w:spacing w:val="-12"/>
        </w:rPr>
        <w:t> </w:t>
      </w:r>
      <w:r>
        <w:rPr/>
        <w:t>действующег</w:t>
      </w:r>
      <w:r>
        <w:rPr/>
        <w:t>о</w:t>
      </w:r>
      <w:r>
        <w:rPr/>
        <w:t> на</w:t>
      </w:r>
      <w:r>
        <w:rPr>
          <w:spacing w:val="40"/>
        </w:rPr>
        <w:t> </w:t>
      </w:r>
      <w:r>
        <w:rPr/>
        <w:t>основании</w:t>
      </w:r>
      <w:r>
        <w:rPr>
          <w:spacing w:val="30"/>
        </w:rPr>
        <w:t> </w:t>
      </w:r>
      <w:r>
        <w:rPr>
          <w:u w:val="single"/>
        </w:rPr>
        <w:tab/>
        <w:tab/>
      </w:r>
      <w:r>
        <w:rPr/>
        <w:t>, с другой стороны, вместе именуемые «Стороны», заключили настоящий акт </w:t>
      </w:r>
      <w:r>
        <w:rPr/>
        <w:t>о</w:t>
      </w:r>
      <w:r>
        <w:rPr/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8196" w:val="left" w:leader="none"/>
        </w:tabs>
        <w:spacing w:line="240" w:lineRule="auto" w:before="230" w:after="0"/>
        <w:ind w:left="142" w:right="282" w:firstLine="708"/>
        <w:jc w:val="both"/>
        <w:rPr>
          <w:sz w:val="20"/>
        </w:rPr>
      </w:pPr>
      <w:bookmarkStart w:name="1. Во исполнение п. 2.1.2. Договора купл" w:id="1"/>
      <w:bookmarkEnd w:id="1"/>
      <w:r>
        <w:rPr/>
      </w:r>
      <w:r>
        <w:rPr>
          <w:sz w:val="20"/>
        </w:rPr>
        <w:t>Во</w:t>
      </w:r>
      <w:r>
        <w:rPr>
          <w:spacing w:val="40"/>
          <w:sz w:val="20"/>
        </w:rPr>
        <w:t> </w:t>
      </w:r>
      <w:r>
        <w:rPr>
          <w:sz w:val="20"/>
        </w:rPr>
        <w:t>исполнение</w:t>
      </w:r>
      <w:r>
        <w:rPr>
          <w:spacing w:val="40"/>
          <w:sz w:val="20"/>
        </w:rPr>
        <w:t> </w:t>
      </w:r>
      <w:r>
        <w:rPr>
          <w:sz w:val="20"/>
        </w:rPr>
        <w:t>п.</w:t>
      </w:r>
      <w:r>
        <w:rPr>
          <w:spacing w:val="40"/>
          <w:sz w:val="20"/>
        </w:rPr>
        <w:t> </w:t>
      </w:r>
      <w:r>
        <w:rPr>
          <w:sz w:val="20"/>
        </w:rPr>
        <w:t>2.1.2.</w:t>
      </w:r>
      <w:r>
        <w:rPr>
          <w:spacing w:val="40"/>
          <w:sz w:val="20"/>
        </w:rPr>
        <w:t> </w:t>
      </w:r>
      <w:r>
        <w:rPr>
          <w:sz w:val="20"/>
        </w:rPr>
        <w:t>Договора</w:t>
      </w:r>
      <w:r>
        <w:rPr>
          <w:spacing w:val="40"/>
          <w:sz w:val="20"/>
        </w:rPr>
        <w:t> </w:t>
      </w:r>
      <w:r>
        <w:rPr>
          <w:sz w:val="20"/>
        </w:rPr>
        <w:t>купли</w:t>
      </w:r>
      <w:r>
        <w:rPr>
          <w:spacing w:val="40"/>
          <w:sz w:val="20"/>
        </w:rPr>
        <w:t> </w:t>
      </w:r>
      <w:r>
        <w:rPr>
          <w:sz w:val="20"/>
        </w:rPr>
        <w:t>продажи</w:t>
      </w:r>
      <w:r>
        <w:rPr>
          <w:spacing w:val="40"/>
          <w:sz w:val="20"/>
        </w:rPr>
        <w:t> </w:t>
      </w:r>
      <w:r>
        <w:rPr>
          <w:sz w:val="20"/>
        </w:rPr>
        <w:t>от</w:t>
      </w:r>
      <w:r>
        <w:rPr>
          <w:spacing w:val="52"/>
          <w:sz w:val="20"/>
        </w:rPr>
        <w:t>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439"/>
          <w:sz w:val="20"/>
          <w:u w:val="single"/>
        </w:rPr>
        <w:t> </w:t>
      </w:r>
      <w:r>
        <w:rPr>
          <w:spacing w:val="52"/>
          <w:sz w:val="20"/>
        </w:rPr>
        <w:t> </w:t>
      </w:r>
      <w:r>
        <w:rPr>
          <w:sz w:val="20"/>
        </w:rPr>
        <w:t>г.</w:t>
      </w:r>
      <w:r>
        <w:rPr>
          <w:spacing w:val="40"/>
          <w:sz w:val="20"/>
        </w:rPr>
        <w:t> </w:t>
      </w:r>
      <w:r>
        <w:rPr>
          <w:sz w:val="20"/>
        </w:rPr>
        <w:t>(далее</w:t>
      </w:r>
      <w:r>
        <w:rPr>
          <w:spacing w:val="4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тексту</w:t>
      </w:r>
      <w:r>
        <w:rPr>
          <w:spacing w:val="40"/>
          <w:sz w:val="20"/>
        </w:rPr>
        <w:t> </w:t>
      </w:r>
      <w:r>
        <w:rPr>
          <w:sz w:val="20"/>
        </w:rPr>
        <w:t>–</w:t>
      </w:r>
      <w:r>
        <w:rPr>
          <w:sz w:val="20"/>
        </w:rPr>
        <w:t>Договор), заключенного между Сторонами, Продавец передал Покупателю, а Покупатель приня</w:t>
      </w:r>
      <w:r>
        <w:rPr>
          <w:sz w:val="20"/>
        </w:rPr>
        <w:t>л</w:t>
      </w:r>
      <w:r>
        <w:rPr>
          <w:spacing w:val="40"/>
          <w:sz w:val="20"/>
        </w:rPr>
        <w:t> </w:t>
      </w:r>
      <w:r>
        <w:rPr>
          <w:sz w:val="20"/>
        </w:rPr>
        <w:t>следующее имущество (далее по тексту – Имущество):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1" w:after="0"/>
        <w:ind w:left="142" w:right="284" w:firstLine="707"/>
        <w:jc w:val="both"/>
        <w:rPr>
          <w:sz w:val="20"/>
        </w:rPr>
      </w:pPr>
      <w:bookmarkStart w:name="2. Во исполнение п. 2.1.3. Договора Прод" w:id="2"/>
      <w:bookmarkEnd w:id="2"/>
      <w:r>
        <w:rPr/>
      </w:r>
      <w:r>
        <w:rPr>
          <w:sz w:val="20"/>
        </w:rPr>
        <w:t>Во исполнение п. 2.1.3. Договора Продавец передал Покупателю все необходим</w:t>
      </w:r>
      <w:r>
        <w:rPr>
          <w:sz w:val="20"/>
        </w:rPr>
        <w:t>ые</w:t>
      </w:r>
      <w:r>
        <w:rPr>
          <w:sz w:val="20"/>
        </w:rPr>
        <w:t> документы для государственной регистрации перехода права собственности на указанное Имущество.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29" w:lineRule="exact" w:before="0" w:after="0"/>
        <w:ind w:left="1558" w:right="0" w:hanging="708"/>
        <w:jc w:val="both"/>
        <w:rPr>
          <w:sz w:val="20"/>
        </w:rPr>
      </w:pPr>
      <w:bookmarkStart w:name="3. Претензий к состоянию передаваемого И" w:id="3"/>
      <w:bookmarkEnd w:id="3"/>
      <w:r>
        <w:rPr/>
      </w:r>
      <w:bookmarkStart w:name="4. Риск случайной гибели или случайного " w:id="4"/>
      <w:bookmarkEnd w:id="4"/>
      <w:r>
        <w:rPr/>
      </w:r>
      <w:r>
        <w:rPr>
          <w:sz w:val="20"/>
        </w:rPr>
        <w:t>Претензий</w:t>
      </w:r>
      <w:r>
        <w:rPr>
          <w:spacing w:val="-9"/>
          <w:sz w:val="20"/>
        </w:rPr>
        <w:t> </w:t>
      </w:r>
      <w:r>
        <w:rPr>
          <w:sz w:val="20"/>
        </w:rPr>
        <w:t>к</w:t>
      </w:r>
      <w:r>
        <w:rPr>
          <w:spacing w:val="-9"/>
          <w:sz w:val="20"/>
        </w:rPr>
        <w:t> </w:t>
      </w:r>
      <w:r>
        <w:rPr>
          <w:sz w:val="20"/>
        </w:rPr>
        <w:t>состоянию</w:t>
      </w:r>
      <w:r>
        <w:rPr>
          <w:spacing w:val="-8"/>
          <w:sz w:val="20"/>
        </w:rPr>
        <w:t> </w:t>
      </w:r>
      <w:r>
        <w:rPr>
          <w:sz w:val="20"/>
        </w:rPr>
        <w:t>передаваемого</w:t>
      </w:r>
      <w:r>
        <w:rPr>
          <w:spacing w:val="-7"/>
          <w:sz w:val="20"/>
        </w:rPr>
        <w:t> </w:t>
      </w:r>
      <w:r>
        <w:rPr>
          <w:sz w:val="20"/>
        </w:rPr>
        <w:t>Имущества</w:t>
      </w:r>
      <w:r>
        <w:rPr>
          <w:spacing w:val="-8"/>
          <w:sz w:val="20"/>
        </w:rPr>
        <w:t> </w:t>
      </w:r>
      <w:r>
        <w:rPr>
          <w:sz w:val="20"/>
        </w:rPr>
        <w:t>Покупатель</w:t>
      </w:r>
      <w:r>
        <w:rPr>
          <w:spacing w:val="-5"/>
          <w:sz w:val="20"/>
        </w:rPr>
        <w:t> </w:t>
      </w:r>
      <w:r>
        <w:rPr>
          <w:sz w:val="20"/>
        </w:rPr>
        <w:t>не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1" w:after="0"/>
        <w:ind w:left="142" w:right="284" w:firstLine="707"/>
        <w:jc w:val="both"/>
        <w:rPr>
          <w:sz w:val="20"/>
        </w:rPr>
      </w:pPr>
      <w:r>
        <w:rPr>
          <w:sz w:val="20"/>
        </w:rPr>
        <w:t>Риск</w:t>
      </w:r>
      <w:r>
        <w:rPr>
          <w:spacing w:val="-5"/>
          <w:sz w:val="20"/>
        </w:rPr>
        <w:t> </w:t>
      </w:r>
      <w:r>
        <w:rPr>
          <w:sz w:val="20"/>
        </w:rPr>
        <w:t>случайной</w:t>
      </w:r>
      <w:r>
        <w:rPr>
          <w:spacing w:val="-3"/>
          <w:sz w:val="20"/>
        </w:rPr>
        <w:t> </w:t>
      </w:r>
      <w:r>
        <w:rPr>
          <w:sz w:val="20"/>
        </w:rPr>
        <w:t>гибели</w:t>
      </w:r>
      <w:r>
        <w:rPr>
          <w:spacing w:val="-5"/>
          <w:sz w:val="20"/>
        </w:rPr>
        <w:t> </w:t>
      </w:r>
      <w:r>
        <w:rPr>
          <w:sz w:val="20"/>
        </w:rPr>
        <w:t>или</w:t>
      </w:r>
      <w:r>
        <w:rPr>
          <w:spacing w:val="-3"/>
          <w:sz w:val="20"/>
        </w:rPr>
        <w:t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1"/>
          <w:sz w:val="20"/>
        </w:rPr>
        <w:t> </w:t>
      </w:r>
      <w:r>
        <w:rPr>
          <w:sz w:val="20"/>
        </w:rPr>
        <w:t>переходят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4"/>
          <w:sz w:val="20"/>
        </w:rPr>
        <w:t> </w:t>
      </w:r>
      <w:r>
        <w:rPr>
          <w:sz w:val="20"/>
        </w:rPr>
        <w:t>Покупателя</w:t>
      </w:r>
      <w:r>
        <w:rPr>
          <w:spacing w:val="-5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bookmarkStart w:name="5. Настоящий акт составлен в трех экземп" w:id="5"/>
      <w:bookmarkEnd w:id="5"/>
      <w:r>
        <w:rPr>
          <w:sz w:val="20"/>
        </w:rPr>
        <w:t>м</w:t>
      </w:r>
      <w:r>
        <w:rPr>
          <w:sz w:val="20"/>
        </w:rPr>
        <w:t>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6442" w:val="left" w:leader="none"/>
        </w:tabs>
        <w:spacing w:line="240" w:lineRule="auto" w:before="1" w:after="0"/>
        <w:ind w:left="142" w:right="283" w:firstLine="708"/>
        <w:jc w:val="both"/>
        <w:rPr>
          <w:sz w:val="20"/>
        </w:rPr>
      </w:pPr>
      <w:r>
        <w:rPr>
          <w:sz w:val="20"/>
        </w:rPr>
        <w:t>Настоящий акт составлен в трех экземплярах, имеющих одинаковую юридическую силу, </w:t>
      </w:r>
      <w:r>
        <w:rPr>
          <w:sz w:val="20"/>
        </w:rPr>
        <w:t>по</w:t>
      </w:r>
      <w:r>
        <w:rPr>
          <w:sz w:val="20"/>
        </w:rPr>
        <w:t> одному экземпляру для каждой из Сторон и экземпляр для Управления Федеральной служб</w:t>
      </w:r>
      <w:r>
        <w:rPr>
          <w:sz w:val="20"/>
        </w:rPr>
        <w:t>ы</w:t>
      </w:r>
      <w:r>
        <w:rPr>
          <w:sz w:val="20"/>
        </w:rPr>
        <w:t> государственной регистрации, кадастра и картографии по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ind w:left="0"/>
        <w:jc w:val="left"/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Касымов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Марат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Валериевич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05.12.1981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Белянка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Белокатайского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район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Респ. Башкортостан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124-136-867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40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021000340467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452580,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село Новобелокатай, Белокатайски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район, ул Энергетиков, д 3</w:t>
            </w:r>
          </w:p>
          <w:p>
            <w:pPr>
              <w:pStyle w:val="TableParagraph"/>
              <w:tabs>
                <w:tab w:pos="1278" w:val="left" w:leader="none"/>
                <w:tab w:pos="2493" w:val="left" w:leader="none"/>
                <w:tab w:pos="3906" w:val="left" w:leader="none"/>
              </w:tabs>
              <w:spacing w:line="242" w:lineRule="auto" w:before="1"/>
              <w:ind w:right="21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Получатель: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Касымо</w:t>
            </w: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Марат Валериевич</w:t>
            </w:r>
          </w:p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40817810950223721244</w:t>
            </w:r>
          </w:p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Касымова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Марат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Валериевича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57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1" w:hanging="1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2" w:hanging="1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04" w:hanging="1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5" w:hanging="1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66" w:hanging="1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48" w:hanging="1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29" w:hanging="1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10" w:hanging="11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02" w:hanging="35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02" w:hanging="3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6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4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0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48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6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65" w:hanging="35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52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0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5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31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6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02" w:hanging="50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28" w:lineRule="exact"/>
      <w:ind w:left="561" w:hanging="347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2026-06-23T12:00:55Z</dcterms:created>
  <dcterms:modified xsi:type="dcterms:W3CDTF">2026-06-23T12:00:55Z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D:20260619094415</vt:lpwstr>
  </property>
</Properties>
</file>