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5"/>
        <w:ind w:right="701" w:firstLine="0"/>
        <w:jc w:val="center"/>
      </w:pPr>
      <w:r>
        <w:rPr>
          <w:spacing w:val="-2"/>
        </w:rPr>
        <w:t>ДОГОВОР</w:t>
      </w:r>
      <w:r>
        <w:rPr>
          <w:spacing w:val="11"/>
        </w:rPr>
        <w:t> </w:t>
      </w:r>
      <w:r>
        <w:rPr>
          <w:spacing w:val="-2"/>
        </w:rPr>
        <w:t>КУПЛИ-ПРОДАЖИ</w:t>
      </w:r>
    </w:p>
    <w:p>
      <w:pPr>
        <w:pStyle w:val="BodyText"/>
        <w:tabs>
          <w:tab w:pos="8415" w:val="left" w:leader="none"/>
          <w:tab w:pos="9317" w:val="left" w:leader="none"/>
        </w:tabs>
        <w:spacing w:before="228"/>
      </w:pPr>
      <w:r>
        <w:rPr/>
        <w:t>г.</w:t>
      </w:r>
      <w:r>
        <w:rPr>
          <w:spacing w:val="-2"/>
        </w:rPr>
        <w:t> Казань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1"/>
        <w:ind w:left="0"/>
        <w:jc w:val="left"/>
      </w:pPr>
    </w:p>
    <w:p>
      <w:pPr>
        <w:pStyle w:val="BodyText"/>
        <w:tabs>
          <w:tab w:pos="6730" w:val="left" w:leader="none"/>
          <w:tab w:pos="9449" w:val="left" w:leader="none"/>
        </w:tabs>
        <w:ind w:right="278" w:firstLine="708"/>
      </w:pPr>
      <w:r>
        <w:rPr/>
        <w:t>Кашапова Гульнара Хабибрахмановна,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АС Республики Татарстан от 26.11.2025 г. по делу № А65-13963/2024, с одной стороны, и 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> именуемое</w:t>
      </w:r>
      <w:r>
        <w:rPr>
          <w:spacing w:val="80"/>
        </w:rPr>
        <w:t> </w:t>
      </w:r>
      <w:r>
        <w:rPr/>
        <w:t>(-ый,</w:t>
      </w:r>
      <w:r>
        <w:rPr>
          <w:spacing w:val="80"/>
        </w:rPr>
        <w:t> </w:t>
      </w:r>
      <w:r>
        <w:rPr/>
        <w:t>-ая)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дальнейшем</w:t>
      </w:r>
      <w:r>
        <w:rPr>
          <w:spacing w:val="80"/>
        </w:rPr>
        <w:t> </w:t>
      </w:r>
      <w:r>
        <w:rPr/>
        <w:t>«Покупатель»,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лице</w:t>
      </w:r>
      <w:r>
        <w:rPr>
          <w:spacing w:val="77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69"/>
        </w:rPr>
        <w:t> </w:t>
      </w:r>
      <w:r>
        <w:rPr/>
        <w:t>действующего</w:t>
      </w:r>
      <w:r>
        <w:rPr>
          <w:spacing w:val="71"/>
        </w:rPr>
        <w:t> </w:t>
      </w:r>
      <w:r>
        <w:rPr/>
        <w:t>на</w:t>
      </w:r>
      <w:r>
        <w:rPr>
          <w:spacing w:val="70"/>
        </w:rPr>
        <w:t> </w:t>
      </w:r>
      <w:r>
        <w:rPr>
          <w:spacing w:val="-2"/>
        </w:rPr>
        <w:t>основании</w:t>
      </w:r>
    </w:p>
    <w:p>
      <w:pPr>
        <w:pStyle w:val="BodyText"/>
        <w:tabs>
          <w:tab w:pos="1145" w:val="left" w:leader="none"/>
        </w:tabs>
        <w:ind w:right="281"/>
      </w:pPr>
      <w:r>
        <w:rPr>
          <w:u w:val="single"/>
        </w:rPr>
        <w:tab/>
      </w:r>
      <w:r>
        <w:rPr/>
        <w:t>, с другой стороны, вместе именуемые «Стороны», заключили настоящий договор о </w:t>
      </w:r>
      <w:r>
        <w:rPr>
          <w:spacing w:val="-2"/>
        </w:rPr>
        <w:t>нижеследующем: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50" w:val="left" w:leader="none"/>
        </w:tabs>
        <w:spacing w:line="240" w:lineRule="auto" w:before="0" w:after="0"/>
        <w:ind w:left="4350" w:right="0" w:hanging="347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  <w:tab w:pos="1951" w:val="left" w:leader="none"/>
        </w:tabs>
        <w:spacing w:line="240" w:lineRule="auto" w:before="27" w:after="0"/>
        <w:ind w:left="141" w:right="280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</w:t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  <w:tab w:pos="3165" w:val="left" w:leader="none"/>
          <w:tab w:pos="7433" w:val="left" w:leader="none"/>
          <w:tab w:pos="9499" w:val="left" w:leader="none"/>
        </w:tabs>
        <w:spacing w:line="240" w:lineRule="auto" w:before="2" w:after="0"/>
        <w:ind w:left="141" w:right="279" w:firstLine="707"/>
        <w:jc w:val="both"/>
        <w:rPr>
          <w:sz w:val="20"/>
        </w:rPr>
      </w:pPr>
      <w:r>
        <w:rPr>
          <w:sz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40"/>
          <w:sz w:val="20"/>
          <w:u w:val="single"/>
        </w:rPr>
        <w:t> </w:t>
      </w:r>
      <w:r>
        <w:rPr>
          <w:spacing w:val="15"/>
          <w:sz w:val="20"/>
        </w:rPr>
        <w:t> </w:t>
      </w:r>
      <w:r>
        <w:rPr>
          <w:sz w:val="20"/>
        </w:rPr>
        <w:t>г. сделана запись регистрации</w:t>
      </w:r>
      <w:r>
        <w:rPr>
          <w:spacing w:val="28"/>
          <w:sz w:val="20"/>
        </w:rPr>
        <w:t>  </w:t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  <w:tab/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выдано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свидетельство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государственной</w:t>
      </w:r>
      <w:r>
        <w:rPr>
          <w:spacing w:val="80"/>
          <w:w w:val="150"/>
          <w:sz w:val="20"/>
        </w:rPr>
        <w:t> </w:t>
      </w:r>
      <w:r>
        <w:rPr>
          <w:sz w:val="20"/>
        </w:rPr>
        <w:t>регистрации</w:t>
      </w:r>
      <w:r>
        <w:rPr>
          <w:spacing w:val="117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tabs>
          <w:tab w:pos="1236" w:val="left" w:leader="none"/>
          <w:tab w:pos="2320" w:val="left" w:leader="none"/>
        </w:tabs>
        <w:spacing w:line="229" w:lineRule="exact"/>
        <w:ind w:left="141"/>
      </w:pPr>
      <w:r>
        <w:rPr>
          <w:spacing w:val="-10"/>
        </w:rPr>
        <w:t>№</w:t>
      </w:r>
      <w:r>
        <w:rPr>
          <w:u w:val="single"/>
        </w:rPr>
        <w:tab/>
      </w:r>
      <w:r>
        <w:rPr/>
        <w:t> от </w:t>
      </w:r>
      <w:r>
        <w:rPr>
          <w:u w:val="single"/>
        </w:rPr>
        <w:tab/>
      </w:r>
      <w:r>
        <w:rPr/>
        <w:t>20</w:t>
      </w:r>
      <w:r>
        <w:rPr>
          <w:spacing w:val="72"/>
          <w:w w:val="150"/>
          <w:u w:val="single"/>
        </w:rPr>
        <w:t>  </w:t>
      </w:r>
      <w:r>
        <w:rPr>
          <w:spacing w:val="-25"/>
          <w:w w:val="150"/>
        </w:rPr>
        <w:t> </w:t>
      </w:r>
      <w:r>
        <w:rPr>
          <w:spacing w:val="-5"/>
        </w:rPr>
        <w:t>г.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1" w:right="284" w:firstLine="708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before="1"/>
        <w:ind w:left="701" w:right="141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00" w:val="left" w:leader="none"/>
          <w:tab w:pos="8539" w:val="left" w:leader="none"/>
        </w:tabs>
        <w:spacing w:line="240" w:lineRule="auto" w:before="228" w:after="0"/>
        <w:ind w:left="1200" w:right="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> </w:t>
      </w:r>
      <w:r>
        <w:rPr>
          <w:sz w:val="20"/>
        </w:rPr>
        <w:t>Имущество</w:t>
      </w:r>
      <w:r>
        <w:rPr>
          <w:spacing w:val="-10"/>
          <w:sz w:val="20"/>
        </w:rPr>
        <w:t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> </w:t>
      </w:r>
      <w:r>
        <w:rPr>
          <w:sz w:val="20"/>
        </w:rPr>
        <w:t>ограничение</w:t>
      </w:r>
      <w:r>
        <w:rPr>
          <w:spacing w:val="-10"/>
          <w:sz w:val="20"/>
        </w:rPr>
        <w:t> </w:t>
      </w:r>
      <w:r>
        <w:rPr>
          <w:sz w:val="20"/>
        </w:rPr>
        <w:t>(обременение)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2"/>
        </w:numPr>
        <w:tabs>
          <w:tab w:pos="1224" w:val="left" w:leader="none"/>
          <w:tab w:pos="1730" w:val="left" w:leader="none"/>
          <w:tab w:pos="6112" w:val="left" w:leader="none"/>
        </w:tabs>
        <w:spacing w:line="240" w:lineRule="auto" w:before="1" w:after="0"/>
        <w:ind w:left="141" w:right="281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законом</w:t>
      </w:r>
      <w:r>
        <w:rPr>
          <w:spacing w:val="40"/>
          <w:sz w:val="20"/>
        </w:rPr>
        <w:t> </w:t>
      </w:r>
      <w:r>
        <w:rPr>
          <w:sz w:val="20"/>
        </w:rPr>
        <w:t>от 26.10.2002 N 127-ФЗ «О несостоятельности (банкротстве)», по результатам проведения открытых торгов</w:t>
      </w:r>
      <w:r>
        <w:rPr>
          <w:spacing w:val="40"/>
          <w:sz w:val="20"/>
        </w:rPr>
        <w:t> </w:t>
      </w:r>
      <w:r>
        <w:rPr>
          <w:sz w:val="20"/>
        </w:rPr>
        <w:t>в форме аукциона по продаже имущества Продавца, состоявшихся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345"/>
          <w:sz w:val="20"/>
          <w:u w:val="single"/>
        </w:rPr>
        <w:t> </w:t>
      </w:r>
      <w:r>
        <w:rPr>
          <w:spacing w:val="41"/>
          <w:sz w:val="20"/>
        </w:rPr>
        <w:t> </w:t>
      </w:r>
      <w:r>
        <w:rPr>
          <w:sz w:val="20"/>
        </w:rPr>
        <w:t>на электронной торговой площадке </w:t>
      </w:r>
      <w:r>
        <w:rPr>
          <w:sz w:val="20"/>
          <w:u w:val="single"/>
        </w:rPr>
        <w:tab/>
      </w:r>
      <w:r>
        <w:rPr>
          <w:sz w:val="20"/>
        </w:rPr>
        <w:tab/>
        <w:t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22" w:val="left" w:leader="none"/>
        </w:tabs>
        <w:spacing w:line="228" w:lineRule="exact" w:before="0" w:after="0"/>
        <w:ind w:left="4222" w:right="0" w:hanging="347"/>
        <w:jc w:val="left"/>
      </w:pPr>
      <w:r>
        <w:rPr/>
        <w:t>Обязанности</w:t>
      </w:r>
      <w:r>
        <w:rPr>
          <w:spacing w:val="-9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28" w:lineRule="exact" w:before="0" w:after="0"/>
        <w:ind w:left="1200" w:right="0" w:hanging="351"/>
        <w:jc w:val="left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351" w:val="left" w:leader="none"/>
        </w:tabs>
        <w:spacing w:line="240" w:lineRule="auto" w:before="1" w:after="0"/>
        <w:ind w:left="1351" w:right="0" w:hanging="502"/>
        <w:jc w:val="both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> </w:t>
      </w:r>
      <w:r>
        <w:rPr>
          <w:sz w:val="20"/>
        </w:rPr>
        <w:t>Имущество</w:t>
      </w:r>
      <w:r>
        <w:rPr>
          <w:spacing w:val="-5"/>
          <w:sz w:val="20"/>
        </w:rPr>
        <w:t> </w:t>
      </w:r>
      <w:r>
        <w:rPr>
          <w:sz w:val="20"/>
        </w:rPr>
        <w:t>к</w:t>
      </w:r>
      <w:r>
        <w:rPr>
          <w:spacing w:val="-7"/>
          <w:sz w:val="20"/>
        </w:rPr>
        <w:t> </w:t>
      </w:r>
      <w:r>
        <w:rPr>
          <w:sz w:val="20"/>
        </w:rPr>
        <w:t>передаче,</w:t>
      </w:r>
      <w:r>
        <w:rPr>
          <w:spacing w:val="-6"/>
          <w:sz w:val="20"/>
        </w:rPr>
        <w:t> </w:t>
      </w:r>
      <w:r>
        <w:rPr>
          <w:sz w:val="20"/>
        </w:rPr>
        <w:t>включая</w:t>
      </w:r>
      <w:r>
        <w:rPr>
          <w:spacing w:val="-7"/>
          <w:sz w:val="20"/>
        </w:rPr>
        <w:t> </w:t>
      </w:r>
      <w:r>
        <w:rPr>
          <w:sz w:val="20"/>
        </w:rPr>
        <w:t>составление</w:t>
      </w:r>
      <w:r>
        <w:rPr>
          <w:spacing w:val="-4"/>
          <w:sz w:val="20"/>
        </w:rPr>
        <w:t> </w:t>
      </w:r>
      <w:r>
        <w:rPr>
          <w:sz w:val="20"/>
        </w:rPr>
        <w:t>передаточного</w:t>
      </w:r>
      <w:r>
        <w:rPr>
          <w:spacing w:val="-5"/>
          <w:sz w:val="20"/>
        </w:rPr>
        <w:t> </w:t>
      </w:r>
      <w:r>
        <w:rPr>
          <w:sz w:val="20"/>
        </w:rPr>
        <w:t>акта,</w:t>
      </w:r>
      <w:r>
        <w:rPr>
          <w:spacing w:val="-2"/>
          <w:sz w:val="20"/>
        </w:rPr>
        <w:t> </w:t>
      </w:r>
      <w:r>
        <w:rPr>
          <w:sz w:val="20"/>
        </w:rPr>
        <w:t>указанного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п.</w:t>
      </w:r>
    </w:p>
    <w:p>
      <w:pPr>
        <w:pStyle w:val="BodyText"/>
        <w:ind w:left="141"/>
      </w:pPr>
      <w:r>
        <w:rPr/>
        <w:t>4.1.</w:t>
      </w:r>
      <w:r>
        <w:rPr>
          <w:spacing w:val="-6"/>
        </w:rPr>
        <w:t> </w:t>
      </w:r>
      <w:r>
        <w:rPr/>
        <w:t>настоящего</w:t>
      </w:r>
      <w:r>
        <w:rPr>
          <w:spacing w:val="-6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348" w:val="left" w:leader="none"/>
        </w:tabs>
        <w:spacing w:line="229" w:lineRule="exact" w:before="1" w:after="0"/>
        <w:ind w:left="1348" w:right="0" w:hanging="49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> </w:t>
      </w:r>
      <w:r>
        <w:rPr>
          <w:sz w:val="20"/>
        </w:rPr>
        <w:t>Покупателю</w:t>
      </w:r>
      <w:r>
        <w:rPr>
          <w:spacing w:val="-5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акту</w:t>
      </w:r>
      <w:r>
        <w:rPr>
          <w:spacing w:val="-8"/>
          <w:sz w:val="20"/>
        </w:rPr>
        <w:t> </w:t>
      </w:r>
      <w:r>
        <w:rPr>
          <w:sz w:val="20"/>
        </w:rPr>
        <w:t>в</w:t>
      </w:r>
      <w:r>
        <w:rPr>
          <w:spacing w:val="-8"/>
          <w:sz w:val="20"/>
        </w:rPr>
        <w:t> </w:t>
      </w:r>
      <w:r>
        <w:rPr>
          <w:sz w:val="20"/>
        </w:rPr>
        <w:t>срок,</w:t>
      </w:r>
      <w:r>
        <w:rPr>
          <w:spacing w:val="-4"/>
          <w:sz w:val="20"/>
        </w:rPr>
        <w:t> </w:t>
      </w:r>
      <w:r>
        <w:rPr>
          <w:sz w:val="20"/>
        </w:rPr>
        <w:t>установленный</w:t>
      </w:r>
      <w:r>
        <w:rPr>
          <w:spacing w:val="-6"/>
          <w:sz w:val="20"/>
        </w:rPr>
        <w:t> </w:t>
      </w:r>
      <w:r>
        <w:rPr>
          <w:sz w:val="20"/>
        </w:rPr>
        <w:t>п.</w:t>
      </w:r>
      <w:r>
        <w:rPr>
          <w:spacing w:val="-6"/>
          <w:sz w:val="20"/>
        </w:rPr>
        <w:t> </w:t>
      </w:r>
      <w:r>
        <w:rPr>
          <w:sz w:val="20"/>
        </w:rPr>
        <w:t>4.2.</w:t>
      </w:r>
      <w:r>
        <w:rPr>
          <w:spacing w:val="-6"/>
          <w:sz w:val="20"/>
        </w:rPr>
        <w:t> </w:t>
      </w:r>
      <w:r>
        <w:rPr>
          <w:sz w:val="20"/>
        </w:rPr>
        <w:t>настоящего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410" w:val="left" w:leader="none"/>
        </w:tabs>
        <w:spacing w:line="240" w:lineRule="auto" w:before="0" w:after="0"/>
        <w:ind w:left="140" w:right="282" w:firstLine="708"/>
        <w:jc w:val="both"/>
        <w:rPr>
          <w:sz w:val="20"/>
        </w:rPr>
      </w:pPr>
      <w:r>
        <w:rPr>
          <w:sz w:val="20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199" w:val="left" w:leader="none"/>
        </w:tabs>
        <w:spacing w:line="240" w:lineRule="auto" w:before="0" w:after="0"/>
        <w:ind w:left="1199" w:right="0" w:hanging="351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16" w:val="left" w:leader="none"/>
        </w:tabs>
        <w:spacing w:line="240" w:lineRule="auto" w:before="1" w:after="0"/>
        <w:ind w:left="140" w:right="286" w:firstLine="707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предусмотренном настоящим договором.</w:t>
      </w:r>
    </w:p>
    <w:p>
      <w:pPr>
        <w:pStyle w:val="ListParagraph"/>
        <w:numPr>
          <w:ilvl w:val="2"/>
          <w:numId w:val="1"/>
        </w:numPr>
        <w:tabs>
          <w:tab w:pos="1462" w:val="left" w:leader="none"/>
        </w:tabs>
        <w:spacing w:line="240" w:lineRule="auto" w:before="0" w:after="0"/>
        <w:ind w:left="140" w:right="284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>
      <w:pPr>
        <w:pStyle w:val="ListParagraph"/>
        <w:numPr>
          <w:ilvl w:val="2"/>
          <w:numId w:val="1"/>
        </w:numPr>
        <w:tabs>
          <w:tab w:pos="1409" w:val="left" w:leader="none"/>
        </w:tabs>
        <w:spacing w:line="240" w:lineRule="auto" w:before="0" w:after="0"/>
        <w:ind w:left="140" w:right="283" w:firstLine="708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115" w:val="left" w:leader="none"/>
        </w:tabs>
        <w:spacing w:line="228" w:lineRule="exact" w:before="0" w:after="0"/>
        <w:ind w:left="3115" w:right="0" w:hanging="347"/>
        <w:jc w:val="both"/>
      </w:pPr>
      <w:r>
        <w:rPr/>
        <w:t>Стоимость</w:t>
      </w:r>
      <w:r>
        <w:rPr>
          <w:spacing w:val="-7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7"/>
        </w:rPr>
        <w:t> </w:t>
      </w:r>
      <w:r>
        <w:rPr/>
        <w:t>его</w:t>
      </w:r>
      <w:r>
        <w:rPr>
          <w:spacing w:val="-5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199" w:val="left" w:leader="none"/>
          <w:tab w:pos="5550" w:val="left" w:leader="none"/>
          <w:tab w:pos="7064" w:val="left" w:leader="none"/>
        </w:tabs>
        <w:spacing w:line="228" w:lineRule="exact" w:before="0" w:after="0"/>
        <w:ind w:left="1199" w:right="0" w:hanging="351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6"/>
          <w:sz w:val="20"/>
        </w:rPr>
        <w:t> </w:t>
      </w:r>
      <w:r>
        <w:rPr>
          <w:sz w:val="20"/>
        </w:rPr>
        <w:t>стоимость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5"/>
          <w:sz w:val="20"/>
        </w:rPr>
        <w:t> </w:t>
      </w:r>
      <w:r>
        <w:rPr>
          <w:sz w:val="20"/>
        </w:rPr>
        <w:t>составляет</w:t>
      </w:r>
      <w:r>
        <w:rPr>
          <w:spacing w:val="-6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pacing w:val="48"/>
          <w:sz w:val="20"/>
          <w:u w:val="single"/>
        </w:rPr>
        <w:t>  </w:t>
      </w:r>
      <w:r>
        <w:rPr>
          <w:sz w:val="20"/>
        </w:rPr>
        <w:t> коп.</w:t>
      </w:r>
      <w:r>
        <w:rPr>
          <w:spacing w:val="73"/>
          <w:w w:val="150"/>
          <w:sz w:val="20"/>
        </w:rPr>
        <w:t>   </w:t>
      </w:r>
      <w:r>
        <w:rPr>
          <w:spacing w:val="-4"/>
          <w:sz w:val="20"/>
        </w:rPr>
        <w:t>3.2.</w:t>
      </w:r>
    </w:p>
    <w:p>
      <w:pPr>
        <w:pStyle w:val="BodyText"/>
        <w:tabs>
          <w:tab w:pos="3241" w:val="left" w:leader="none"/>
          <w:tab w:pos="4676" w:val="left" w:leader="none"/>
        </w:tabs>
        <w:ind w:left="140" w:right="287"/>
      </w:pPr>
      <w:r>
        <w:rPr/>
        <w:t>Задаток в сумме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80"/>
          <w:u w:val="single"/>
        </w:rPr>
        <w:t> </w:t>
      </w:r>
      <w:r>
        <w:rPr>
          <w:spacing w:val="16"/>
        </w:rPr>
        <w:t> </w:t>
      </w:r>
      <w:r>
        <w:rPr/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BodyText"/>
        <w:tabs>
          <w:tab w:pos="7468" w:val="left" w:leader="none"/>
          <w:tab w:pos="8191" w:val="left" w:leader="none"/>
        </w:tabs>
        <w:spacing w:before="1"/>
        <w:ind w:left="140" w:right="284" w:firstLine="708"/>
      </w:pPr>
      <w:r>
        <w:rPr/>
        <w:t>3.3. За вычетом суммы задатка Покупатель должен уплатить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229"/>
          <w:u w:val="single"/>
        </w:rPr>
        <w:t> </w:t>
      </w:r>
      <w:r>
        <w:rPr>
          <w:spacing w:val="5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93" w:val="left" w:leader="none"/>
        </w:tabs>
        <w:spacing w:line="228" w:lineRule="exact" w:before="0" w:after="0"/>
        <w:ind w:left="4193" w:right="0" w:hanging="347"/>
        <w:jc w:val="left"/>
      </w:pPr>
      <w:r>
        <w:rPr/>
        <w:t>Передача</w:t>
      </w:r>
      <w:r>
        <w:rPr>
          <w:spacing w:val="-7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88" w:val="left" w:leader="none"/>
        </w:tabs>
        <w:spacing w:line="240" w:lineRule="auto" w:before="0" w:after="0"/>
        <w:ind w:left="140" w:right="286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принятие</w:t>
      </w:r>
      <w:r>
        <w:rPr>
          <w:spacing w:val="80"/>
          <w:w w:val="150"/>
          <w:sz w:val="20"/>
        </w:rPr>
        <w:t> </w:t>
      </w:r>
      <w:r>
        <w:rPr>
          <w:sz w:val="20"/>
        </w:rPr>
        <w:t>его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Покупателем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осуществляется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</w:tabs>
        <w:spacing w:line="240" w:lineRule="auto" w:before="0" w:after="0"/>
        <w:ind w:left="140" w:right="284" w:firstLine="708"/>
        <w:jc w:val="left"/>
        <w:rPr>
          <w:sz w:val="20"/>
        </w:rPr>
      </w:pPr>
      <w:r>
        <w:rPr>
          <w:sz w:val="20"/>
        </w:rPr>
        <w:t>Передача Имущества должна быть осуществлена в течение 5 рабочих дней со дня его полной</w:t>
      </w:r>
      <w:r>
        <w:rPr>
          <w:spacing w:val="40"/>
          <w:sz w:val="20"/>
        </w:rPr>
        <w:t> </w:t>
      </w:r>
      <w:r>
        <w:rPr>
          <w:sz w:val="20"/>
        </w:rPr>
        <w:t>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324" w:val="left" w:leader="none"/>
        </w:tabs>
        <w:spacing w:line="240" w:lineRule="auto" w:before="67" w:after="0"/>
        <w:ind w:left="142" w:right="281" w:firstLine="707"/>
        <w:jc w:val="both"/>
        <w:rPr>
          <w:sz w:val="20"/>
        </w:rPr>
      </w:pPr>
      <w:r>
        <w:rPr>
          <w:sz w:val="20"/>
        </w:rPr>
        <w:t>Переход права собственности на Имущество от Продавца к Покупателю подлежит государственной</w:t>
      </w:r>
      <w:r>
        <w:rPr>
          <w:spacing w:val="-3"/>
          <w:sz w:val="20"/>
        </w:rPr>
        <w:t> </w:t>
      </w:r>
      <w:r>
        <w:rPr>
          <w:sz w:val="20"/>
        </w:rPr>
        <w:t>регистрации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Едином</w:t>
      </w:r>
      <w:r>
        <w:rPr>
          <w:spacing w:val="-1"/>
          <w:sz w:val="20"/>
        </w:rPr>
        <w:t> </w:t>
      </w:r>
      <w:r>
        <w:rPr>
          <w:sz w:val="20"/>
        </w:rPr>
        <w:t>государственном</w:t>
      </w:r>
      <w:r>
        <w:rPr>
          <w:spacing w:val="-1"/>
          <w:sz w:val="20"/>
        </w:rPr>
        <w:t> </w:t>
      </w:r>
      <w:r>
        <w:rPr>
          <w:sz w:val="20"/>
        </w:rPr>
        <w:t>реестре</w:t>
      </w:r>
      <w:r>
        <w:rPr>
          <w:spacing w:val="-1"/>
          <w:sz w:val="20"/>
        </w:rPr>
        <w:t> </w:t>
      </w:r>
      <w:r>
        <w:rPr>
          <w:sz w:val="20"/>
        </w:rPr>
        <w:t>прав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недвижимое</w:t>
      </w:r>
      <w:r>
        <w:rPr>
          <w:spacing w:val="-1"/>
          <w:sz w:val="20"/>
        </w:rPr>
        <w:t> </w:t>
      </w:r>
      <w:r>
        <w:rPr>
          <w:sz w:val="20"/>
        </w:rPr>
        <w:t>имущество и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2"/>
          <w:sz w:val="20"/>
        </w:rPr>
        <w:t> </w:t>
      </w:r>
      <w:r>
        <w:rPr>
          <w:sz w:val="20"/>
        </w:rPr>
        <w:t>с </w:t>
      </w:r>
      <w:r>
        <w:rPr>
          <w:spacing w:val="-4"/>
          <w:sz w:val="20"/>
        </w:rPr>
        <w:t>ним.</w:t>
      </w:r>
    </w:p>
    <w:p>
      <w:pPr>
        <w:pStyle w:val="ListParagraph"/>
        <w:numPr>
          <w:ilvl w:val="1"/>
          <w:numId w:val="1"/>
        </w:numPr>
        <w:tabs>
          <w:tab w:pos="1231" w:val="left" w:leader="none"/>
        </w:tabs>
        <w:spacing w:line="240" w:lineRule="auto" w:before="2" w:after="0"/>
        <w:ind w:left="142" w:right="284" w:firstLine="707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передаточного акта, указанного в п. 4.1.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34" w:val="left" w:leader="none"/>
        </w:tabs>
        <w:spacing w:line="228" w:lineRule="exact" w:before="0" w:after="0"/>
        <w:ind w:left="4034" w:right="0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79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>
        <w:rPr>
          <w:spacing w:val="-2"/>
          <w:sz w:val="20"/>
        </w:rPr>
        <w:t>Договора.</w:t>
      </w:r>
    </w:p>
    <w:p>
      <w:pPr>
        <w:pStyle w:val="BodyText"/>
        <w:ind w:right="280" w:firstLine="707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</w:t>
      </w:r>
      <w:r>
        <w:rPr>
          <w:spacing w:val="-1"/>
        </w:rPr>
        <w:t> </w:t>
      </w:r>
      <w:r>
        <w:rPr/>
        <w:t>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5"/>
        <w:ind w:left="0"/>
        <w:jc w:val="left"/>
        <w:rPr>
          <w:sz w:val="12"/>
        </w:rPr>
      </w:pPr>
    </w:p>
    <w:p>
      <w:pPr>
        <w:pStyle w:val="BodyText"/>
        <w:spacing w:after="0"/>
        <w:jc w:val="left"/>
        <w:rPr>
          <w:sz w:val="12"/>
        </w:rPr>
        <w:sectPr>
          <w:pgSz w:w="11910" w:h="16840"/>
          <w:pgMar w:top="1040" w:bottom="280" w:left="1559" w:right="566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87"/>
        <w:ind w:left="0"/>
        <w:jc w:val="left"/>
      </w:pPr>
    </w:p>
    <w:p>
      <w:pPr>
        <w:pStyle w:val="BodyText"/>
        <w:jc w:val="left"/>
      </w:pPr>
      <w:r>
        <w:rPr>
          <w:spacing w:val="-4"/>
        </w:rPr>
        <w:t>при:</w:t>
      </w:r>
    </w:p>
    <w:p>
      <w:pPr>
        <w:pStyle w:val="Heading1"/>
        <w:numPr>
          <w:ilvl w:val="0"/>
          <w:numId w:val="1"/>
        </w:numPr>
        <w:tabs>
          <w:tab w:pos="3151" w:val="left" w:leader="none"/>
        </w:tabs>
        <w:spacing w:line="228" w:lineRule="exact" w:before="91" w:after="0"/>
        <w:ind w:left="3151" w:right="0" w:hanging="347"/>
        <w:jc w:val="left"/>
      </w:pPr>
      <w:r>
        <w:rPr>
          <w:b w:val="0"/>
        </w:rPr>
        <w:br w:type="column"/>
      </w:r>
      <w:r>
        <w:rPr/>
        <w:t>Заключительные</w:t>
      </w:r>
      <w:r>
        <w:rPr>
          <w:spacing w:val="-11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850" w:val="left" w:leader="none"/>
        </w:tabs>
        <w:spacing w:line="228" w:lineRule="exact" w:before="0" w:after="0"/>
        <w:ind w:left="850" w:right="0" w:hanging="707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> </w:t>
      </w:r>
      <w:r>
        <w:rPr>
          <w:sz w:val="20"/>
        </w:rPr>
        <w:t>Договор</w:t>
      </w:r>
      <w:r>
        <w:rPr>
          <w:spacing w:val="3"/>
          <w:sz w:val="20"/>
        </w:rPr>
        <w:t> </w:t>
      </w:r>
      <w:r>
        <w:rPr>
          <w:sz w:val="20"/>
        </w:rPr>
        <w:t>вступает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2"/>
          <w:sz w:val="20"/>
        </w:rPr>
        <w:t> </w:t>
      </w:r>
      <w:r>
        <w:rPr>
          <w:sz w:val="20"/>
        </w:rPr>
        <w:t>силу</w:t>
      </w:r>
      <w:r>
        <w:rPr>
          <w:spacing w:val="-1"/>
          <w:sz w:val="20"/>
        </w:rPr>
        <w:t> </w:t>
      </w:r>
      <w:r>
        <w:rPr>
          <w:sz w:val="20"/>
        </w:rPr>
        <w:t>с</w:t>
      </w:r>
      <w:r>
        <w:rPr>
          <w:spacing w:val="3"/>
          <w:sz w:val="20"/>
        </w:rPr>
        <w:t> </w:t>
      </w:r>
      <w:r>
        <w:rPr>
          <w:sz w:val="20"/>
        </w:rPr>
        <w:t>момента</w:t>
      </w:r>
      <w:r>
        <w:rPr>
          <w:spacing w:val="3"/>
          <w:sz w:val="20"/>
        </w:rPr>
        <w:t> </w:t>
      </w:r>
      <w:r>
        <w:rPr>
          <w:sz w:val="20"/>
        </w:rPr>
        <w:t>его</w:t>
      </w:r>
      <w:r>
        <w:rPr>
          <w:spacing w:val="3"/>
          <w:sz w:val="20"/>
        </w:rPr>
        <w:t> </w:t>
      </w:r>
      <w:r>
        <w:rPr>
          <w:sz w:val="20"/>
        </w:rPr>
        <w:t>подписания</w:t>
      </w:r>
      <w:r>
        <w:rPr>
          <w:spacing w:val="3"/>
          <w:sz w:val="20"/>
        </w:rPr>
        <w:t> </w:t>
      </w:r>
      <w:r>
        <w:rPr>
          <w:sz w:val="20"/>
        </w:rPr>
        <w:t>и</w:t>
      </w:r>
      <w:r>
        <w:rPr>
          <w:spacing w:val="2"/>
          <w:sz w:val="20"/>
        </w:rPr>
        <w:t> </w:t>
      </w:r>
      <w:r>
        <w:rPr>
          <w:sz w:val="20"/>
        </w:rPr>
        <w:t>прекращает</w:t>
      </w:r>
      <w:r>
        <w:rPr>
          <w:spacing w:val="1"/>
          <w:sz w:val="20"/>
        </w:rPr>
        <w:t> </w:t>
      </w:r>
      <w:r>
        <w:rPr>
          <w:sz w:val="20"/>
        </w:rPr>
        <w:t>свое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действие</w:t>
      </w:r>
    </w:p>
    <w:p>
      <w:pPr>
        <w:pStyle w:val="ListParagraph"/>
        <w:numPr>
          <w:ilvl w:val="0"/>
          <w:numId w:val="3"/>
        </w:numPr>
        <w:tabs>
          <w:tab w:pos="257" w:val="left" w:leader="none"/>
        </w:tabs>
        <w:spacing w:line="240" w:lineRule="auto" w:before="229" w:after="0"/>
        <w:ind w:left="257" w:right="0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> </w:t>
      </w:r>
      <w:r>
        <w:rPr>
          <w:sz w:val="20"/>
        </w:rPr>
        <w:t>исполнении</w:t>
      </w:r>
      <w:r>
        <w:rPr>
          <w:spacing w:val="-8"/>
          <w:sz w:val="20"/>
        </w:rPr>
        <w:t> </w:t>
      </w:r>
      <w:r>
        <w:rPr>
          <w:sz w:val="20"/>
        </w:rPr>
        <w:t>Сторонами</w:t>
      </w:r>
      <w:r>
        <w:rPr>
          <w:spacing w:val="-9"/>
          <w:sz w:val="20"/>
        </w:rPr>
        <w:t> </w:t>
      </w:r>
      <w:r>
        <w:rPr>
          <w:sz w:val="20"/>
        </w:rPr>
        <w:t>своих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357" w:right="0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> </w:t>
      </w:r>
      <w:r>
        <w:rPr>
          <w:sz w:val="20"/>
        </w:rPr>
        <w:t>в</w:t>
      </w:r>
      <w:r>
        <w:rPr>
          <w:spacing w:val="67"/>
          <w:w w:val="150"/>
          <w:sz w:val="20"/>
        </w:rPr>
        <w:t> </w:t>
      </w:r>
      <w:r>
        <w:rPr>
          <w:sz w:val="20"/>
        </w:rPr>
        <w:t>предусмотренных</w:t>
      </w:r>
      <w:r>
        <w:rPr>
          <w:spacing w:val="66"/>
          <w:w w:val="150"/>
          <w:sz w:val="20"/>
        </w:rPr>
        <w:t> </w:t>
      </w:r>
      <w:r>
        <w:rPr>
          <w:sz w:val="20"/>
        </w:rPr>
        <w:t>законодательством</w:t>
      </w:r>
      <w:r>
        <w:rPr>
          <w:spacing w:val="69"/>
          <w:w w:val="150"/>
          <w:sz w:val="20"/>
        </w:rPr>
        <w:t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> </w:t>
      </w:r>
      <w:r>
        <w:rPr>
          <w:spacing w:val="-2"/>
          <w:sz w:val="20"/>
        </w:rPr>
        <w:t>настоящим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  <w:cols w:num="2" w:equalWidth="0">
            <w:col w:w="550" w:space="158"/>
            <w:col w:w="9077"/>
          </w:cols>
        </w:sectPr>
      </w:pPr>
    </w:p>
    <w:p>
      <w:pPr>
        <w:pStyle w:val="BodyText"/>
        <w:spacing w:before="1"/>
      </w:pPr>
      <w:r>
        <w:rPr/>
        <w:t>Договором</w:t>
      </w:r>
      <w:r>
        <w:rPr>
          <w:spacing w:val="-9"/>
        </w:rPr>
        <w:t> </w:t>
      </w:r>
      <w:r>
        <w:rPr>
          <w:spacing w:val="-2"/>
        </w:rPr>
        <w:t>случаях.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0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АС Республики Татарстан.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41" w:val="left" w:leader="none"/>
        </w:tabs>
        <w:spacing w:line="240" w:lineRule="auto" w:before="0" w:after="0"/>
        <w:ind w:left="4341" w:right="0" w:hanging="347"/>
        <w:jc w:val="left"/>
      </w:pPr>
      <w:r>
        <w:rPr/>
        <w:t>Реквизиты</w:t>
      </w:r>
      <w:r>
        <w:rPr>
          <w:spacing w:val="-8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229" w:hRule="atLeast"/>
        </w:trPr>
        <w:tc>
          <w:tcPr>
            <w:tcW w:w="4819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41" w:hRule="atLeast"/>
        </w:trPr>
        <w:tc>
          <w:tcPr>
            <w:tcW w:w="4819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Кашапова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Гульнара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Хабибрахмановна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22.02.1985</w:t>
            </w:r>
          </w:p>
          <w:p>
            <w:pPr>
              <w:pStyle w:val="TableParagraph"/>
              <w:spacing w:before="1"/>
              <w:ind w:right="74"/>
              <w:rPr>
                <w:sz w:val="20"/>
              </w:rPr>
            </w:pPr>
            <w:r>
              <w:rPr>
                <w:sz w:val="20"/>
              </w:rPr>
              <w:t>место рождения: С.РОЖДЕСТВЕНО ЛАИШЕВСКОГО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РАЙОНА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ТАТАРСКОЙ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АССР СНИЛС: 106-354-979 59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162402462521</w:t>
            </w:r>
          </w:p>
          <w:p>
            <w:pPr>
              <w:pStyle w:val="TableParagraph"/>
              <w:tabs>
                <w:tab w:pos="1259" w:val="left" w:leader="none"/>
                <w:tab w:pos="2449" w:val="left" w:leader="none"/>
                <w:tab w:pos="3844" w:val="left" w:leader="none"/>
              </w:tabs>
              <w:spacing w:line="242" w:lineRule="auto"/>
              <w:ind w:right="22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420087, Республика Татарстан, г. Казань, ул. Карбышева, д. 62, кв. 13/3 </w:t>
            </w: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Кашапова </w:t>
            </w:r>
            <w:r>
              <w:rPr>
                <w:b/>
                <w:sz w:val="20"/>
              </w:rPr>
              <w:t>Гульнара Хабибрахмановна</w:t>
            </w:r>
          </w:p>
          <w:p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40817810450222741741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69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Кашаповой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Гульнары </w:t>
            </w:r>
            <w:r>
              <w:rPr>
                <w:spacing w:val="-2"/>
                <w:sz w:val="20"/>
              </w:rPr>
              <w:t>Хабибрахмановны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spacing w:before="75"/>
        <w:ind w:left="560" w:right="700" w:firstLine="0"/>
        <w:jc w:val="center"/>
        <w:rPr>
          <w:b/>
          <w:sz w:val="20"/>
        </w:rPr>
      </w:pPr>
      <w:r>
        <w:rPr>
          <w:b/>
          <w:sz w:val="20"/>
        </w:rPr>
        <w:t>АКТ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>
      <w:pPr>
        <w:pStyle w:val="BodyText"/>
        <w:spacing w:before="228"/>
        <w:ind w:left="0"/>
        <w:jc w:val="left"/>
        <w:rPr>
          <w:b/>
        </w:rPr>
      </w:pPr>
    </w:p>
    <w:p>
      <w:pPr>
        <w:pStyle w:val="BodyText"/>
        <w:tabs>
          <w:tab w:pos="7916" w:val="left" w:leader="none"/>
          <w:tab w:pos="9316" w:val="left" w:leader="none"/>
        </w:tabs>
      </w:pPr>
      <w:r>
        <w:rPr/>
        <w:t>г.</w:t>
      </w:r>
      <w:r>
        <w:rPr>
          <w:spacing w:val="-2"/>
        </w:rPr>
        <w:t> Казань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29"/>
        <w:ind w:left="0"/>
        <w:jc w:val="left"/>
      </w:pPr>
    </w:p>
    <w:p>
      <w:pPr>
        <w:pStyle w:val="BodyText"/>
        <w:tabs>
          <w:tab w:pos="6730" w:val="left" w:leader="none"/>
          <w:tab w:pos="9449" w:val="left" w:leader="none"/>
        </w:tabs>
        <w:spacing w:before="1"/>
        <w:ind w:right="278" w:firstLine="708"/>
      </w:pPr>
      <w:r>
        <w:rPr/>
        <w:t>Кашапова Гульнара Хабибрахмановна,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АС Республики Татарстан от 26.11.2025 г. по делу № А65-13963/2024, с одной стороны, и 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> именуемое</w:t>
      </w:r>
      <w:r>
        <w:rPr>
          <w:spacing w:val="80"/>
        </w:rPr>
        <w:t> </w:t>
      </w:r>
      <w:r>
        <w:rPr/>
        <w:t>(-ый,</w:t>
      </w:r>
      <w:r>
        <w:rPr>
          <w:spacing w:val="80"/>
        </w:rPr>
        <w:t> </w:t>
      </w:r>
      <w:r>
        <w:rPr/>
        <w:t>-ая)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дальнейшем</w:t>
      </w:r>
      <w:r>
        <w:rPr>
          <w:spacing w:val="80"/>
        </w:rPr>
        <w:t> </w:t>
      </w:r>
      <w:r>
        <w:rPr/>
        <w:t>«Покупатель»,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лице</w:t>
      </w:r>
      <w:r>
        <w:rPr>
          <w:spacing w:val="77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69"/>
        </w:rPr>
        <w:t> </w:t>
      </w:r>
      <w:r>
        <w:rPr/>
        <w:t>действующего</w:t>
      </w:r>
      <w:r>
        <w:rPr>
          <w:spacing w:val="71"/>
        </w:rPr>
        <w:t> </w:t>
      </w:r>
      <w:r>
        <w:rPr/>
        <w:t>на</w:t>
      </w:r>
      <w:r>
        <w:rPr>
          <w:spacing w:val="70"/>
        </w:rPr>
        <w:t> </w:t>
      </w:r>
      <w:r>
        <w:rPr>
          <w:spacing w:val="-2"/>
        </w:rPr>
        <w:t>основании</w:t>
      </w:r>
    </w:p>
    <w:p>
      <w:pPr>
        <w:pStyle w:val="BodyText"/>
        <w:tabs>
          <w:tab w:pos="1145" w:val="left" w:leader="none"/>
        </w:tabs>
        <w:spacing w:before="2"/>
      </w:pPr>
      <w:r>
        <w:rPr>
          <w:u w:val="single"/>
        </w:rPr>
        <w:tab/>
      </w:r>
      <w:r>
        <w:rPr/>
        <w:t>,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другой</w:t>
      </w:r>
      <w:r>
        <w:rPr>
          <w:spacing w:val="-7"/>
        </w:rPr>
        <w:t> </w:t>
      </w:r>
      <w:r>
        <w:rPr/>
        <w:t>стороны,</w:t>
      </w:r>
      <w:r>
        <w:rPr>
          <w:spacing w:val="-5"/>
        </w:rPr>
        <w:t> </w:t>
      </w:r>
      <w:r>
        <w:rPr/>
        <w:t>вместе</w:t>
      </w:r>
      <w:r>
        <w:rPr>
          <w:spacing w:val="-6"/>
        </w:rPr>
        <w:t> </w:t>
      </w:r>
      <w:r>
        <w:rPr/>
        <w:t>именуемые</w:t>
      </w:r>
      <w:r>
        <w:rPr>
          <w:spacing w:val="-3"/>
        </w:rPr>
        <w:t> </w:t>
      </w: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7"/>
        </w:rPr>
        <w:t> </w:t>
      </w:r>
      <w:r>
        <w:rPr/>
        <w:t>акт</w:t>
      </w:r>
      <w:r>
        <w:rPr>
          <w:spacing w:val="-7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8196" w:val="left" w:leader="none"/>
        </w:tabs>
        <w:spacing w:line="240" w:lineRule="auto" w:before="228" w:after="0"/>
        <w:ind w:left="142" w:right="283" w:firstLine="708"/>
        <w:jc w:val="both"/>
        <w:rPr>
          <w:sz w:val="20"/>
        </w:rPr>
      </w:pPr>
      <w:bookmarkStart w:name="1. Во исполнение п. 2.1.2. Договора купл" w:id="1"/>
      <w:bookmarkEnd w:id="1"/>
      <w:r>
        <w:rPr/>
      </w:r>
      <w:r>
        <w:rPr>
          <w:sz w:val="20"/>
        </w:rPr>
        <w:t>Во</w:t>
      </w:r>
      <w:r>
        <w:rPr>
          <w:spacing w:val="40"/>
          <w:sz w:val="20"/>
        </w:rPr>
        <w:t> </w:t>
      </w:r>
      <w:r>
        <w:rPr>
          <w:sz w:val="20"/>
        </w:rPr>
        <w:t>исполнение</w:t>
      </w:r>
      <w:r>
        <w:rPr>
          <w:spacing w:val="40"/>
          <w:sz w:val="20"/>
        </w:rPr>
        <w:t> </w:t>
      </w:r>
      <w:r>
        <w:rPr>
          <w:sz w:val="20"/>
        </w:rPr>
        <w:t>п.</w:t>
      </w:r>
      <w:r>
        <w:rPr>
          <w:spacing w:val="40"/>
          <w:sz w:val="20"/>
        </w:rPr>
        <w:t> </w:t>
      </w:r>
      <w:r>
        <w:rPr>
          <w:sz w:val="20"/>
        </w:rPr>
        <w:t>2.1.2.</w:t>
      </w:r>
      <w:r>
        <w:rPr>
          <w:spacing w:val="40"/>
          <w:sz w:val="20"/>
        </w:rPr>
        <w:t> </w:t>
      </w:r>
      <w:r>
        <w:rPr>
          <w:sz w:val="20"/>
        </w:rPr>
        <w:t>Договора</w:t>
      </w:r>
      <w:r>
        <w:rPr>
          <w:spacing w:val="40"/>
          <w:sz w:val="20"/>
        </w:rPr>
        <w:t> </w:t>
      </w:r>
      <w:r>
        <w:rPr>
          <w:sz w:val="20"/>
        </w:rPr>
        <w:t>купли</w:t>
      </w:r>
      <w:r>
        <w:rPr>
          <w:spacing w:val="40"/>
          <w:sz w:val="20"/>
        </w:rPr>
        <w:t> </w:t>
      </w:r>
      <w:r>
        <w:rPr>
          <w:sz w:val="20"/>
        </w:rPr>
        <w:t>продажи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52"/>
          <w:sz w:val="20"/>
        </w:rPr>
        <w:t>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> </w:t>
      </w:r>
      <w:r>
        <w:rPr>
          <w:spacing w:val="52"/>
          <w:sz w:val="20"/>
        </w:rPr>
        <w:t> </w:t>
      </w:r>
      <w:r>
        <w:rPr>
          <w:sz w:val="20"/>
        </w:rPr>
        <w:t>г.</w:t>
      </w:r>
      <w:r>
        <w:rPr>
          <w:spacing w:val="40"/>
          <w:sz w:val="20"/>
        </w:rPr>
        <w:t> </w:t>
      </w:r>
      <w:r>
        <w:rPr>
          <w:sz w:val="20"/>
        </w:rPr>
        <w:t>(далее</w:t>
      </w:r>
      <w:r>
        <w:rPr>
          <w:spacing w:val="4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тексту</w:t>
      </w:r>
      <w:r>
        <w:rPr>
          <w:spacing w:val="40"/>
          <w:sz w:val="20"/>
        </w:rPr>
        <w:t> </w:t>
      </w:r>
      <w:r>
        <w:rPr>
          <w:sz w:val="20"/>
        </w:rPr>
        <w:t>– Договор), заключенного между Сторонами, Продавец передал Покупателю, а Покупатель принял</w:t>
      </w:r>
      <w:r>
        <w:rPr>
          <w:spacing w:val="40"/>
          <w:sz w:val="20"/>
        </w:rPr>
        <w:t> </w:t>
      </w:r>
      <w:bookmarkStart w:name="2. Во исполнение п. 2.1.3. Договора Прод" w:id="2"/>
      <w:bookmarkEnd w:id="2"/>
      <w:r>
        <w:rPr>
          <w:sz w:val="20"/>
        </w:rPr>
        <w:t>с</w:t>
      </w:r>
      <w:r>
        <w:rPr>
          <w:sz w:val="20"/>
        </w:rPr>
        <w:t>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2" w:after="0"/>
        <w:ind w:left="141" w:right="285" w:firstLine="708"/>
        <w:jc w:val="both"/>
        <w:rPr>
          <w:sz w:val="20"/>
        </w:rPr>
      </w:pPr>
      <w:r>
        <w:rPr>
          <w:sz w:val="20"/>
        </w:rPr>
        <w:t>Во исполнение п. 2.1.3. Договора Продавец передал Покупателю все необходимые </w:t>
      </w:r>
      <w:bookmarkStart w:name="3. Претензий к состоянию передаваемого И" w:id="3"/>
      <w:bookmarkEnd w:id="3"/>
      <w:r>
        <w:rPr>
          <w:sz w:val="20"/>
        </w:rPr>
        <w:t>д</w:t>
      </w:r>
      <w:r>
        <w:rPr>
          <w:sz w:val="20"/>
        </w:rPr>
        <w:t>окументы для государственной регистрации перехода права собственности на указанное Имущество.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29" w:lineRule="exact" w:before="0" w:after="0"/>
        <w:ind w:left="1557" w:right="0" w:hanging="708"/>
        <w:jc w:val="both"/>
        <w:rPr>
          <w:sz w:val="20"/>
        </w:rPr>
      </w:pPr>
      <w:r>
        <w:rPr>
          <w:sz w:val="20"/>
        </w:rPr>
        <w:t>Претензий</w:t>
      </w:r>
      <w:r>
        <w:rPr>
          <w:spacing w:val="-9"/>
          <w:sz w:val="20"/>
        </w:rPr>
        <w:t> </w:t>
      </w:r>
      <w:r>
        <w:rPr>
          <w:sz w:val="20"/>
        </w:rPr>
        <w:t>к</w:t>
      </w:r>
      <w:r>
        <w:rPr>
          <w:spacing w:val="-9"/>
          <w:sz w:val="20"/>
        </w:rPr>
        <w:t> </w:t>
      </w:r>
      <w:r>
        <w:rPr>
          <w:sz w:val="20"/>
        </w:rPr>
        <w:t>состоянию</w:t>
      </w:r>
      <w:r>
        <w:rPr>
          <w:spacing w:val="-8"/>
          <w:sz w:val="20"/>
        </w:rPr>
        <w:t> </w:t>
      </w:r>
      <w:r>
        <w:rPr>
          <w:sz w:val="20"/>
        </w:rPr>
        <w:t>передаваемого</w:t>
      </w:r>
      <w:r>
        <w:rPr>
          <w:spacing w:val="-7"/>
          <w:sz w:val="20"/>
        </w:rPr>
        <w:t> </w:t>
      </w:r>
      <w:r>
        <w:rPr>
          <w:sz w:val="20"/>
        </w:rPr>
        <w:t>Имущества</w:t>
      </w:r>
      <w:r>
        <w:rPr>
          <w:spacing w:val="-8"/>
          <w:sz w:val="20"/>
        </w:rPr>
        <w:t> </w:t>
      </w:r>
      <w:r>
        <w:rPr>
          <w:sz w:val="20"/>
        </w:rPr>
        <w:t>Покупатель</w:t>
      </w:r>
      <w:r>
        <w:rPr>
          <w:spacing w:val="-5"/>
          <w:sz w:val="20"/>
        </w:rPr>
        <w:t> </w:t>
      </w:r>
      <w:r>
        <w:rPr>
          <w:sz w:val="20"/>
        </w:rPr>
        <w:t>не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1" w:right="285" w:firstLine="707"/>
        <w:jc w:val="both"/>
        <w:rPr>
          <w:sz w:val="20"/>
        </w:rPr>
      </w:pPr>
      <w:bookmarkStart w:name="4. Риск случайной гибели или случайного " w:id="4"/>
      <w:bookmarkEnd w:id="4"/>
      <w:r>
        <w:rPr/>
      </w:r>
      <w:r>
        <w:rPr>
          <w:sz w:val="20"/>
        </w:rPr>
        <w:t>Риск</w:t>
      </w:r>
      <w:r>
        <w:rPr>
          <w:spacing w:val="-5"/>
          <w:sz w:val="20"/>
        </w:rPr>
        <w:t> </w:t>
      </w:r>
      <w:r>
        <w:rPr>
          <w:sz w:val="20"/>
        </w:rPr>
        <w:t>случайной</w:t>
      </w:r>
      <w:r>
        <w:rPr>
          <w:spacing w:val="-3"/>
          <w:sz w:val="20"/>
        </w:rPr>
        <w:t> </w:t>
      </w:r>
      <w:r>
        <w:rPr>
          <w:sz w:val="20"/>
        </w:rPr>
        <w:t>гибели</w:t>
      </w:r>
      <w:r>
        <w:rPr>
          <w:spacing w:val="-5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1"/>
          <w:sz w:val="20"/>
        </w:rPr>
        <w:t> </w:t>
      </w:r>
      <w:r>
        <w:rPr>
          <w:sz w:val="20"/>
        </w:rPr>
        <w:t>переходят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Покупателя</w:t>
      </w:r>
      <w:r>
        <w:rPr>
          <w:spacing w:val="-5"/>
          <w:sz w:val="20"/>
        </w:rPr>
        <w:t> </w:t>
      </w:r>
      <w:r>
        <w:rPr>
          <w:sz w:val="20"/>
        </w:rPr>
        <w:t>с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6441" w:val="left" w:leader="none"/>
        </w:tabs>
        <w:spacing w:line="240" w:lineRule="auto" w:before="1" w:after="0"/>
        <w:ind w:left="141" w:right="284" w:firstLine="708"/>
        <w:jc w:val="both"/>
        <w:rPr>
          <w:sz w:val="20"/>
        </w:rPr>
      </w:pPr>
      <w:bookmarkStart w:name="5. Настоящий акт составлен в трех экземп" w:id="5"/>
      <w:bookmarkEnd w:id="5"/>
      <w:r>
        <w:rPr/>
      </w:r>
      <w:r>
        <w:rPr>
          <w:sz w:val="20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5"/>
        <w:ind w:left="0"/>
        <w:jc w:val="left"/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781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Кашапова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Гульнара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Хабибрахмановна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22.02.1985</w:t>
            </w:r>
          </w:p>
          <w:p>
            <w:pPr>
              <w:pStyle w:val="TableParagraph"/>
              <w:spacing w:before="1"/>
              <w:ind w:right="36"/>
              <w:rPr>
                <w:sz w:val="20"/>
              </w:rPr>
            </w:pPr>
            <w:r>
              <w:rPr>
                <w:sz w:val="20"/>
              </w:rPr>
              <w:t>место рождения: С.РОЖДЕСТВЕНО ЛАИШЕВСКОГО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РАЙОНА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ТАТАРСКОЙ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АССР СНИЛС: 106-354-979 59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162402462521</w:t>
            </w:r>
          </w:p>
          <w:p>
            <w:pPr>
              <w:pStyle w:val="TableParagraph"/>
              <w:tabs>
                <w:tab w:pos="1245" w:val="left" w:leader="none"/>
                <w:tab w:pos="2423" w:val="left" w:leader="none"/>
                <w:tab w:pos="3803" w:val="left" w:leader="none"/>
              </w:tabs>
              <w:spacing w:line="242" w:lineRule="auto"/>
              <w:ind w:right="23"/>
              <w:rPr>
                <w:b/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 месту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жительства: 420087,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Республика Татарстан, г. Казань, ул. Карбышева, д. 62, кв. 13/3 </w:t>
            </w: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Кашапова </w:t>
            </w:r>
            <w:r>
              <w:rPr>
                <w:b/>
                <w:sz w:val="20"/>
              </w:rPr>
              <w:t>Гульнара Хабибрахмановна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40817810450222741741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Кашаповой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Гульнары </w:t>
            </w:r>
            <w:r>
              <w:rPr>
                <w:spacing w:val="-2"/>
                <w:sz w:val="20"/>
              </w:rPr>
              <w:t>Хабибрахмановны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8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2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4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5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66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8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29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10" w:hanging="1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2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6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4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8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6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65" w:hanging="35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51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1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2" w:hanging="50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28" w:lineRule="exact"/>
      <w:ind w:left="560" w:hanging="347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2026-06-23T07:37:19Z</dcterms:created>
  <dcterms:modified xsi:type="dcterms:W3CDTF">2026-06-23T07:37:19Z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2026-06-23T00:00:00Z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D:20260617123745</vt:lpwstr>
  </property>
</Properties>
</file>