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E31B" w14:textId="77777777" w:rsidR="002E0FEB" w:rsidRPr="00CC4456" w:rsidRDefault="00C560A5" w:rsidP="002E0FEB">
      <w:pPr>
        <w:pStyle w:val="a3"/>
        <w:ind w:left="-284"/>
        <w:rPr>
          <w:sz w:val="22"/>
          <w:szCs w:val="22"/>
        </w:rPr>
      </w:pPr>
      <w:r w:rsidRPr="00CC4456">
        <w:rPr>
          <w:sz w:val="22"/>
          <w:szCs w:val="22"/>
        </w:rPr>
        <w:t>Договор о задатке</w:t>
      </w:r>
    </w:p>
    <w:p w14:paraId="3E184E69" w14:textId="6C2D235E" w:rsidR="002E0FEB" w:rsidRPr="00CC4456" w:rsidRDefault="002E0FEB" w:rsidP="00AA4743">
      <w:pPr>
        <w:pStyle w:val="a3"/>
        <w:ind w:left="-284"/>
        <w:jc w:val="both"/>
        <w:rPr>
          <w:b w:val="0"/>
          <w:bCs w:val="0"/>
          <w:sz w:val="22"/>
          <w:szCs w:val="22"/>
        </w:rPr>
      </w:pPr>
      <w:r w:rsidRPr="00CC4456">
        <w:rPr>
          <w:b w:val="0"/>
          <w:bCs w:val="0"/>
          <w:sz w:val="22"/>
          <w:szCs w:val="22"/>
        </w:rPr>
        <w:t xml:space="preserve">г. </w:t>
      </w:r>
      <w:r w:rsidR="000E51D4" w:rsidRPr="00CC4456">
        <w:rPr>
          <w:b w:val="0"/>
          <w:bCs w:val="0"/>
          <w:sz w:val="22"/>
          <w:szCs w:val="22"/>
        </w:rPr>
        <w:t>Уфа</w:t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745C12" w:rsidRPr="00CC4456">
        <w:rPr>
          <w:b w:val="0"/>
          <w:bCs w:val="0"/>
          <w:sz w:val="22"/>
          <w:szCs w:val="22"/>
        </w:rPr>
        <w:tab/>
      </w:r>
      <w:r w:rsidR="000E51D4" w:rsidRPr="00CC4456">
        <w:rPr>
          <w:b w:val="0"/>
          <w:bCs w:val="0"/>
          <w:sz w:val="22"/>
          <w:szCs w:val="22"/>
        </w:rPr>
        <w:t>«__</w:t>
      </w:r>
      <w:r w:rsidR="00AA4743">
        <w:rPr>
          <w:b w:val="0"/>
          <w:bCs w:val="0"/>
          <w:sz w:val="22"/>
          <w:szCs w:val="22"/>
        </w:rPr>
        <w:t>___</w:t>
      </w:r>
      <w:r w:rsidR="000E51D4" w:rsidRPr="00CC4456">
        <w:rPr>
          <w:b w:val="0"/>
          <w:bCs w:val="0"/>
          <w:sz w:val="22"/>
          <w:szCs w:val="22"/>
        </w:rPr>
        <w:t xml:space="preserve">» _____________ </w:t>
      </w:r>
      <w:r w:rsidR="006F08CC" w:rsidRPr="00CC4456">
        <w:rPr>
          <w:b w:val="0"/>
          <w:bCs w:val="0"/>
          <w:sz w:val="22"/>
          <w:szCs w:val="22"/>
        </w:rPr>
        <w:t>20</w:t>
      </w:r>
      <w:r w:rsidR="00AA4743">
        <w:rPr>
          <w:b w:val="0"/>
          <w:bCs w:val="0"/>
          <w:sz w:val="22"/>
          <w:szCs w:val="22"/>
        </w:rPr>
        <w:t>2</w:t>
      </w:r>
      <w:r w:rsidR="005321EF">
        <w:rPr>
          <w:b w:val="0"/>
          <w:bCs w:val="0"/>
          <w:sz w:val="22"/>
          <w:szCs w:val="22"/>
        </w:rPr>
        <w:t>__</w:t>
      </w:r>
      <w:r w:rsidRPr="00CC4456">
        <w:rPr>
          <w:b w:val="0"/>
          <w:bCs w:val="0"/>
          <w:sz w:val="22"/>
          <w:szCs w:val="22"/>
        </w:rPr>
        <w:t xml:space="preserve">г. </w:t>
      </w:r>
    </w:p>
    <w:p w14:paraId="1C0D76F3" w14:textId="77777777" w:rsidR="005321EF" w:rsidRDefault="005321EF" w:rsidP="00D24301">
      <w:pPr>
        <w:ind w:left="-284" w:right="27"/>
        <w:jc w:val="both"/>
        <w:rPr>
          <w:noProof/>
          <w:sz w:val="22"/>
          <w:szCs w:val="22"/>
        </w:rPr>
      </w:pPr>
    </w:p>
    <w:p w14:paraId="4584F68C" w14:textId="1BFB8AED" w:rsidR="002E0FEB" w:rsidRPr="00CC4456" w:rsidRDefault="00827756" w:rsidP="00D24301">
      <w:pPr>
        <w:ind w:left="-284" w:right="27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Ф</w:t>
      </w:r>
      <w:r w:rsidRPr="00827756">
        <w:rPr>
          <w:noProof/>
          <w:sz w:val="22"/>
          <w:szCs w:val="22"/>
        </w:rPr>
        <w:t xml:space="preserve">инансовый управляющий </w:t>
      </w:r>
      <w:r w:rsidR="005321EF" w:rsidRPr="005321EF">
        <w:rPr>
          <w:noProof/>
          <w:sz w:val="22"/>
          <w:szCs w:val="22"/>
        </w:rPr>
        <w:t>Рахимов</w:t>
      </w:r>
      <w:r w:rsidR="005321EF">
        <w:rPr>
          <w:noProof/>
          <w:sz w:val="22"/>
          <w:szCs w:val="22"/>
        </w:rPr>
        <w:t>а</w:t>
      </w:r>
      <w:r w:rsidR="005321EF" w:rsidRPr="005321EF">
        <w:rPr>
          <w:noProof/>
          <w:sz w:val="22"/>
          <w:szCs w:val="22"/>
        </w:rPr>
        <w:t xml:space="preserve"> Эльвир</w:t>
      </w:r>
      <w:r w:rsidR="005321EF">
        <w:rPr>
          <w:noProof/>
          <w:sz w:val="22"/>
          <w:szCs w:val="22"/>
        </w:rPr>
        <w:t>а</w:t>
      </w:r>
      <w:r w:rsidR="005321EF" w:rsidRPr="005321EF">
        <w:rPr>
          <w:noProof/>
          <w:sz w:val="22"/>
          <w:szCs w:val="22"/>
        </w:rPr>
        <w:t xml:space="preserve"> Юрисович</w:t>
      </w:r>
      <w:r w:rsidR="005321EF">
        <w:rPr>
          <w:noProof/>
          <w:sz w:val="22"/>
          <w:szCs w:val="22"/>
        </w:rPr>
        <w:t>а</w:t>
      </w:r>
      <w:r w:rsidR="005321EF" w:rsidRPr="005321EF">
        <w:rPr>
          <w:noProof/>
          <w:sz w:val="22"/>
          <w:szCs w:val="22"/>
        </w:rPr>
        <w:t xml:space="preserve"> (дата рождения: 22.05.1991, место рождения: дер. Ст-Курдым Татышлинского р-на Баш. ССР, СНИЛС 143-605-194 42, ИНН 024301901954, регистрация по месту жительства: 452323, Республика Башкортостан, г. Дюртюли, ул. Фаузия Зайлалова, д.6, кв.105)</w:t>
      </w:r>
      <w:r w:rsidRPr="00827756">
        <w:rPr>
          <w:noProof/>
          <w:sz w:val="22"/>
          <w:szCs w:val="22"/>
        </w:rPr>
        <w:t xml:space="preserve"> Васильев Антон Яковлевич (далее - ФУ) (СНИЛС/ИНН 11419654749/026815188830, 450022, г.Уфа, а/я 53, тел.:89191563100, uristyfa@mail.ru), член СРО ААУ «Евросиб» (121087, г Москва, пр-д Багратионовский, д 7, к 20А, оф. 410, ОГРН/ИНН 1050204056319/0274107073, №0023 от 23.11.05 г.), действующий на основании решения Арбитражного суда Республики Башкортостан </w:t>
      </w:r>
      <w:r w:rsidR="005321EF" w:rsidRPr="005321EF">
        <w:rPr>
          <w:noProof/>
          <w:sz w:val="22"/>
          <w:szCs w:val="22"/>
        </w:rPr>
        <w:t>от 23.10.2024 г. по делу № А07-19761/24</w:t>
      </w:r>
      <w:r>
        <w:rPr>
          <w:noProof/>
          <w:sz w:val="22"/>
          <w:szCs w:val="22"/>
        </w:rPr>
        <w:t xml:space="preserve"> </w:t>
      </w:r>
      <w:r w:rsidR="00466AC0">
        <w:rPr>
          <w:sz w:val="22"/>
          <w:szCs w:val="22"/>
        </w:rPr>
        <w:t>именуем</w:t>
      </w:r>
      <w:r w:rsidR="00DE0E3B">
        <w:rPr>
          <w:sz w:val="22"/>
          <w:szCs w:val="22"/>
        </w:rPr>
        <w:t>ый</w:t>
      </w:r>
      <w:r w:rsidR="00671A77" w:rsidRPr="00CC4456">
        <w:rPr>
          <w:sz w:val="22"/>
          <w:szCs w:val="22"/>
        </w:rPr>
        <w:t>,</w:t>
      </w:r>
      <w:r w:rsidR="00DE3143" w:rsidRPr="00CC4456">
        <w:rPr>
          <w:sz w:val="22"/>
          <w:szCs w:val="22"/>
        </w:rPr>
        <w:t xml:space="preserve"> в дальнейшем «Организатор торгов»</w:t>
      </w:r>
      <w:r w:rsidR="007F6E3B" w:rsidRPr="00CC4456">
        <w:rPr>
          <w:sz w:val="22"/>
          <w:szCs w:val="22"/>
        </w:rPr>
        <w:t xml:space="preserve"> </w:t>
      </w:r>
      <w:r w:rsidR="002E0FEB" w:rsidRPr="00CC4456">
        <w:rPr>
          <w:sz w:val="22"/>
          <w:szCs w:val="22"/>
        </w:rPr>
        <w:t xml:space="preserve">с одной стороны, и </w:t>
      </w:r>
      <w:r w:rsidR="00BB22C6" w:rsidRPr="00CC4456">
        <w:rPr>
          <w:sz w:val="22"/>
          <w:szCs w:val="22"/>
        </w:rPr>
        <w:t>п</w:t>
      </w:r>
      <w:r w:rsidR="002E0FEB" w:rsidRPr="00CC4456">
        <w:rPr>
          <w:sz w:val="22"/>
          <w:szCs w:val="22"/>
        </w:rPr>
        <w:t xml:space="preserve">ретендент на </w:t>
      </w:r>
      <w:r w:rsidR="001051A3" w:rsidRPr="00CC4456">
        <w:rPr>
          <w:sz w:val="22"/>
          <w:szCs w:val="22"/>
        </w:rPr>
        <w:t xml:space="preserve">участие в </w:t>
      </w:r>
      <w:r w:rsidR="00DC6E46">
        <w:rPr>
          <w:sz w:val="22"/>
          <w:szCs w:val="22"/>
        </w:rPr>
        <w:t>торгах</w:t>
      </w:r>
      <w:r w:rsidR="001051A3" w:rsidRPr="00CC4456">
        <w:rPr>
          <w:sz w:val="22"/>
          <w:szCs w:val="22"/>
        </w:rPr>
        <w:t xml:space="preserve"> </w:t>
      </w:r>
      <w:r w:rsidR="00EE7B1F" w:rsidRPr="00CC4456">
        <w:rPr>
          <w:sz w:val="22"/>
          <w:szCs w:val="22"/>
        </w:rPr>
        <w:t>по продаже имущества</w:t>
      </w:r>
      <w:r w:rsidR="00D24301" w:rsidRPr="00CC4456">
        <w:rPr>
          <w:sz w:val="22"/>
          <w:szCs w:val="22"/>
        </w:rPr>
        <w:t xml:space="preserve"> </w:t>
      </w:r>
      <w:r w:rsidR="00745C12" w:rsidRPr="00CC4456">
        <w:rPr>
          <w:sz w:val="22"/>
          <w:szCs w:val="22"/>
        </w:rPr>
        <w:t>_________________________________________</w:t>
      </w:r>
      <w:r w:rsidR="00BB22C6" w:rsidRPr="00CC4456">
        <w:rPr>
          <w:sz w:val="22"/>
          <w:szCs w:val="22"/>
        </w:rPr>
        <w:t xml:space="preserve">, </w:t>
      </w:r>
      <w:r w:rsidR="002E0FEB" w:rsidRPr="00CC4456">
        <w:rPr>
          <w:sz w:val="22"/>
          <w:szCs w:val="22"/>
        </w:rPr>
        <w:t xml:space="preserve">именуемый в дальнейшем </w:t>
      </w:r>
      <w:r w:rsidR="00341546" w:rsidRPr="00CC4456">
        <w:rPr>
          <w:sz w:val="22"/>
          <w:szCs w:val="22"/>
        </w:rPr>
        <w:t>«</w:t>
      </w:r>
      <w:r w:rsidR="002E0FEB" w:rsidRPr="00CC4456">
        <w:rPr>
          <w:sz w:val="22"/>
          <w:szCs w:val="22"/>
        </w:rPr>
        <w:t>Претендент</w:t>
      </w:r>
      <w:r w:rsidR="00341546" w:rsidRPr="00CC4456">
        <w:rPr>
          <w:sz w:val="22"/>
          <w:szCs w:val="22"/>
        </w:rPr>
        <w:t>»</w:t>
      </w:r>
      <w:r w:rsidR="002E0FEB" w:rsidRPr="00CC4456">
        <w:rPr>
          <w:sz w:val="22"/>
          <w:szCs w:val="22"/>
        </w:rPr>
        <w:t>,</w:t>
      </w:r>
      <w:r w:rsidR="00783564" w:rsidRPr="00CC4456">
        <w:rPr>
          <w:sz w:val="22"/>
          <w:szCs w:val="22"/>
        </w:rPr>
        <w:t xml:space="preserve"> </w:t>
      </w:r>
      <w:r w:rsidR="002E0FEB" w:rsidRPr="00CC4456">
        <w:rPr>
          <w:sz w:val="22"/>
          <w:szCs w:val="22"/>
        </w:rPr>
        <w:t xml:space="preserve">с другой стороны, в соответствии с </w:t>
      </w:r>
      <w:r w:rsidR="00D24301" w:rsidRPr="00CC4456">
        <w:rPr>
          <w:sz w:val="22"/>
          <w:szCs w:val="22"/>
        </w:rPr>
        <w:t>Федеральным законом РФ от 26.10.2002</w:t>
      </w:r>
      <w:r w:rsidR="00C560A5" w:rsidRPr="00CC4456">
        <w:rPr>
          <w:sz w:val="22"/>
          <w:szCs w:val="22"/>
        </w:rPr>
        <w:t xml:space="preserve"> </w:t>
      </w:r>
      <w:r w:rsidR="00D24301" w:rsidRPr="00CC4456">
        <w:rPr>
          <w:sz w:val="22"/>
          <w:szCs w:val="22"/>
        </w:rPr>
        <w:t>г. № 127-ФЗ «О несостоятельности (банкротстве)»</w:t>
      </w:r>
      <w:r w:rsidR="001E4161" w:rsidRPr="00CC4456">
        <w:rPr>
          <w:sz w:val="22"/>
          <w:szCs w:val="22"/>
        </w:rPr>
        <w:t xml:space="preserve">, </w:t>
      </w:r>
      <w:r w:rsidR="002E0FEB" w:rsidRPr="00CC4456">
        <w:rPr>
          <w:sz w:val="22"/>
          <w:szCs w:val="22"/>
        </w:rPr>
        <w:t>заключили настоящий Договор</w:t>
      </w:r>
      <w:r w:rsidR="00341546" w:rsidRPr="00CC4456">
        <w:rPr>
          <w:sz w:val="22"/>
          <w:szCs w:val="22"/>
        </w:rPr>
        <w:t xml:space="preserve"> (далее – Договор) </w:t>
      </w:r>
      <w:r w:rsidR="002E0FEB" w:rsidRPr="00CC4456">
        <w:rPr>
          <w:sz w:val="22"/>
          <w:szCs w:val="22"/>
        </w:rPr>
        <w:t>о нижеследующем:</w:t>
      </w:r>
    </w:p>
    <w:p w14:paraId="18F341FD" w14:textId="77777777" w:rsidR="00D04658" w:rsidRPr="00CC4456" w:rsidRDefault="002E0FEB" w:rsidP="003E22CF">
      <w:pPr>
        <w:pStyle w:val="a3"/>
        <w:ind w:left="-284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</w:t>
      </w:r>
      <w:r w:rsidRPr="00CC4456">
        <w:rPr>
          <w:sz w:val="22"/>
          <w:szCs w:val="22"/>
        </w:rPr>
        <w:t>. Предмет договора</w:t>
      </w:r>
    </w:p>
    <w:p w14:paraId="47373451" w14:textId="1D81680D" w:rsidR="00CC6266" w:rsidRPr="00CC4456" w:rsidRDefault="002E0FEB" w:rsidP="005321EF">
      <w:pPr>
        <w:pStyle w:val="2"/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1.1. В соответствии с условиями настоящего Договора Претендент для участия в </w:t>
      </w:r>
      <w:r w:rsidR="00437E47">
        <w:rPr>
          <w:sz w:val="22"/>
          <w:szCs w:val="22"/>
        </w:rPr>
        <w:t>торгах</w:t>
      </w:r>
      <w:r w:rsidR="00341546" w:rsidRPr="00CC4456">
        <w:rPr>
          <w:sz w:val="22"/>
          <w:szCs w:val="22"/>
        </w:rPr>
        <w:t xml:space="preserve"> </w:t>
      </w:r>
      <w:r w:rsidR="002A6F07" w:rsidRPr="00CC4456">
        <w:rPr>
          <w:sz w:val="22"/>
          <w:szCs w:val="22"/>
        </w:rPr>
        <w:t>по продаже</w:t>
      </w:r>
      <w:r w:rsidR="00D24301" w:rsidRPr="00CC4456">
        <w:rPr>
          <w:sz w:val="22"/>
          <w:szCs w:val="22"/>
        </w:rPr>
        <w:t xml:space="preserve"> имущества </w:t>
      </w:r>
      <w:r w:rsidR="005321EF" w:rsidRPr="005321EF">
        <w:rPr>
          <w:noProof/>
          <w:sz w:val="22"/>
          <w:szCs w:val="22"/>
        </w:rPr>
        <w:t>Рахимова Эльвира Юрисовича</w:t>
      </w:r>
      <w:r w:rsidR="00D74478" w:rsidRPr="00CC4456">
        <w:rPr>
          <w:sz w:val="22"/>
          <w:szCs w:val="22"/>
        </w:rPr>
        <w:t>,</w:t>
      </w:r>
      <w:r w:rsidR="00D24301" w:rsidRPr="00CC4456">
        <w:rPr>
          <w:sz w:val="22"/>
          <w:szCs w:val="22"/>
        </w:rPr>
        <w:t xml:space="preserve"> </w:t>
      </w:r>
      <w:r w:rsidR="00D74478" w:rsidRPr="00CC4456">
        <w:rPr>
          <w:sz w:val="22"/>
          <w:szCs w:val="22"/>
        </w:rPr>
        <w:t xml:space="preserve">входящего в </w:t>
      </w:r>
      <w:r w:rsidR="005321EF">
        <w:rPr>
          <w:sz w:val="22"/>
          <w:szCs w:val="22"/>
        </w:rPr>
        <w:t xml:space="preserve">Лот №1 - </w:t>
      </w:r>
      <w:r w:rsidR="005321EF" w:rsidRPr="005321EF">
        <w:rPr>
          <w:sz w:val="22"/>
          <w:szCs w:val="22"/>
        </w:rPr>
        <w:t>Автомобиль: марка HYUNDAI, модель H1, год выпуска 2011,</w:t>
      </w:r>
      <w:r w:rsidR="005321EF">
        <w:rPr>
          <w:sz w:val="22"/>
          <w:szCs w:val="22"/>
        </w:rPr>
        <w:t xml:space="preserve"> </w:t>
      </w:r>
      <w:r w:rsidR="005321EF" w:rsidRPr="005321EF">
        <w:rPr>
          <w:sz w:val="22"/>
          <w:szCs w:val="22"/>
        </w:rPr>
        <w:t>VIN KMHWH81JABU357263</w:t>
      </w:r>
      <w:r w:rsidR="00DC6E46" w:rsidRPr="00DC6E46">
        <w:rPr>
          <w:sz w:val="22"/>
          <w:szCs w:val="22"/>
        </w:rPr>
        <w:t xml:space="preserve"> </w:t>
      </w:r>
      <w:r w:rsidR="00BB22C6" w:rsidRPr="00CC4456">
        <w:rPr>
          <w:sz w:val="22"/>
          <w:szCs w:val="22"/>
        </w:rPr>
        <w:t>(далее - Имущество)</w:t>
      </w:r>
      <w:r w:rsidR="00D24301" w:rsidRPr="00CC4456">
        <w:rPr>
          <w:sz w:val="22"/>
          <w:szCs w:val="22"/>
        </w:rPr>
        <w:t xml:space="preserve">, </w:t>
      </w:r>
      <w:r w:rsidR="00DE3143" w:rsidRPr="00CC4456">
        <w:rPr>
          <w:sz w:val="22"/>
          <w:szCs w:val="22"/>
        </w:rPr>
        <w:t>перечисляет денежные средства в</w:t>
      </w:r>
      <w:r w:rsidRPr="00CC4456">
        <w:rPr>
          <w:sz w:val="22"/>
          <w:szCs w:val="22"/>
        </w:rPr>
        <w:t xml:space="preserve"> размере</w:t>
      </w:r>
      <w:r w:rsidR="00DC6D5F" w:rsidRPr="00CC4456">
        <w:rPr>
          <w:sz w:val="22"/>
          <w:szCs w:val="22"/>
        </w:rPr>
        <w:t xml:space="preserve"> </w:t>
      </w:r>
      <w:r w:rsidR="00374EC1" w:rsidRPr="00CC4456">
        <w:rPr>
          <w:sz w:val="22"/>
          <w:szCs w:val="22"/>
        </w:rPr>
        <w:t>______________</w:t>
      </w:r>
      <w:r w:rsidR="00D74478" w:rsidRPr="00CC4456">
        <w:rPr>
          <w:sz w:val="22"/>
          <w:szCs w:val="22"/>
        </w:rPr>
        <w:t xml:space="preserve"> </w:t>
      </w:r>
      <w:r w:rsidR="0051415E" w:rsidRPr="00CC4456">
        <w:rPr>
          <w:sz w:val="22"/>
          <w:szCs w:val="22"/>
        </w:rPr>
        <w:t>(</w:t>
      </w:r>
      <w:r w:rsidR="00374EC1" w:rsidRPr="00CC4456">
        <w:rPr>
          <w:sz w:val="22"/>
          <w:szCs w:val="22"/>
        </w:rPr>
        <w:t>___________________________________ _________________________</w:t>
      </w:r>
      <w:r w:rsidR="00170D2A" w:rsidRPr="00CC4456">
        <w:rPr>
          <w:sz w:val="22"/>
          <w:szCs w:val="22"/>
        </w:rPr>
        <w:t xml:space="preserve"> </w:t>
      </w:r>
      <w:r w:rsidR="00D74478" w:rsidRPr="00CC4456">
        <w:rPr>
          <w:sz w:val="22"/>
          <w:szCs w:val="22"/>
        </w:rPr>
        <w:t>рубл</w:t>
      </w:r>
      <w:r w:rsidR="00EB512C" w:rsidRPr="00CC4456">
        <w:rPr>
          <w:sz w:val="22"/>
          <w:szCs w:val="22"/>
        </w:rPr>
        <w:t>ей</w:t>
      </w:r>
      <w:r w:rsidR="00D74478" w:rsidRPr="00CC4456">
        <w:rPr>
          <w:sz w:val="22"/>
          <w:szCs w:val="22"/>
        </w:rPr>
        <w:t xml:space="preserve"> </w:t>
      </w:r>
      <w:r w:rsidR="00170D2A" w:rsidRPr="00CC4456">
        <w:rPr>
          <w:sz w:val="22"/>
          <w:szCs w:val="22"/>
        </w:rPr>
        <w:t>00 копеек</w:t>
      </w:r>
      <w:r w:rsidR="0051415E" w:rsidRPr="00CC4456">
        <w:rPr>
          <w:sz w:val="22"/>
          <w:szCs w:val="22"/>
        </w:rPr>
        <w:t xml:space="preserve">) </w:t>
      </w:r>
      <w:r w:rsidRPr="00CC4456">
        <w:rPr>
          <w:sz w:val="22"/>
          <w:szCs w:val="22"/>
        </w:rPr>
        <w:t xml:space="preserve">(далее – </w:t>
      </w:r>
      <w:r w:rsidR="001629B9" w:rsidRPr="00CC4456">
        <w:rPr>
          <w:sz w:val="22"/>
          <w:szCs w:val="22"/>
        </w:rPr>
        <w:t>«</w:t>
      </w:r>
      <w:r w:rsidRPr="00CC4456">
        <w:rPr>
          <w:sz w:val="22"/>
          <w:szCs w:val="22"/>
        </w:rPr>
        <w:t>Задаток</w:t>
      </w:r>
      <w:r w:rsidR="001629B9" w:rsidRPr="00CC4456">
        <w:rPr>
          <w:sz w:val="22"/>
          <w:szCs w:val="22"/>
        </w:rPr>
        <w:t>»</w:t>
      </w:r>
      <w:r w:rsidRPr="00CC4456">
        <w:rPr>
          <w:sz w:val="22"/>
          <w:szCs w:val="22"/>
        </w:rPr>
        <w:t xml:space="preserve">) </w:t>
      </w:r>
      <w:r w:rsidR="00CC6266" w:rsidRPr="00CC4456">
        <w:rPr>
          <w:sz w:val="22"/>
          <w:szCs w:val="22"/>
        </w:rPr>
        <w:t>на расчетны</w:t>
      </w:r>
      <w:r w:rsidR="0048054D" w:rsidRPr="00CC4456">
        <w:rPr>
          <w:sz w:val="22"/>
          <w:szCs w:val="22"/>
        </w:rPr>
        <w:t>й</w:t>
      </w:r>
      <w:r w:rsidR="00CC6266" w:rsidRPr="00CC4456">
        <w:rPr>
          <w:sz w:val="22"/>
          <w:szCs w:val="22"/>
        </w:rPr>
        <w:t xml:space="preserve"> счет:</w:t>
      </w:r>
    </w:p>
    <w:p w14:paraId="2BDEE41D" w14:textId="77777777" w:rsidR="001075B2" w:rsidRPr="00CC4456" w:rsidRDefault="001075B2" w:rsidP="00141C55">
      <w:pPr>
        <w:pStyle w:val="30"/>
        <w:rPr>
          <w:szCs w:val="22"/>
        </w:rPr>
      </w:pPr>
      <w:r w:rsidRPr="00CC4456">
        <w:rPr>
          <w:szCs w:val="22"/>
        </w:rPr>
        <w:t>Получатель:</w:t>
      </w:r>
    </w:p>
    <w:p w14:paraId="20E1FA76" w14:textId="77777777" w:rsidR="007F3552" w:rsidRPr="00466AC0" w:rsidRDefault="00437E47" w:rsidP="00712192">
      <w:pPr>
        <w:pStyle w:val="30"/>
        <w:rPr>
          <w:szCs w:val="22"/>
          <w:lang w:val="ru-RU"/>
        </w:rPr>
      </w:pPr>
      <w:r w:rsidRPr="00437E47">
        <w:rPr>
          <w:szCs w:val="22"/>
        </w:rPr>
        <w:t>ООО «Аукционы Федерации», ИНН 0278184720, р/с 40702810729330000981, в Филиал «Нижегородский» АО «Альфа-Банк», к/с 30101810200000000824, БИК 042202824</w:t>
      </w:r>
      <w:r w:rsidR="00466AC0" w:rsidRPr="00466AC0">
        <w:rPr>
          <w:szCs w:val="22"/>
        </w:rPr>
        <w:t>.</w:t>
      </w:r>
      <w:r w:rsidR="007F3552" w:rsidRPr="00466AC0">
        <w:rPr>
          <w:szCs w:val="22"/>
        </w:rPr>
        <w:t xml:space="preserve"> </w:t>
      </w:r>
    </w:p>
    <w:p w14:paraId="29E4A9A3" w14:textId="0B485C75" w:rsidR="002E0FEB" w:rsidRPr="00CC4456" w:rsidRDefault="002E0FEB" w:rsidP="00141C55">
      <w:pPr>
        <w:pStyle w:val="30"/>
        <w:rPr>
          <w:szCs w:val="22"/>
        </w:rPr>
      </w:pPr>
      <w:r w:rsidRPr="00CC4456">
        <w:rPr>
          <w:szCs w:val="22"/>
        </w:rPr>
        <w:t>1.</w:t>
      </w:r>
      <w:r w:rsidR="00385DEC">
        <w:rPr>
          <w:szCs w:val="22"/>
          <w:lang w:val="ru-RU"/>
        </w:rPr>
        <w:t>2</w:t>
      </w:r>
      <w:r w:rsidRPr="00CC4456">
        <w:rPr>
          <w:szCs w:val="22"/>
        </w:rPr>
        <w:t xml:space="preserve">. Задаток служит обеспечением исполнения обязательств Претендента </w:t>
      </w:r>
      <w:r w:rsidR="009C6576" w:rsidRPr="00CC4456">
        <w:rPr>
          <w:szCs w:val="22"/>
        </w:rPr>
        <w:t xml:space="preserve">по </w:t>
      </w:r>
      <w:r w:rsidR="00BB22C6" w:rsidRPr="00CC4456">
        <w:rPr>
          <w:szCs w:val="22"/>
        </w:rPr>
        <w:t xml:space="preserve">заключению договора купли-продажи и </w:t>
      </w:r>
      <w:r w:rsidR="009C6576" w:rsidRPr="00CC4456">
        <w:rPr>
          <w:szCs w:val="22"/>
        </w:rPr>
        <w:t xml:space="preserve">оплате </w:t>
      </w:r>
      <w:r w:rsidR="00BB22C6" w:rsidRPr="00CC4456">
        <w:rPr>
          <w:szCs w:val="22"/>
        </w:rPr>
        <w:t xml:space="preserve">продаваемого на торгах Имущества </w:t>
      </w:r>
      <w:r w:rsidRPr="00CC4456">
        <w:rPr>
          <w:szCs w:val="22"/>
        </w:rPr>
        <w:t xml:space="preserve">в случае признания Претендента победителем </w:t>
      </w:r>
      <w:r w:rsidR="00437E47">
        <w:rPr>
          <w:szCs w:val="22"/>
          <w:lang w:val="ru-RU"/>
        </w:rPr>
        <w:t>торгов</w:t>
      </w:r>
      <w:r w:rsidRPr="00CC4456">
        <w:rPr>
          <w:szCs w:val="22"/>
        </w:rPr>
        <w:t>.</w:t>
      </w:r>
    </w:p>
    <w:p w14:paraId="444C8B3C" w14:textId="77777777" w:rsidR="002E0FEB" w:rsidRPr="00CC4456" w:rsidRDefault="002E0FEB" w:rsidP="00D04658">
      <w:pPr>
        <w:pStyle w:val="a3"/>
        <w:ind w:left="-284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II</w:t>
      </w:r>
      <w:r w:rsidRPr="00CC4456">
        <w:rPr>
          <w:sz w:val="22"/>
          <w:szCs w:val="22"/>
        </w:rPr>
        <w:t>. Порядок внесения задатка</w:t>
      </w:r>
    </w:p>
    <w:p w14:paraId="47865F67" w14:textId="77777777" w:rsidR="002E0FEB" w:rsidRPr="00CC4456" w:rsidRDefault="002E0FEB" w:rsidP="0048054D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2.1. Задаток подлежит перечислению Претендентом </w:t>
      </w:r>
      <w:r w:rsidR="00437E47" w:rsidRPr="00437E47">
        <w:rPr>
          <w:sz w:val="22"/>
          <w:szCs w:val="22"/>
        </w:rPr>
        <w:t>на счет указанный в п. 1.1. настоящего договора</w:t>
      </w:r>
      <w:r w:rsidR="00437E47">
        <w:rPr>
          <w:sz w:val="22"/>
          <w:szCs w:val="22"/>
        </w:rPr>
        <w:t>.</w:t>
      </w:r>
    </w:p>
    <w:p w14:paraId="0906CDC2" w14:textId="77777777" w:rsidR="002E0FEB" w:rsidRPr="00CC4456" w:rsidRDefault="002E0FEB" w:rsidP="0048054D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Надлежащей оплатой задатка является перечисление Претендентом денежных средств на основании настоящего договора о задатке</w:t>
      </w:r>
      <w:r w:rsidR="00437E47">
        <w:rPr>
          <w:sz w:val="22"/>
          <w:szCs w:val="22"/>
        </w:rPr>
        <w:t>, в</w:t>
      </w:r>
      <w:r w:rsidRPr="00CC4456">
        <w:rPr>
          <w:sz w:val="22"/>
          <w:szCs w:val="22"/>
        </w:rPr>
        <w:t xml:space="preserve"> платежном документе в графе «назначение платежа» должн</w:t>
      </w:r>
      <w:r w:rsidR="00437E47">
        <w:rPr>
          <w:sz w:val="22"/>
          <w:szCs w:val="22"/>
        </w:rPr>
        <w:t>ы</w:t>
      </w:r>
      <w:r w:rsidRPr="00CC4456">
        <w:rPr>
          <w:sz w:val="22"/>
          <w:szCs w:val="22"/>
        </w:rPr>
        <w:t xml:space="preserve"> содержаться </w:t>
      </w:r>
      <w:r w:rsidR="00437E47">
        <w:rPr>
          <w:sz w:val="22"/>
          <w:szCs w:val="22"/>
        </w:rPr>
        <w:t>сведения: наименование лота, наименование Должника, код торгов на электронной площадке, ИНН должника</w:t>
      </w:r>
      <w:r w:rsidR="0051415E" w:rsidRPr="00CC4456">
        <w:rPr>
          <w:sz w:val="22"/>
          <w:szCs w:val="22"/>
        </w:rPr>
        <w:t>.</w:t>
      </w:r>
    </w:p>
    <w:p w14:paraId="65104F0F" w14:textId="77777777" w:rsidR="002E0FEB" w:rsidRPr="00CC4456" w:rsidRDefault="002E0FEB" w:rsidP="002E0FEB">
      <w:pPr>
        <w:pStyle w:val="30"/>
        <w:rPr>
          <w:szCs w:val="22"/>
          <w:lang w:val="ru-RU"/>
        </w:rPr>
      </w:pPr>
      <w:r w:rsidRPr="00CC4456">
        <w:rPr>
          <w:szCs w:val="22"/>
        </w:rPr>
        <w:t>2.2.</w:t>
      </w:r>
      <w:r w:rsidR="004D053D" w:rsidRPr="00CC4456">
        <w:rPr>
          <w:szCs w:val="22"/>
        </w:rPr>
        <w:t xml:space="preserve"> </w:t>
      </w:r>
      <w:r w:rsidRPr="00CC4456">
        <w:rPr>
          <w:szCs w:val="22"/>
        </w:rPr>
        <w:t>Задаток должен быть внесен Претендентом не поздн</w:t>
      </w:r>
      <w:r w:rsidR="00753EB0" w:rsidRPr="00CC4456">
        <w:rPr>
          <w:szCs w:val="22"/>
        </w:rPr>
        <w:t>ее даты окончания приёма заявок</w:t>
      </w:r>
      <w:r w:rsidR="00753EB0" w:rsidRPr="00CC4456">
        <w:rPr>
          <w:szCs w:val="22"/>
          <w:lang w:val="ru-RU"/>
        </w:rPr>
        <w:t>.</w:t>
      </w:r>
    </w:p>
    <w:p w14:paraId="3DB5EC82" w14:textId="77777777" w:rsidR="002E0FEB" w:rsidRPr="00CC4456" w:rsidRDefault="002E0FEB" w:rsidP="002E0FEB">
      <w:pPr>
        <w:pStyle w:val="21"/>
        <w:ind w:left="-284" w:firstLine="284"/>
        <w:rPr>
          <w:szCs w:val="22"/>
        </w:rPr>
      </w:pPr>
      <w:r w:rsidRPr="00CC4456">
        <w:rPr>
          <w:szCs w:val="22"/>
        </w:rPr>
        <w:t xml:space="preserve">В случае, когда сумма Задатка от Претендента не зачислена на счет </w:t>
      </w:r>
      <w:r w:rsidR="00437E47">
        <w:rPr>
          <w:szCs w:val="22"/>
        </w:rPr>
        <w:t xml:space="preserve">указанный в п. 1.1. настоящего договора на дату окончания приема заявок (для торгов в форме аукциона), либо на дату окончания приема заявок соответствующего периода (для торгов в форме публичного предложения) </w:t>
      </w:r>
      <w:r w:rsidRPr="00CC4456">
        <w:rPr>
          <w:szCs w:val="22"/>
        </w:rPr>
        <w:t xml:space="preserve">Претендент не допускается к участию </w:t>
      </w:r>
      <w:r w:rsidR="00437E47">
        <w:rPr>
          <w:szCs w:val="22"/>
        </w:rPr>
        <w:t>в торгах</w:t>
      </w:r>
      <w:r w:rsidRPr="00CC4456">
        <w:rPr>
          <w:szCs w:val="22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CC4456">
        <w:rPr>
          <w:szCs w:val="22"/>
        </w:rPr>
        <w:t>Организатор</w:t>
      </w:r>
      <w:r w:rsidR="00783564" w:rsidRPr="00CC4456">
        <w:rPr>
          <w:szCs w:val="22"/>
        </w:rPr>
        <w:t>ом</w:t>
      </w:r>
      <w:r w:rsidR="002A6F07" w:rsidRPr="00CC4456">
        <w:rPr>
          <w:szCs w:val="22"/>
        </w:rPr>
        <w:t xml:space="preserve"> торгов</w:t>
      </w:r>
      <w:r w:rsidRPr="00CC4456">
        <w:rPr>
          <w:szCs w:val="22"/>
        </w:rPr>
        <w:t xml:space="preserve"> не принимается.</w:t>
      </w:r>
    </w:p>
    <w:p w14:paraId="073F0CF3" w14:textId="77777777" w:rsidR="002E0FEB" w:rsidRPr="00CC4456" w:rsidRDefault="002E0FEB" w:rsidP="002E0FEB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2.3. На денежные средства, перечисленные в соответ</w:t>
      </w:r>
      <w:r w:rsidR="003444FC" w:rsidRPr="00CC4456">
        <w:rPr>
          <w:sz w:val="22"/>
          <w:szCs w:val="22"/>
        </w:rPr>
        <w:t>ствии с настоящим Д</w:t>
      </w:r>
      <w:r w:rsidRPr="00CC4456">
        <w:rPr>
          <w:sz w:val="22"/>
          <w:szCs w:val="22"/>
        </w:rPr>
        <w:t>оговором, проценты не начисляются.</w:t>
      </w:r>
    </w:p>
    <w:p w14:paraId="18E071F7" w14:textId="77777777" w:rsidR="002E0FEB" w:rsidRPr="00CC4456" w:rsidRDefault="002E0FEB" w:rsidP="002E0FEB">
      <w:pPr>
        <w:ind w:left="-851" w:firstLine="425"/>
        <w:jc w:val="center"/>
        <w:rPr>
          <w:b/>
          <w:bCs/>
          <w:sz w:val="22"/>
          <w:szCs w:val="22"/>
        </w:rPr>
      </w:pPr>
      <w:r w:rsidRPr="00CC4456">
        <w:rPr>
          <w:b/>
          <w:bCs/>
          <w:sz w:val="22"/>
          <w:szCs w:val="22"/>
          <w:lang w:val="en-US"/>
        </w:rPr>
        <w:t>III</w:t>
      </w:r>
      <w:r w:rsidRPr="00CC4456">
        <w:rPr>
          <w:b/>
          <w:bCs/>
          <w:sz w:val="22"/>
          <w:szCs w:val="22"/>
        </w:rPr>
        <w:t>. Порядок возврата и удержания задатка</w:t>
      </w:r>
    </w:p>
    <w:p w14:paraId="7580C03B" w14:textId="77777777" w:rsidR="00126899" w:rsidRPr="00CC4456" w:rsidRDefault="00126899" w:rsidP="00126899">
      <w:pPr>
        <w:ind w:left="-284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оговора путем перечисления суммы внесенного Задатка в том порядке, в каком он был внесен Претендентом. </w:t>
      </w:r>
    </w:p>
    <w:p w14:paraId="675B9DC7" w14:textId="77777777" w:rsidR="00126899" w:rsidRPr="00CC4456" w:rsidRDefault="00126899" w:rsidP="00126899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3.2. В случае если Претендент не будет допущен к участию в </w:t>
      </w:r>
      <w:r w:rsidR="00DC6E46">
        <w:rPr>
          <w:sz w:val="22"/>
          <w:szCs w:val="22"/>
        </w:rPr>
        <w:t>торгах</w:t>
      </w:r>
      <w:r w:rsidRPr="00CC4456">
        <w:rPr>
          <w:sz w:val="22"/>
          <w:szCs w:val="22"/>
        </w:rPr>
        <w:t xml:space="preserve">,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984C75" w:rsidRPr="00CC4456">
        <w:rPr>
          <w:sz w:val="22"/>
          <w:szCs w:val="22"/>
        </w:rPr>
        <w:t xml:space="preserve"> </w:t>
      </w:r>
      <w:r w:rsidR="00717275" w:rsidRPr="00CC4456">
        <w:rPr>
          <w:sz w:val="22"/>
          <w:szCs w:val="22"/>
        </w:rPr>
        <w:t>рабочих</w:t>
      </w:r>
      <w:r w:rsidRPr="00CC4456">
        <w:rPr>
          <w:sz w:val="22"/>
          <w:szCs w:val="22"/>
        </w:rPr>
        <w:t xml:space="preserve"> дней с даты оформления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ом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Протокола определения участников </w:t>
      </w:r>
      <w:r w:rsidR="00717275" w:rsidRPr="00CC445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.</w:t>
      </w:r>
    </w:p>
    <w:p w14:paraId="40C0CF5B" w14:textId="77777777" w:rsidR="00126899" w:rsidRPr="00CC4456" w:rsidRDefault="00D2672B" w:rsidP="00D2672B">
      <w:pPr>
        <w:adjustRightInd w:val="0"/>
        <w:ind w:left="-360" w:firstLine="360"/>
        <w:jc w:val="both"/>
        <w:rPr>
          <w:sz w:val="22"/>
          <w:szCs w:val="22"/>
        </w:rPr>
      </w:pPr>
      <w:r w:rsidRPr="00CC4456">
        <w:rPr>
          <w:sz w:val="22"/>
          <w:szCs w:val="22"/>
        </w:rPr>
        <w:t>3</w:t>
      </w:r>
      <w:r w:rsidR="00126899" w:rsidRPr="00CC4456">
        <w:rPr>
          <w:sz w:val="22"/>
          <w:szCs w:val="22"/>
        </w:rPr>
        <w:t xml:space="preserve">.3. В случае, если Претендент участвовал в </w:t>
      </w:r>
      <w:r w:rsidR="00DC6E46">
        <w:rPr>
          <w:sz w:val="22"/>
          <w:szCs w:val="22"/>
        </w:rPr>
        <w:t>торгах</w:t>
      </w:r>
      <w:r w:rsidR="00126899" w:rsidRPr="00CC4456">
        <w:rPr>
          <w:sz w:val="22"/>
          <w:szCs w:val="22"/>
        </w:rPr>
        <w:t xml:space="preserve"> и не признан победителем </w:t>
      </w:r>
      <w:r w:rsidR="00DC6E46">
        <w:rPr>
          <w:sz w:val="22"/>
          <w:szCs w:val="22"/>
        </w:rPr>
        <w:t>торгов</w:t>
      </w:r>
      <w:r w:rsidR="00126899" w:rsidRPr="00CC4456">
        <w:rPr>
          <w:sz w:val="22"/>
          <w:szCs w:val="22"/>
        </w:rPr>
        <w:t xml:space="preserve">, </w:t>
      </w:r>
      <w:r w:rsidR="002A6F07" w:rsidRPr="00CC4456">
        <w:rPr>
          <w:sz w:val="22"/>
          <w:szCs w:val="22"/>
        </w:rPr>
        <w:t>Организатор торгов</w:t>
      </w:r>
      <w:r w:rsidR="00126899" w:rsidRPr="00CC4456">
        <w:rPr>
          <w:sz w:val="22"/>
          <w:szCs w:val="22"/>
        </w:rPr>
        <w:t xml:space="preserve"> обязуется возвратить сумму внесенного Претендентом Задатка </w:t>
      </w:r>
      <w:r w:rsidR="00984C75" w:rsidRPr="00CC4456">
        <w:rPr>
          <w:sz w:val="22"/>
          <w:szCs w:val="22"/>
        </w:rPr>
        <w:t>не позднее 5 (</w:t>
      </w:r>
      <w:r w:rsidR="00AA4743" w:rsidRPr="00CC4456">
        <w:rPr>
          <w:sz w:val="22"/>
          <w:szCs w:val="22"/>
        </w:rPr>
        <w:t>пяти) рабочих</w:t>
      </w:r>
      <w:r w:rsidR="00984C75" w:rsidRPr="00CC4456">
        <w:rPr>
          <w:sz w:val="22"/>
          <w:szCs w:val="22"/>
        </w:rPr>
        <w:t xml:space="preserve"> дней</w:t>
      </w:r>
      <w:r w:rsidRPr="00CC4456">
        <w:rPr>
          <w:sz w:val="22"/>
          <w:szCs w:val="22"/>
        </w:rPr>
        <w:t xml:space="preserve"> </w:t>
      </w:r>
      <w:r w:rsidR="00126899" w:rsidRPr="00CC4456">
        <w:rPr>
          <w:sz w:val="22"/>
          <w:szCs w:val="22"/>
        </w:rPr>
        <w:t xml:space="preserve">с даты </w:t>
      </w:r>
      <w:r w:rsidR="00480BA8" w:rsidRPr="00CC4456">
        <w:rPr>
          <w:sz w:val="22"/>
          <w:szCs w:val="22"/>
        </w:rPr>
        <w:t>подписания протокола о результатах проведения торгов</w:t>
      </w:r>
      <w:r w:rsidR="00126899" w:rsidRPr="00CC4456">
        <w:rPr>
          <w:sz w:val="22"/>
          <w:szCs w:val="22"/>
        </w:rPr>
        <w:t>.</w:t>
      </w:r>
    </w:p>
    <w:p w14:paraId="3FDFBDC2" w14:textId="77777777" w:rsidR="00126899" w:rsidRPr="00CC4456" w:rsidRDefault="00126899" w:rsidP="00126899">
      <w:pPr>
        <w:tabs>
          <w:tab w:val="left" w:pos="9781"/>
        </w:tabs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3.4. В случае отзыва Претендентом заявки на участие в </w:t>
      </w:r>
      <w:r w:rsidR="00DC6E46">
        <w:rPr>
          <w:sz w:val="22"/>
          <w:szCs w:val="22"/>
        </w:rPr>
        <w:t>торгах</w:t>
      </w:r>
      <w:r w:rsidRPr="00CC4456">
        <w:rPr>
          <w:sz w:val="22"/>
          <w:szCs w:val="22"/>
        </w:rPr>
        <w:t xml:space="preserve"> до даты окончания приема заявок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5C2EEE" w:rsidRPr="00CC4456">
        <w:rPr>
          <w:sz w:val="22"/>
          <w:szCs w:val="22"/>
        </w:rPr>
        <w:t xml:space="preserve"> </w:t>
      </w:r>
      <w:r w:rsidR="00480BA8" w:rsidRPr="00CC4456">
        <w:rPr>
          <w:sz w:val="22"/>
          <w:szCs w:val="22"/>
        </w:rPr>
        <w:t>рабочих</w:t>
      </w:r>
      <w:r w:rsidRPr="00CC4456">
        <w:rPr>
          <w:sz w:val="22"/>
          <w:szCs w:val="22"/>
        </w:rPr>
        <w:t xml:space="preserve"> дней со дня поступления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у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>оговора.</w:t>
      </w:r>
    </w:p>
    <w:p w14:paraId="057FA44E" w14:textId="77777777" w:rsidR="00126899" w:rsidRPr="00CC4456" w:rsidRDefault="00126899" w:rsidP="00126899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3.5. В случае признания </w:t>
      </w:r>
      <w:r w:rsidR="00DC6E46">
        <w:rPr>
          <w:sz w:val="22"/>
          <w:szCs w:val="22"/>
        </w:rPr>
        <w:t>торгов</w:t>
      </w:r>
      <w:r w:rsidR="001E4161" w:rsidRPr="00CC4456">
        <w:rPr>
          <w:sz w:val="22"/>
          <w:szCs w:val="22"/>
        </w:rPr>
        <w:t xml:space="preserve"> несостоявшим</w:t>
      </w:r>
      <w:r w:rsidRPr="00CC4456">
        <w:rPr>
          <w:sz w:val="22"/>
          <w:szCs w:val="22"/>
        </w:rPr>
        <w:t xml:space="preserve">ся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 </w:t>
      </w:r>
      <w:r w:rsidR="00480BA8" w:rsidRPr="00CC4456">
        <w:rPr>
          <w:sz w:val="22"/>
          <w:szCs w:val="22"/>
        </w:rPr>
        <w:t>рабочих</w:t>
      </w:r>
      <w:r w:rsidR="00984C75" w:rsidRPr="00CC4456">
        <w:rPr>
          <w:sz w:val="22"/>
          <w:szCs w:val="22"/>
        </w:rPr>
        <w:t xml:space="preserve"> </w:t>
      </w:r>
      <w:r w:rsidRPr="00CC4456">
        <w:rPr>
          <w:sz w:val="22"/>
          <w:szCs w:val="22"/>
        </w:rPr>
        <w:t xml:space="preserve">дней со дня подписания протокола признания </w:t>
      </w:r>
      <w:r w:rsidR="00480BA8" w:rsidRPr="00CC4456">
        <w:rPr>
          <w:sz w:val="22"/>
          <w:szCs w:val="22"/>
        </w:rPr>
        <w:t>торгов</w:t>
      </w:r>
      <w:r w:rsidR="001E4161" w:rsidRPr="00CC4456">
        <w:rPr>
          <w:sz w:val="22"/>
          <w:szCs w:val="22"/>
        </w:rPr>
        <w:t xml:space="preserve"> </w:t>
      </w:r>
      <w:r w:rsidRPr="00CC4456">
        <w:rPr>
          <w:sz w:val="22"/>
          <w:szCs w:val="22"/>
        </w:rPr>
        <w:t>несостоявшимся.</w:t>
      </w:r>
    </w:p>
    <w:p w14:paraId="0CCEFC3C" w14:textId="77777777" w:rsidR="00126899" w:rsidRPr="00CC4456" w:rsidRDefault="00126899" w:rsidP="00126899">
      <w:pPr>
        <w:tabs>
          <w:tab w:val="left" w:pos="9781"/>
        </w:tabs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3.6. В случае отмены </w:t>
      </w:r>
      <w:r w:rsidR="00DC6E4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 xml:space="preserve"> </w:t>
      </w:r>
      <w:r w:rsidR="002A6F07" w:rsidRPr="00CC4456">
        <w:rPr>
          <w:sz w:val="22"/>
          <w:szCs w:val="22"/>
        </w:rPr>
        <w:t>Организатор торгов</w:t>
      </w:r>
      <w:r w:rsidRPr="00CC4456">
        <w:rPr>
          <w:sz w:val="22"/>
          <w:szCs w:val="22"/>
        </w:rPr>
        <w:t xml:space="preserve"> обязуется возвратить сумму внесенного Претендентом Задатка в течение 5 (пяти)</w:t>
      </w:r>
      <w:r w:rsidR="00480BA8" w:rsidRPr="00CC4456">
        <w:rPr>
          <w:sz w:val="22"/>
          <w:szCs w:val="22"/>
        </w:rPr>
        <w:t xml:space="preserve"> рабочих </w:t>
      </w:r>
      <w:r w:rsidRPr="00CC4456">
        <w:rPr>
          <w:sz w:val="22"/>
          <w:szCs w:val="22"/>
        </w:rPr>
        <w:t xml:space="preserve">дней со дня подписания </w:t>
      </w:r>
      <w:r w:rsidR="00480BA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иректором </w:t>
      </w:r>
      <w:r w:rsidR="002A6F07" w:rsidRPr="00CC4456">
        <w:rPr>
          <w:sz w:val="22"/>
          <w:szCs w:val="22"/>
        </w:rPr>
        <w:t>Организатор</w:t>
      </w:r>
      <w:r w:rsidR="0048054D" w:rsidRPr="00CC4456">
        <w:rPr>
          <w:sz w:val="22"/>
          <w:szCs w:val="22"/>
        </w:rPr>
        <w:t>а</w:t>
      </w:r>
      <w:r w:rsidR="002A6F07" w:rsidRPr="00CC4456">
        <w:rPr>
          <w:sz w:val="22"/>
          <w:szCs w:val="22"/>
        </w:rPr>
        <w:t xml:space="preserve"> торгов</w:t>
      </w:r>
      <w:r w:rsidRPr="00CC4456">
        <w:rPr>
          <w:sz w:val="22"/>
          <w:szCs w:val="22"/>
        </w:rPr>
        <w:t xml:space="preserve"> приказа об отмене </w:t>
      </w:r>
      <w:r w:rsidR="00DC6E4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.</w:t>
      </w:r>
    </w:p>
    <w:p w14:paraId="7BAF509A" w14:textId="2D68EC4C" w:rsidR="00126899" w:rsidRPr="00CC4456" w:rsidRDefault="00126899" w:rsidP="00783564">
      <w:pPr>
        <w:pStyle w:val="3"/>
        <w:tabs>
          <w:tab w:val="left" w:pos="9781"/>
        </w:tabs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lastRenderedPageBreak/>
        <w:t xml:space="preserve">3.7. </w:t>
      </w:r>
      <w:r w:rsidR="004B1CCB" w:rsidRPr="004B1CCB">
        <w:rPr>
          <w:sz w:val="22"/>
          <w:szCs w:val="22"/>
        </w:rPr>
        <w:t>Внесенный Задаток не возвращается в случае, если Претендент, признанный победителем аукциона, уклонится/откажется от подписания протокола о результатах проведения торгов, от заключения в установленный срок договора купли-продажи Имущества, от оплаты продаваемого на торгах Имущества. Внесенный Задаток не возвращается в случае, если Претендент, будет единственным участником торгов и откажется от заключения Договора</w:t>
      </w:r>
      <w:r w:rsidR="00DC1EE3" w:rsidRPr="00CC4456">
        <w:rPr>
          <w:sz w:val="22"/>
          <w:szCs w:val="22"/>
        </w:rPr>
        <w:t>.</w:t>
      </w:r>
    </w:p>
    <w:p w14:paraId="0FB416BD" w14:textId="77777777" w:rsidR="00126899" w:rsidRPr="00CC4456" w:rsidRDefault="00126899" w:rsidP="00783564">
      <w:pPr>
        <w:pStyle w:val="a7"/>
        <w:tabs>
          <w:tab w:val="left" w:pos="9781"/>
        </w:tabs>
        <w:ind w:left="-284" w:right="27"/>
        <w:rPr>
          <w:sz w:val="22"/>
          <w:szCs w:val="22"/>
        </w:rPr>
      </w:pPr>
      <w:r w:rsidRPr="00CC4456">
        <w:rPr>
          <w:sz w:val="22"/>
          <w:szCs w:val="22"/>
        </w:rPr>
        <w:t xml:space="preserve">3.8. В случае признания Претендента победителем </w:t>
      </w:r>
      <w:r w:rsidR="00DC6E46">
        <w:rPr>
          <w:sz w:val="22"/>
          <w:szCs w:val="22"/>
        </w:rPr>
        <w:t>торгов</w:t>
      </w:r>
      <w:r w:rsidR="00783564" w:rsidRPr="00CC4456">
        <w:rPr>
          <w:sz w:val="22"/>
          <w:szCs w:val="22"/>
        </w:rPr>
        <w:t xml:space="preserve"> сумма внесенного Задатка засчитывается в </w:t>
      </w:r>
      <w:r w:rsidR="00AA4743" w:rsidRPr="00CC4456">
        <w:rPr>
          <w:sz w:val="22"/>
          <w:szCs w:val="22"/>
        </w:rPr>
        <w:t>счет оплаты</w:t>
      </w:r>
      <w:r w:rsidR="00783564" w:rsidRPr="00CC4456">
        <w:rPr>
          <w:sz w:val="22"/>
          <w:szCs w:val="22"/>
        </w:rPr>
        <w:t xml:space="preserve"> по договору купли-продажи</w:t>
      </w:r>
      <w:r w:rsidR="00D03FBD" w:rsidRPr="00CC4456">
        <w:rPr>
          <w:sz w:val="22"/>
          <w:szCs w:val="22"/>
        </w:rPr>
        <w:t>.</w:t>
      </w:r>
    </w:p>
    <w:p w14:paraId="0AD90EA1" w14:textId="77777777" w:rsidR="00D04658" w:rsidRPr="00CC4456" w:rsidRDefault="002E0FEB" w:rsidP="003E22CF">
      <w:pPr>
        <w:pStyle w:val="a3"/>
        <w:ind w:left="-851" w:right="565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IV</w:t>
      </w:r>
      <w:r w:rsidRPr="00CC4456">
        <w:rPr>
          <w:sz w:val="22"/>
          <w:szCs w:val="22"/>
        </w:rPr>
        <w:t xml:space="preserve">. Заключительные положения  </w:t>
      </w:r>
    </w:p>
    <w:p w14:paraId="4412F248" w14:textId="77777777" w:rsidR="002E0FEB" w:rsidRPr="00CC4456" w:rsidRDefault="002E0FEB" w:rsidP="006F0ACB">
      <w:pPr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4.1. Настоящий </w:t>
      </w:r>
      <w:r w:rsidR="00D6093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5E58C0D" w14:textId="77777777" w:rsidR="002E0FEB" w:rsidRPr="00CC4456" w:rsidRDefault="002E0FEB" w:rsidP="006F0ACB">
      <w:pPr>
        <w:pStyle w:val="3"/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</w:rPr>
        <w:t xml:space="preserve">4.2. </w:t>
      </w:r>
      <w:r w:rsidR="003722A1" w:rsidRPr="00CC4456">
        <w:rPr>
          <w:sz w:val="22"/>
          <w:szCs w:val="22"/>
        </w:rPr>
        <w:t xml:space="preserve">Все споры по настоящему Договору   между сторонами, в том числе касающиеся его существования, действительности, прекращения или исполнения, подлежат </w:t>
      </w:r>
      <w:r w:rsidR="00AA4743">
        <w:rPr>
          <w:sz w:val="22"/>
          <w:szCs w:val="22"/>
        </w:rPr>
        <w:t>рассмотрению в Арбитражном суде.</w:t>
      </w:r>
    </w:p>
    <w:p w14:paraId="723A84AB" w14:textId="77777777" w:rsidR="002E0FEB" w:rsidRPr="00CC4456" w:rsidRDefault="002E0FEB" w:rsidP="006F0ACB">
      <w:pPr>
        <w:pStyle w:val="a6"/>
        <w:ind w:left="-284" w:right="27" w:firstLine="284"/>
        <w:jc w:val="both"/>
        <w:rPr>
          <w:sz w:val="22"/>
          <w:szCs w:val="22"/>
        </w:rPr>
      </w:pPr>
      <w:r w:rsidRPr="00CC4456">
        <w:rPr>
          <w:sz w:val="22"/>
          <w:szCs w:val="22"/>
        </w:rPr>
        <w:t xml:space="preserve">4.3. Настоящий </w:t>
      </w:r>
      <w:r w:rsidR="00D60938" w:rsidRPr="00CC4456">
        <w:rPr>
          <w:sz w:val="22"/>
          <w:szCs w:val="22"/>
        </w:rPr>
        <w:t>Д</w:t>
      </w:r>
      <w:r w:rsidRPr="00CC4456">
        <w:rPr>
          <w:sz w:val="22"/>
          <w:szCs w:val="22"/>
        </w:rPr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CC4456">
        <w:rPr>
          <w:sz w:val="22"/>
          <w:szCs w:val="22"/>
        </w:rPr>
        <w:t>Организатор</w:t>
      </w:r>
      <w:r w:rsidR="006F0ACB" w:rsidRPr="00CC4456">
        <w:rPr>
          <w:sz w:val="22"/>
          <w:szCs w:val="22"/>
        </w:rPr>
        <w:t xml:space="preserve">а </w:t>
      </w:r>
      <w:r w:rsidR="002A6F07" w:rsidRPr="00CC4456">
        <w:rPr>
          <w:sz w:val="22"/>
          <w:szCs w:val="22"/>
        </w:rPr>
        <w:t>торгов</w:t>
      </w:r>
      <w:r w:rsidRPr="00CC4456">
        <w:rPr>
          <w:sz w:val="22"/>
          <w:szCs w:val="22"/>
        </w:rPr>
        <w:t>, один передается Претенденту.</w:t>
      </w:r>
    </w:p>
    <w:p w14:paraId="4A008BEE" w14:textId="77777777" w:rsidR="002E0FEB" w:rsidRPr="00CC4456" w:rsidRDefault="002E0FEB" w:rsidP="002E0FEB">
      <w:pPr>
        <w:pStyle w:val="a3"/>
        <w:ind w:left="-284" w:right="27" w:firstLine="284"/>
        <w:rPr>
          <w:sz w:val="22"/>
          <w:szCs w:val="22"/>
        </w:rPr>
      </w:pPr>
      <w:r w:rsidRPr="00CC4456">
        <w:rPr>
          <w:sz w:val="22"/>
          <w:szCs w:val="22"/>
          <w:lang w:val="en-US"/>
        </w:rPr>
        <w:t>V</w:t>
      </w:r>
      <w:r w:rsidRPr="00CC4456">
        <w:rPr>
          <w:sz w:val="22"/>
          <w:szCs w:val="22"/>
        </w:rPr>
        <w:t>. Реквизиты и подписи сторон: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E0FEB" w:rsidRPr="00CC4456" w14:paraId="291101DB" w14:textId="77777777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2051463" w14:textId="77777777" w:rsidR="002E0FEB" w:rsidRPr="00CC4456" w:rsidRDefault="002A6F07" w:rsidP="00EE1DB8">
            <w:pPr>
              <w:ind w:left="175" w:right="27"/>
              <w:rPr>
                <w:b/>
                <w:bCs/>
                <w:sz w:val="22"/>
                <w:szCs w:val="22"/>
              </w:rPr>
            </w:pPr>
            <w:r w:rsidRPr="00CC4456">
              <w:rPr>
                <w:b/>
                <w:bCs/>
                <w:sz w:val="22"/>
                <w:szCs w:val="22"/>
              </w:rPr>
              <w:t>ОРГАНИЗАТОР ТОРГОВ</w:t>
            </w:r>
            <w:r w:rsidR="002E0FEB" w:rsidRPr="00CC4456">
              <w:rPr>
                <w:b/>
                <w:bCs/>
                <w:sz w:val="22"/>
                <w:szCs w:val="22"/>
              </w:rPr>
              <w:t>:</w:t>
            </w:r>
          </w:p>
          <w:p w14:paraId="5E525F6F" w14:textId="105FCCE9" w:rsidR="00623B18" w:rsidRDefault="005321EF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  <w:r w:rsidRPr="005321EF">
              <w:rPr>
                <w:noProof/>
                <w:sz w:val="22"/>
                <w:szCs w:val="22"/>
              </w:rPr>
              <w:t xml:space="preserve">Финансовый управляющий Рахимова Эльвира Юрисовича (дата рождения: 22.05.1991, место рождения: дер. Ст-Курдым Татышлинского р-на Баш. ССР, СНИЛС 143-605-194 42, ИНН 024301901954, регистрация по месту жительства: 452323, Республика Башкортостан, г. Дюртюли, ул. Фаузия Зайлалова, д.6, кв.105) Васильев Антон Яковлевич (далее - ФУ) (СНИЛС/ИНН 11419654749/026815188830, 450022, г.Уфа, а/я 53, тел.:89191563100, uristyfa@mail.ru), член СРО ААУ «Евросиб» (121087, г Москва, пр-д Багратионовский, д 7, к 20А, оф. 410, ОГРН/ИНН 1050204056319/0274107073, №0023 от 23.11.05 г.), действующий на основании решения Арбитражного суда Республики Башкортостан от 23.10.2024 г. по делу № А07-19761/24 </w:t>
            </w:r>
          </w:p>
          <w:p w14:paraId="4644CD9A" w14:textId="5890674F" w:rsidR="005321EF" w:rsidRDefault="005321EF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36D81DC9" w14:textId="77777777" w:rsidR="005321EF" w:rsidRPr="00AA4743" w:rsidRDefault="005321EF" w:rsidP="00AA474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5F48E255" w14:textId="77777777" w:rsidR="002E0FEB" w:rsidRPr="00CC4456" w:rsidRDefault="00DE0E3B" w:rsidP="00AA4743">
            <w:pPr>
              <w:ind w:left="34" w:right="2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</w:t>
            </w:r>
            <w:r w:rsidR="00AA4743" w:rsidRPr="00AA4743">
              <w:rPr>
                <w:noProof/>
                <w:sz w:val="22"/>
                <w:szCs w:val="22"/>
              </w:rPr>
              <w:t>_______/А.Я. Васильев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0A1FCBB2" w14:textId="77777777" w:rsidR="002E0FEB" w:rsidRPr="00CC4456" w:rsidRDefault="002E0FEB" w:rsidP="002E0FEB">
            <w:pPr>
              <w:ind w:left="-284" w:right="27"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00D625F6" w14:textId="77777777" w:rsidR="00EE1DB8" w:rsidRPr="00CC4456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  <w:r w:rsidRPr="00CC4456">
              <w:rPr>
                <w:b/>
                <w:bCs/>
                <w:sz w:val="22"/>
                <w:szCs w:val="22"/>
              </w:rPr>
              <w:t>ПРЕТЕНДЕНТ:</w:t>
            </w:r>
          </w:p>
          <w:p w14:paraId="327B0DFC" w14:textId="77777777" w:rsidR="00EE1DB8" w:rsidRPr="00CC4456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35D43831" w14:textId="77777777" w:rsidR="00EE1DB8" w:rsidRPr="00CC4456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97C8542" w14:textId="77777777" w:rsidR="002E0FEB" w:rsidRPr="00CC4456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  <w:rPr>
                <w:sz w:val="22"/>
                <w:szCs w:val="22"/>
              </w:rPr>
            </w:pPr>
          </w:p>
        </w:tc>
      </w:tr>
    </w:tbl>
    <w:p w14:paraId="0C80EFF9" w14:textId="77777777" w:rsidR="00E32304" w:rsidRPr="00CC4456" w:rsidRDefault="00E32304" w:rsidP="006F0ACB">
      <w:pPr>
        <w:ind w:left="-851" w:right="565" w:firstLine="284"/>
        <w:jc w:val="both"/>
        <w:rPr>
          <w:sz w:val="22"/>
          <w:szCs w:val="22"/>
        </w:rPr>
      </w:pPr>
    </w:p>
    <w:sectPr w:rsidR="00E32304" w:rsidRPr="00CC4456" w:rsidSect="00DE0E3B">
      <w:footerReference w:type="default" r:id="rId6"/>
      <w:pgSz w:w="11906" w:h="16838" w:code="9"/>
      <w:pgMar w:top="993" w:right="567" w:bottom="454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F783D" w14:textId="77777777" w:rsidR="005C571D" w:rsidRDefault="005C571D">
      <w:r>
        <w:separator/>
      </w:r>
    </w:p>
  </w:endnote>
  <w:endnote w:type="continuationSeparator" w:id="0">
    <w:p w14:paraId="575C7831" w14:textId="77777777" w:rsidR="005C571D" w:rsidRDefault="005C5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9B80" w14:textId="77777777" w:rsidR="00603316" w:rsidRDefault="00603316">
    <w:pPr>
      <w:pStyle w:val="a4"/>
      <w:framePr w:wrap="auto" w:vAnchor="text" w:hAnchor="margin" w:xAlign="right" w:y="1"/>
      <w:rPr>
        <w:rStyle w:val="a5"/>
      </w:rPr>
    </w:pPr>
  </w:p>
  <w:p w14:paraId="73B536AB" w14:textId="77777777" w:rsidR="00603316" w:rsidRDefault="0060331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C97C8" w14:textId="77777777" w:rsidR="005C571D" w:rsidRDefault="005C571D">
      <w:r>
        <w:separator/>
      </w:r>
    </w:p>
  </w:footnote>
  <w:footnote w:type="continuationSeparator" w:id="0">
    <w:p w14:paraId="3C6FB0AF" w14:textId="77777777" w:rsidR="005C571D" w:rsidRDefault="005C57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EB"/>
    <w:rsid w:val="00001190"/>
    <w:rsid w:val="00014D92"/>
    <w:rsid w:val="000337CB"/>
    <w:rsid w:val="00053EF8"/>
    <w:rsid w:val="00054BC0"/>
    <w:rsid w:val="00063815"/>
    <w:rsid w:val="00065B1B"/>
    <w:rsid w:val="00073FE7"/>
    <w:rsid w:val="00092E4C"/>
    <w:rsid w:val="000C3F29"/>
    <w:rsid w:val="000C615A"/>
    <w:rsid w:val="000C6BBF"/>
    <w:rsid w:val="000E51D4"/>
    <w:rsid w:val="000F56EF"/>
    <w:rsid w:val="00103998"/>
    <w:rsid w:val="001051A3"/>
    <w:rsid w:val="001068CD"/>
    <w:rsid w:val="001075B2"/>
    <w:rsid w:val="00126899"/>
    <w:rsid w:val="00132F29"/>
    <w:rsid w:val="00141C55"/>
    <w:rsid w:val="00146C3F"/>
    <w:rsid w:val="00151D7A"/>
    <w:rsid w:val="001629B9"/>
    <w:rsid w:val="00170D2A"/>
    <w:rsid w:val="00173D5B"/>
    <w:rsid w:val="001B5846"/>
    <w:rsid w:val="001B5BA2"/>
    <w:rsid w:val="001C2187"/>
    <w:rsid w:val="001C21A0"/>
    <w:rsid w:val="001E4161"/>
    <w:rsid w:val="001F3930"/>
    <w:rsid w:val="001F561F"/>
    <w:rsid w:val="00212272"/>
    <w:rsid w:val="00212C80"/>
    <w:rsid w:val="00224AF0"/>
    <w:rsid w:val="002260DC"/>
    <w:rsid w:val="002642F5"/>
    <w:rsid w:val="002717F2"/>
    <w:rsid w:val="00290F86"/>
    <w:rsid w:val="002A5E5B"/>
    <w:rsid w:val="002A6F07"/>
    <w:rsid w:val="002B284D"/>
    <w:rsid w:val="002E0FEB"/>
    <w:rsid w:val="00341546"/>
    <w:rsid w:val="003444FC"/>
    <w:rsid w:val="003605DD"/>
    <w:rsid w:val="00361635"/>
    <w:rsid w:val="00366D40"/>
    <w:rsid w:val="003712E0"/>
    <w:rsid w:val="003722A1"/>
    <w:rsid w:val="003730DD"/>
    <w:rsid w:val="00374EC1"/>
    <w:rsid w:val="00385DEC"/>
    <w:rsid w:val="003B5F93"/>
    <w:rsid w:val="003C1D51"/>
    <w:rsid w:val="003E22CF"/>
    <w:rsid w:val="004123E9"/>
    <w:rsid w:val="00432478"/>
    <w:rsid w:val="00437E47"/>
    <w:rsid w:val="00461437"/>
    <w:rsid w:val="00462F75"/>
    <w:rsid w:val="00466AC0"/>
    <w:rsid w:val="0048054D"/>
    <w:rsid w:val="00480BA8"/>
    <w:rsid w:val="00492FC0"/>
    <w:rsid w:val="004A18D6"/>
    <w:rsid w:val="004A44F3"/>
    <w:rsid w:val="004A6AC0"/>
    <w:rsid w:val="004B1CCB"/>
    <w:rsid w:val="004C69DB"/>
    <w:rsid w:val="004D053D"/>
    <w:rsid w:val="005051B7"/>
    <w:rsid w:val="0051415E"/>
    <w:rsid w:val="0051602D"/>
    <w:rsid w:val="005321EF"/>
    <w:rsid w:val="00535CFD"/>
    <w:rsid w:val="0054613A"/>
    <w:rsid w:val="00554048"/>
    <w:rsid w:val="0057373E"/>
    <w:rsid w:val="00575580"/>
    <w:rsid w:val="005B02C3"/>
    <w:rsid w:val="005B099E"/>
    <w:rsid w:val="005B39E3"/>
    <w:rsid w:val="005C2EEE"/>
    <w:rsid w:val="005C571D"/>
    <w:rsid w:val="005F1F1D"/>
    <w:rsid w:val="005F6C5C"/>
    <w:rsid w:val="00603316"/>
    <w:rsid w:val="00611733"/>
    <w:rsid w:val="00616739"/>
    <w:rsid w:val="00623B18"/>
    <w:rsid w:val="006256E8"/>
    <w:rsid w:val="00627689"/>
    <w:rsid w:val="00627815"/>
    <w:rsid w:val="00641B15"/>
    <w:rsid w:val="00644C6D"/>
    <w:rsid w:val="006525A9"/>
    <w:rsid w:val="00654899"/>
    <w:rsid w:val="00671A77"/>
    <w:rsid w:val="00674AE4"/>
    <w:rsid w:val="0068795C"/>
    <w:rsid w:val="006973BC"/>
    <w:rsid w:val="006C3FC8"/>
    <w:rsid w:val="006C4CA2"/>
    <w:rsid w:val="006F08CC"/>
    <w:rsid w:val="006F0ACB"/>
    <w:rsid w:val="00700C98"/>
    <w:rsid w:val="00706B65"/>
    <w:rsid w:val="00712192"/>
    <w:rsid w:val="00717275"/>
    <w:rsid w:val="0074090D"/>
    <w:rsid w:val="00745C12"/>
    <w:rsid w:val="00753EB0"/>
    <w:rsid w:val="00783564"/>
    <w:rsid w:val="00790E72"/>
    <w:rsid w:val="007B32E6"/>
    <w:rsid w:val="007C6FDB"/>
    <w:rsid w:val="007F3552"/>
    <w:rsid w:val="007F4F83"/>
    <w:rsid w:val="007F6E3B"/>
    <w:rsid w:val="00824179"/>
    <w:rsid w:val="00827756"/>
    <w:rsid w:val="008613C6"/>
    <w:rsid w:val="00882C64"/>
    <w:rsid w:val="00886F80"/>
    <w:rsid w:val="008A45A1"/>
    <w:rsid w:val="008B1B06"/>
    <w:rsid w:val="008B2E38"/>
    <w:rsid w:val="008B32CC"/>
    <w:rsid w:val="008D6FAE"/>
    <w:rsid w:val="008E4BA4"/>
    <w:rsid w:val="008E72F9"/>
    <w:rsid w:val="00905F67"/>
    <w:rsid w:val="00912419"/>
    <w:rsid w:val="00922B82"/>
    <w:rsid w:val="009301C6"/>
    <w:rsid w:val="0094485B"/>
    <w:rsid w:val="00956191"/>
    <w:rsid w:val="00963284"/>
    <w:rsid w:val="00984C75"/>
    <w:rsid w:val="009C43AE"/>
    <w:rsid w:val="009C48E1"/>
    <w:rsid w:val="009C6576"/>
    <w:rsid w:val="00A23992"/>
    <w:rsid w:val="00A3199E"/>
    <w:rsid w:val="00A4720A"/>
    <w:rsid w:val="00A67C95"/>
    <w:rsid w:val="00AA4743"/>
    <w:rsid w:val="00AA4869"/>
    <w:rsid w:val="00AB12CD"/>
    <w:rsid w:val="00AC04DB"/>
    <w:rsid w:val="00AD2C74"/>
    <w:rsid w:val="00B007E5"/>
    <w:rsid w:val="00B156FE"/>
    <w:rsid w:val="00B2276A"/>
    <w:rsid w:val="00B24CEA"/>
    <w:rsid w:val="00B30B5B"/>
    <w:rsid w:val="00B449AA"/>
    <w:rsid w:val="00B61520"/>
    <w:rsid w:val="00B64A15"/>
    <w:rsid w:val="00B74512"/>
    <w:rsid w:val="00B8603A"/>
    <w:rsid w:val="00B90C55"/>
    <w:rsid w:val="00B95028"/>
    <w:rsid w:val="00BB22C6"/>
    <w:rsid w:val="00C17E21"/>
    <w:rsid w:val="00C17F44"/>
    <w:rsid w:val="00C51226"/>
    <w:rsid w:val="00C560A5"/>
    <w:rsid w:val="00C57A54"/>
    <w:rsid w:val="00C674B9"/>
    <w:rsid w:val="00C72287"/>
    <w:rsid w:val="00C763AF"/>
    <w:rsid w:val="00CA4E6B"/>
    <w:rsid w:val="00CB6BD5"/>
    <w:rsid w:val="00CC4456"/>
    <w:rsid w:val="00CC6266"/>
    <w:rsid w:val="00CD0EF5"/>
    <w:rsid w:val="00CE662E"/>
    <w:rsid w:val="00D03FBD"/>
    <w:rsid w:val="00D04658"/>
    <w:rsid w:val="00D05748"/>
    <w:rsid w:val="00D165F4"/>
    <w:rsid w:val="00D226EC"/>
    <w:rsid w:val="00D24301"/>
    <w:rsid w:val="00D2672B"/>
    <w:rsid w:val="00D33F07"/>
    <w:rsid w:val="00D47416"/>
    <w:rsid w:val="00D4760B"/>
    <w:rsid w:val="00D60938"/>
    <w:rsid w:val="00D61BD7"/>
    <w:rsid w:val="00D62477"/>
    <w:rsid w:val="00D62D37"/>
    <w:rsid w:val="00D74478"/>
    <w:rsid w:val="00DA3222"/>
    <w:rsid w:val="00DB199E"/>
    <w:rsid w:val="00DC1EE3"/>
    <w:rsid w:val="00DC6D5F"/>
    <w:rsid w:val="00DC6E46"/>
    <w:rsid w:val="00DD37BE"/>
    <w:rsid w:val="00DE0E3B"/>
    <w:rsid w:val="00DE3143"/>
    <w:rsid w:val="00E146F6"/>
    <w:rsid w:val="00E32304"/>
    <w:rsid w:val="00E32CE9"/>
    <w:rsid w:val="00E47547"/>
    <w:rsid w:val="00E52BED"/>
    <w:rsid w:val="00E850C0"/>
    <w:rsid w:val="00EA491C"/>
    <w:rsid w:val="00EA6C3C"/>
    <w:rsid w:val="00EB512C"/>
    <w:rsid w:val="00EC729C"/>
    <w:rsid w:val="00EE1DB8"/>
    <w:rsid w:val="00EE7B1F"/>
    <w:rsid w:val="00F44FB1"/>
    <w:rsid w:val="00F501CE"/>
    <w:rsid w:val="00F54E65"/>
    <w:rsid w:val="00F5589F"/>
    <w:rsid w:val="00F71B25"/>
    <w:rsid w:val="00F836AB"/>
    <w:rsid w:val="00F96C90"/>
    <w:rsid w:val="00FD60F2"/>
    <w:rsid w:val="00FD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2A49F"/>
  <w15:chartTrackingRefBased/>
  <w15:docId w15:val="{0C202BDC-06E6-4BEA-850B-502E4884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21">
    <w:name w:val="Основной текст 21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 w:val="x-none" w:eastAsia="x-none"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rsid w:val="00B2276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DOHag/NkOn51JZ5x3HDDdsKdZqm0HQx4Iry1Q/RnN/w=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DBstmdu/TMrdMvRIsHglzBv/1V+gb+fDmjcwvWUdmto=</DigestValue>
    </Reference>
  </SignedInfo>
  <SignatureValue>7b6EY7YjN9SED+ksOhlLX0wlOYaSFfATYzh/uws41PmFkfwMhwKY9EK3rw/SWKuj
aDp7nEjVCSxS2QDAh4qGdQ==</SignatureValue>
  <KeyInfo>
    <X509Data>
      <X509Certificate>MIIKcjCCCh+gAwIBAgIQAduyhi7hmKAADVu8AAYAAjAKBggqhQMHAQEDAjCCAVsx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niAi0JjQmNCiIjAeFw0yNTA0MjEwNjI1MzFaFw0yNjA1MTUxMDE1MzNaMIIBOjEf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AAYIKoUDBwEBAgIDQwAEQJ7v7iekR8794a5FMit8MYmg1oNi0JRlX6xMqoNbG7ll
bI2uDLgiUgC3jyGvClCeZ5Kilf7t5QJLoloWXZcSpGyBCQAwMDA2MDAwMqOCBsgw
ggbEMA4GA1UdDwEB/wQEAwID+DA8BgNVHSUENTAzBggqhQMDBQoCDAYIKwYBBQUH
AwIGCCqFAwUBGAIbBgkqhQMFARgCAQMGCCsGAQUFBwMEMAwGBSqFA2RyBAMCAQEw
HQYDVR0OBBYEFItYdiS9KBSexHMr5ycLLIg07gLhMBMGA1UdIAQMMAowCAYGKoUD
ZHEBMCsGA1UdEAQkMCKADzIwMjUwNDIxMDYyNTMxWoEPMjAyNjA1MTUxMDE1MzNa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UwAAAAAKJDAKBggqhQMHAQEDAgNBAISEL64N4el3Xr6gn8RuYmVWGxtrJWRiqIkp
9aVUPJBmfvvLLM627YOYGNMjzQNA6mWSkp1myFWgqFdZLd9zS10=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Yl0IVvbA9R7nagBV/7vCk+JchzE=</DigestValue>
      </Reference>
      <Reference URI="/word/endnotes.xml?ContentType=application/vnd.openxmlformats-officedocument.wordprocessingml.endnotes+xml">
        <DigestMethod Algorithm="http://www.w3.org/2000/09/xmldsig#sha1"/>
        <DigestValue>q9B8jC8jbdjlfQwNw1X0O7G23Wo=</DigestValue>
      </Reference>
      <Reference URI="/word/fontTable.xml?ContentType=application/vnd.openxmlformats-officedocument.wordprocessingml.fontTable+xml">
        <DigestMethod Algorithm="http://www.w3.org/2000/09/xmldsig#sha1"/>
        <DigestValue>LpQUhSIyCWA5lXdbuEuYu6EEyzQ=</DigestValue>
      </Reference>
      <Reference URI="/word/footer1.xml?ContentType=application/vnd.openxmlformats-officedocument.wordprocessingml.footer+xml">
        <DigestMethod Algorithm="http://www.w3.org/2000/09/xmldsig#sha1"/>
        <DigestValue>GcbJeKsrihgQUCE1eVWDhAKREbQ=</DigestValue>
      </Reference>
      <Reference URI="/word/footnotes.xml?ContentType=application/vnd.openxmlformats-officedocument.wordprocessingml.footnotes+xml">
        <DigestMethod Algorithm="http://www.w3.org/2000/09/xmldsig#sha1"/>
        <DigestValue>8Ge41bA7uMDanAwY8pHJnxiqx40=</DigestValue>
      </Reference>
      <Reference URI="/word/settings.xml?ContentType=application/vnd.openxmlformats-officedocument.wordprocessingml.settings+xml">
        <DigestMethod Algorithm="http://www.w3.org/2000/09/xmldsig#sha1"/>
        <DigestValue>PAgfgSf3wpZFEZfGVLudTT2VEBo=</DigestValue>
      </Reference>
      <Reference URI="/word/styles.xml?ContentType=application/vnd.openxmlformats-officedocument.wordprocessingml.styles+xml">
        <DigestMethod Algorithm="http://www.w3.org/2000/09/xmldsig#sha1"/>
        <DigestValue>3LPEWqaciTX3IYQXntZnamSqq8A=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qq4RhnJ5D0hHdn2vdl1f+1ELXsA=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2026-03-18T11:24:08Z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2026-03-18T11:24:08Z</xd:SigningTime>
          <xd:SigningCertificate>
            <xd:Cert>
              <xd:CertDigest>
                <DigestMethod Algorithm="http://www.w3.org/2000/09/xmldsig#sha1"/>
                <DigestValue>bTQTpO3HwmIQFMtJd244f6LohDk=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2469961907796309544692058644956971010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subject/>
  <dc:creator>urs14</dc:creator>
  <cp:keywords/>
  <cp:lastModifiedBy>Work_PC</cp:lastModifiedBy>
  <cp:revision>2</cp:revision>
  <cp:lastPrinted>2011-05-04T11:28:00Z</cp:lastPrinted>
  <dcterms:created xsi:type="dcterms:W3CDTF">2026-03-18T11:24:00Z</dcterms:created>
  <dcterms:modified xsi:type="dcterms:W3CDTF">2026-03-18T11:24:00Z</dcterms:modified>
</cp:coreProperties>
</file>