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задатке</w:t>
      </w:r>
    </w:p>
    <w:p w:rsidR="00E55178" w:rsidRPr="00E55178" w:rsidRDefault="00E55178" w:rsidP="00E55178">
      <w:pPr>
        <w:widowControl w:val="0"/>
        <w:shd w:val="clear" w:color="auto" w:fill="FFFFFF"/>
        <w:tabs>
          <w:tab w:val="left" w:pos="7508"/>
        </w:tabs>
        <w:spacing w:before="25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830CD4">
        <w:rPr>
          <w:rFonts w:ascii="Times New Roman" w:hAnsi="Times New Roman" w:cs="Times New Roman"/>
          <w:sz w:val="24"/>
        </w:rPr>
        <w:t>_______</w:t>
      </w:r>
      <w:r w:rsidRPr="00057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  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                        </w:t>
      </w:r>
      <w:proofErr w:type="gramStart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«</w:t>
      </w:r>
      <w:proofErr w:type="gramEnd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_______» __________ _____ г.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right="17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Финансовый управляющий</w:t>
      </w:r>
      <w:r w:rsidR="00830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Должника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C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Камзелева</w:t>
      </w:r>
      <w:proofErr w:type="spellEnd"/>
      <w:r w:rsidR="00AC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Татьяна Николаевна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действующая на основании </w:t>
      </w:r>
      <w:r w:rsidR="00196FFF" w:rsidRPr="00AD75E7">
        <w:rPr>
          <w:rFonts w:ascii="Times New Roman" w:hAnsi="Times New Roman" w:cs="Times New Roman"/>
        </w:rPr>
        <w:t xml:space="preserve">решения </w:t>
      </w:r>
      <w:r w:rsidR="00830CD4">
        <w:rPr>
          <w:rFonts w:ascii="Times New Roman" w:hAnsi="Times New Roman" w:cs="Times New Roman"/>
        </w:rPr>
        <w:t>Арбитражного суда,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именуемая в дальнейшем «Организатор торгов», с одной стороны,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и___________________________________________________________________________________________________________________________________________________________________________________________________________________________________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(наименование, ОГРН, ИНН, юридический адрес – для юридического лица, ФИО, паспортные данные, место жительства – для физического лица)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_______________________________________________________________, действующего на основании _______________________________________, именуемый в дальнейшем «Участник торгов», с другой стороны, заключили настоящий Договор (далее - Договор) о нижеследующем: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ПРЕДМЕТ ДОГОВОРА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Участник торгов подал заявку на участие в торгах по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Лоту №____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продаже принадлежащего </w:t>
      </w:r>
      <w:r w:rsidR="00830CD4">
        <w:rPr>
          <w:rFonts w:ascii="Times New Roman" w:hAnsi="Times New Roman" w:cs="Times New Roman"/>
        </w:rPr>
        <w:t>Должнику</w:t>
      </w:r>
      <w:r w:rsidR="00057CA1" w:rsidRPr="00057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на условиях, указанных в сообщении о проведение торгов № _____________________.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Участник торгов обязуется перечислить на счет, указанный в сообщении о проведении торгов, задаток в размере ______ (_______________________) рублей в счет обеспечения оплаты приобретаемого </w:t>
      </w:r>
      <w:r w:rsidR="00000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на проводимых торгах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ОБЯЗАННОСТИ СТОРОН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Участник торгов обязан: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Обеспечить поступление указанных в п. 1.2 настоящего договора денежных средств на счет в срок до «___» ________ 20_____ г. включительно.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2.1.2. В случае признания Участника торгов победителем, в срок, указанный в сообщении о проведении торгов, заключить с продавцом договор купли-продажи указанного в п. 1.1 настоящего договора имущества, при этом перечисленный Участником торгов задаток засчитывается продавцом в счет оплаты по заключенному договору купли-продажи.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отказе Участника торгов от заключения в установленный информационным сообщением срок договора купли-продажи задаток ему Организатором торгов не возвращается, а Участник торгов утрачивает право на заключение договора купли-продажи.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Организатор торгов обязан: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В случае отзыва Участником торгов поданной заявки, вернуть задаток в пятидневный срок со дня поступления уведомления об отзыве заявки на счет, указанный Участником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2.2.2. В случае снятия предмета торгов с </w:t>
      </w:r>
      <w:bookmarkStart w:id="0" w:name="_GoBack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</w:t>
      </w:r>
      <w:bookmarkEnd w:id="0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иона, вернуть задаток в пятидневный срок со дня принятия решения об отмене </w:t>
      </w:r>
      <w:r w:rsidR="00000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2.2.3. В случае принятия Организатором торгов решения об отказе в допуск</w:t>
      </w:r>
      <w:r w:rsidR="00000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Участника торгов к участию в торгах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вернуть задаток в пятидневный срок со дня подписания протокола о результатах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2.2.4. В случае непризнания Участника торгов победителем, вернуть задаток в пятидневный срок со дня утверждения Организатором торгов протокола о результатах торгов.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СРОК ДЕЙСТВИЯ ДОГОВОРА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Настоящий договор вступает в силу со дня его подписания сторонами.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ЗАКЛЮЧИТЕЛЬНЫЕ ПОЛОЖЕНИЯ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Участника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E55178" w:rsidRPr="00E55178" w:rsidRDefault="00E55178" w:rsidP="00E55178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0"/>
        <w:gridCol w:w="4863"/>
      </w:tblGrid>
      <w:tr w:rsidR="00E55178" w:rsidRPr="00E55178" w:rsidTr="00E55178">
        <w:trPr>
          <w:trHeight w:val="1080"/>
          <w:tblCellSpacing w:w="0" w:type="dxa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Финансовый управляющий </w:t>
            </w:r>
          </w:p>
          <w:p w:rsidR="00AC3B5E" w:rsidRDefault="00AC3B5E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Камзелева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Николаевна</w:t>
            </w: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Почтовый </w:t>
            </w:r>
            <w:r w:rsidR="00A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адрес: 390000, г. Рязань, а/я 90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 </w:t>
            </w:r>
            <w:proofErr w:type="spellStart"/>
            <w:r w:rsidR="00A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Камзелева</w:t>
            </w:r>
            <w:proofErr w:type="spellEnd"/>
            <w:r w:rsidR="00A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 Н.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ind w:left="14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 М.П.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 торгов: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Наименование: 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Адрес: 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счета для возврата задатка: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____________/_________________________/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 М.П.</w:t>
            </w:r>
          </w:p>
        </w:tc>
      </w:tr>
    </w:tbl>
    <w:p w:rsidR="00E55178" w:rsidRPr="00E55178" w:rsidRDefault="00E55178" w:rsidP="00E55178">
      <w:pPr>
        <w:widowControl w:val="0"/>
        <w:shd w:val="clear" w:color="auto" w:fill="FFFFFF"/>
        <w:tabs>
          <w:tab w:val="left" w:pos="13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0498" w:rsidRDefault="006D0498"/>
    <w:sectPr w:rsidR="006D0498" w:rsidSect="006B0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Segoe UI"/>
    <w:panose1 w:val="020F0502020204030204"/>
    <w:charset w:val="CC"/>
    <w:family w:val="swiss"/>
    <w:pitch w:val="variable"/>
    <w:sig w:usb0="00000001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panose1 w:val="020F030202020403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8EF"/>
    <w:rsid w:val="0000092C"/>
    <w:rsid w:val="00057CA1"/>
    <w:rsid w:val="001648EF"/>
    <w:rsid w:val="00196FFF"/>
    <w:rsid w:val="005269FB"/>
    <w:rsid w:val="006052A9"/>
    <w:rsid w:val="006B0D2F"/>
    <w:rsid w:val="006D0498"/>
    <w:rsid w:val="00830CD4"/>
    <w:rsid w:val="008E007D"/>
    <w:rsid w:val="00AC3B5E"/>
    <w:rsid w:val="00C938B9"/>
    <w:rsid w:val="00E5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C585"/>
  <w15:docId w15:val="{92BCE17D-D311-40EA-B8DE-8F6DE60D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</dc:creator>
  <cp:keywords/>
  <dc:description/>
  <cp:lastModifiedBy>Intel core i3</cp:lastModifiedBy>
  <cp:revision>8</cp:revision>
  <dcterms:created xsi:type="dcterms:W3CDTF">2022-01-13T13:13:00Z</dcterms:created>
  <dcterms:modified xsi:type="dcterms:W3CDTF">2025-09-08T13:58:00Z</dcterms:modified>
</cp:coreProperties>
</file>